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25" w:rsidRDefault="00CA55F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C25" w:rsidRPr="00CA55F4" w:rsidRDefault="00CA55F4">
      <w:pPr>
        <w:spacing w:after="0"/>
        <w:rPr>
          <w:lang w:val="ru-RU"/>
        </w:rPr>
      </w:pPr>
      <w:r w:rsidRPr="00CA55F4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</w:t>
      </w:r>
      <w:r w:rsidRPr="00CA55F4">
        <w:rPr>
          <w:b/>
          <w:color w:val="000000"/>
          <w:sz w:val="28"/>
          <w:lang w:val="ru-RU"/>
        </w:rPr>
        <w:t>единого национального тестирования"</w:t>
      </w: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>Приказ Министра образования и науки Республики Казахстан от 28 сентября 2020 года № 420. Зарегистрирован в Министерстве юстиции Республики Казахстан 29 сентября 2020 года № 21301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 w:rsidRPr="00CA55F4">
        <w:rPr>
          <w:color w:val="000000"/>
          <w:sz w:val="28"/>
          <w:lang w:val="ru-RU"/>
        </w:rPr>
        <w:t>ПРИКАЗЫВАЮ: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" w:name="z5"/>
      <w:bookmarkEnd w:id="1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1. Внести в пр</w:t>
      </w:r>
      <w:r w:rsidRPr="00CA55F4">
        <w:rPr>
          <w:color w:val="000000"/>
          <w:sz w:val="28"/>
          <w:lang w:val="ru-RU"/>
        </w:rPr>
        <w:t>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</w:t>
      </w:r>
      <w:r w:rsidRPr="00CA55F4">
        <w:rPr>
          <w:color w:val="000000"/>
          <w:sz w:val="28"/>
          <w:lang w:val="ru-RU"/>
        </w:rPr>
        <w:t>ирован в Реестре государственной регистрации нормативных правовых актов под № 15173, опубликован 5 июня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" w:name="z6"/>
      <w:bookmarkEnd w:id="2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в П</w:t>
      </w:r>
      <w:r w:rsidRPr="00CA55F4">
        <w:rPr>
          <w:color w:val="000000"/>
          <w:sz w:val="28"/>
          <w:lang w:val="ru-RU"/>
        </w:rPr>
        <w:t>равилах проведения единого национального тестирования и оказания государственных услуг "Выдача сертификата о сдаче единого национального тестирования" утвержденных указанным приказом:</w:t>
      </w:r>
    </w:p>
    <w:bookmarkEnd w:id="3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подпункт 6) пункта 3 изложить в следующей редакции: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4" w:name="z8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"6) ли</w:t>
      </w:r>
      <w:r w:rsidRPr="00CA55F4">
        <w:rPr>
          <w:color w:val="000000"/>
          <w:sz w:val="28"/>
          <w:lang w:val="ru-RU"/>
        </w:rPr>
        <w:t xml:space="preserve">ц, зачисленных в ВУЗы по очной форме обучения на платной основе, не набравшие пороговый балл по результатам ЕНТ, с результатами ЕНТ с несоответствующими комбинациями профильных предметов, с аннулированными результатами ЕНТ для дальнейшего зачисления в ВУЗ </w:t>
      </w:r>
      <w:r w:rsidRPr="00CA55F4">
        <w:rPr>
          <w:color w:val="000000"/>
          <w:sz w:val="28"/>
          <w:lang w:val="ru-RU"/>
        </w:rPr>
        <w:t>на платной основе в календарном году;";</w:t>
      </w:r>
    </w:p>
    <w:bookmarkEnd w:id="4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подпункт 5) пункта 9 изложить в следующей редакции: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5" w:name="z10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"5) медицинскую справку по форме утвержденную согласно подпункту 31) статьи 7 Кодекса Республики Казахстан от 7 июля 2020 года "О здоровье народа и с</w:t>
      </w:r>
      <w:r w:rsidRPr="00CA55F4">
        <w:rPr>
          <w:color w:val="000000"/>
          <w:sz w:val="28"/>
          <w:lang w:val="ru-RU"/>
        </w:rPr>
        <w:t>истеме здравоохранения Республики Казахстан".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6" w:name="z11"/>
      <w:bookmarkEnd w:id="5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лиц</w:t>
      </w:r>
      <w:r w:rsidRPr="00CA55F4">
        <w:rPr>
          <w:color w:val="000000"/>
          <w:sz w:val="28"/>
          <w:lang w:val="ru-RU"/>
        </w:rPr>
        <w:t xml:space="preserve">а </w:t>
      </w:r>
      <w:r w:rsidRPr="00CA55F4">
        <w:rPr>
          <w:color w:val="000000"/>
          <w:sz w:val="28"/>
          <w:lang w:val="ru-RU"/>
        </w:rPr>
        <w:lastRenderedPageBreak/>
        <w:t>предусмотренные подпунктами 3), 4) и 5) пункта 4 настоящих Правил предоставляют непосредственно в организации образования медицинскую справку по мере снятия данных мероприятий;";</w:t>
      </w:r>
    </w:p>
    <w:bookmarkEnd w:id="6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пункт 24 изложить в следующей редакции: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7" w:name="z13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"24. На ЕНТ отводится</w:t>
      </w:r>
      <w:r w:rsidRPr="00CA55F4">
        <w:rPr>
          <w:color w:val="000000"/>
          <w:sz w:val="28"/>
          <w:lang w:val="ru-RU"/>
        </w:rPr>
        <w:t xml:space="preserve"> 4 часа.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Для поступающих по образовательным программам, предусматривающим сокращенные сроки обучения, на ЕНТ отводится 2 часа.";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9" w:name="z15"/>
      <w:bookmarkEnd w:id="8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часть вторую пункта 29 изложить в следующей редакции: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"После завершения ЕНТ до 15 августа календарного года </w:t>
      </w:r>
      <w:r w:rsidRPr="00CA55F4">
        <w:rPr>
          <w:color w:val="000000"/>
          <w:sz w:val="28"/>
          <w:lang w:val="ru-RU"/>
        </w:rPr>
        <w:t>Национальный центр тестирования осуществляет просмотр записей видеонаблюдения тестирования.";</w:t>
      </w:r>
    </w:p>
    <w:bookmarkEnd w:id="10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пункт 33 дополнить подпунктом 15) следующего содержания: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"15) обеспечивает сохранность и полноту записей видеонаблюдения процесса тестирования, а та</w:t>
      </w:r>
      <w:r w:rsidRPr="00CA55F4">
        <w:rPr>
          <w:color w:val="000000"/>
          <w:sz w:val="28"/>
          <w:lang w:val="ru-RU"/>
        </w:rPr>
        <w:t>кже выгрузку видеозаписей.";</w:t>
      </w:r>
    </w:p>
    <w:bookmarkEnd w:id="11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пункт 37 изложить в следующей редакции:</w:t>
      </w:r>
    </w:p>
    <w:p w:rsidR="00EE7C25" w:rsidRDefault="00CA55F4">
      <w:pPr>
        <w:spacing w:after="0"/>
        <w:jc w:val="both"/>
      </w:pPr>
      <w:bookmarkStart w:id="12" w:name="z20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"37. При выявлении подставного лица в ходе запуска на тестирование представителем Министерства составляется Акт выявления подставного лица в ходе запуска на тестирование по</w:t>
      </w:r>
      <w:r w:rsidRPr="00CA55F4">
        <w:rPr>
          <w:color w:val="000000"/>
          <w:sz w:val="28"/>
          <w:lang w:val="ru-RU"/>
        </w:rPr>
        <w:t xml:space="preserve"> форме,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поступающий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допускается</w:t>
      </w:r>
      <w:proofErr w:type="spellEnd"/>
      <w:r>
        <w:rPr>
          <w:color w:val="000000"/>
          <w:sz w:val="28"/>
        </w:rPr>
        <w:t>.";</w:t>
      </w:r>
    </w:p>
    <w:bookmarkEnd w:id="12"/>
    <w:p w:rsidR="00EE7C25" w:rsidRDefault="00EE7C25">
      <w:pPr>
        <w:spacing w:after="0"/>
      </w:pPr>
    </w:p>
    <w:p w:rsidR="00EE7C25" w:rsidRPr="00CA55F4" w:rsidRDefault="00CA55F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CA55F4">
        <w:rPr>
          <w:color w:val="000000"/>
          <w:sz w:val="28"/>
          <w:lang w:val="ru-RU"/>
        </w:rPr>
        <w:t>пункт 49 изложить в следующей редакции: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3" w:name="z22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"49. При проведении ЕНТ, поступающему не допускается: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выходить из аудитории без разрешения </w:t>
      </w:r>
      <w:r w:rsidRPr="00CA55F4">
        <w:rPr>
          <w:color w:val="000000"/>
          <w:sz w:val="28"/>
          <w:lang w:val="ru-RU"/>
        </w:rPr>
        <w:t>и сопровождения представителя Министерства, выполняющего функции дежурного по коридору;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переговариваться;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пересаживаться с места на место;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обмениваться материалами тестирования;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выносить материалы тестирования из аудитории;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за</w:t>
      </w:r>
      <w:r w:rsidRPr="00CA55F4">
        <w:rPr>
          <w:color w:val="000000"/>
          <w:sz w:val="28"/>
          <w:lang w:val="ru-RU"/>
        </w:rPr>
        <w:t xml:space="preserve">носить в здание и аудиторию, иметь в наличии, использовать учебники и методическую литературу, калькулятор, фотоаппарат, любые мобильные средства связи с функциями переноса информации (пейджер, сотовые телефоны, планшеты, </w:t>
      </w:r>
      <w:r>
        <w:rPr>
          <w:color w:val="000000"/>
          <w:sz w:val="28"/>
        </w:rPr>
        <w:t>iPad</w:t>
      </w:r>
      <w:r w:rsidRPr="00CA55F4">
        <w:rPr>
          <w:color w:val="000000"/>
          <w:sz w:val="28"/>
          <w:lang w:val="ru-RU"/>
        </w:rPr>
        <w:t xml:space="preserve"> (Айпад), </w:t>
      </w:r>
      <w:r>
        <w:rPr>
          <w:color w:val="000000"/>
          <w:sz w:val="28"/>
        </w:rPr>
        <w:t>iPod</w:t>
      </w:r>
      <w:r w:rsidRPr="00CA55F4">
        <w:rPr>
          <w:color w:val="000000"/>
          <w:sz w:val="28"/>
          <w:lang w:val="ru-RU"/>
        </w:rPr>
        <w:t xml:space="preserve"> (Айпод), </w:t>
      </w:r>
      <w:proofErr w:type="spellStart"/>
      <w:r>
        <w:rPr>
          <w:color w:val="000000"/>
          <w:sz w:val="28"/>
        </w:rPr>
        <w:t>SmartP</w:t>
      </w:r>
      <w:r>
        <w:rPr>
          <w:color w:val="000000"/>
          <w:sz w:val="28"/>
        </w:rPr>
        <w:t>hone</w:t>
      </w:r>
      <w:proofErr w:type="spellEnd"/>
      <w:r w:rsidRPr="00CA55F4">
        <w:rPr>
          <w:color w:val="000000"/>
          <w:sz w:val="28"/>
          <w:lang w:val="ru-RU"/>
        </w:rPr>
        <w:t xml:space="preserve"> (Смартфон)), ноутбуки, плейеры, модемы (мобильные роутеры), использовать любые виды радио-электронной связи (</w:t>
      </w:r>
      <w:r>
        <w:rPr>
          <w:color w:val="000000"/>
          <w:sz w:val="28"/>
        </w:rPr>
        <w:t>Wi</w:t>
      </w:r>
      <w:r w:rsidRPr="00CA55F4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CA55F4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CA55F4">
        <w:rPr>
          <w:color w:val="000000"/>
          <w:sz w:val="28"/>
          <w:lang w:val="ru-RU"/>
        </w:rPr>
        <w:t xml:space="preserve"> (Блютуз), </w:t>
      </w:r>
      <w:proofErr w:type="spellStart"/>
      <w:r>
        <w:rPr>
          <w:color w:val="000000"/>
          <w:sz w:val="28"/>
        </w:rPr>
        <w:t>Dect</w:t>
      </w:r>
      <w:proofErr w:type="spellEnd"/>
      <w:r w:rsidRPr="00CA55F4">
        <w:rPr>
          <w:color w:val="000000"/>
          <w:sz w:val="28"/>
          <w:lang w:val="ru-RU"/>
        </w:rPr>
        <w:t xml:space="preserve"> (Дект), 3</w:t>
      </w:r>
      <w:r>
        <w:rPr>
          <w:color w:val="000000"/>
          <w:sz w:val="28"/>
        </w:rPr>
        <w:t>G</w:t>
      </w:r>
      <w:r w:rsidRPr="00CA55F4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CA55F4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CA55F4">
        <w:rPr>
          <w:color w:val="000000"/>
          <w:sz w:val="28"/>
          <w:lang w:val="ru-RU"/>
        </w:rPr>
        <w:t xml:space="preserve"> (5 Джи), смарт часы, наушники проводные и беспроводные и прочее),</w:t>
      </w:r>
      <w:r w:rsidRPr="00CA55F4">
        <w:rPr>
          <w:color w:val="000000"/>
          <w:sz w:val="28"/>
          <w:lang w:val="ru-RU"/>
        </w:rPr>
        <w:t xml:space="preserve"> шпаргалки;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lastRenderedPageBreak/>
        <w:t>     </w:t>
      </w:r>
      <w:r w:rsidRPr="00CA55F4">
        <w:rPr>
          <w:color w:val="000000"/>
          <w:sz w:val="28"/>
          <w:lang w:val="ru-RU"/>
        </w:rPr>
        <w:t xml:space="preserve">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закрашивание секторов, не предусмотренных для этого (номер листа ответов).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намеренную</w:t>
      </w:r>
      <w:r w:rsidRPr="00CA55F4">
        <w:rPr>
          <w:color w:val="000000"/>
          <w:sz w:val="28"/>
          <w:lang w:val="ru-RU"/>
        </w:rPr>
        <w:t xml:space="preserve"> порчу системы безопасности.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При этом допускается пользование калькуляторами, находящихся в аудитории.";</w:t>
      </w:r>
    </w:p>
    <w:bookmarkEnd w:id="23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пункт 51 изложить в следующей редакции:</w:t>
      </w:r>
    </w:p>
    <w:p w:rsidR="00EE7C25" w:rsidRDefault="00CA55F4">
      <w:pPr>
        <w:spacing w:after="0"/>
        <w:jc w:val="both"/>
      </w:pPr>
      <w:bookmarkStart w:id="24" w:name="z34"/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"51. При выявлении подставного лица путем повторного сличения корешка и пропуска в ходе пр</w:t>
      </w:r>
      <w:r w:rsidRPr="00CA55F4">
        <w:rPr>
          <w:color w:val="000000"/>
          <w:sz w:val="28"/>
          <w:lang w:val="ru-RU"/>
        </w:rPr>
        <w:t xml:space="preserve">оведения тестирования, представителем Министерства составляется Акт выявления подставного лица в ходе проведения тестирования по форме, согласно приложению </w:t>
      </w:r>
      <w:r>
        <w:rPr>
          <w:color w:val="000000"/>
          <w:sz w:val="28"/>
        </w:rPr>
        <w:t xml:space="preserve">14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.";</w:t>
      </w:r>
    </w:p>
    <w:bookmarkEnd w:id="24"/>
    <w:p w:rsidR="00EE7C25" w:rsidRDefault="00EE7C25">
      <w:pPr>
        <w:spacing w:after="0"/>
      </w:pPr>
    </w:p>
    <w:p w:rsidR="00EE7C25" w:rsidRPr="00CA55F4" w:rsidRDefault="00CA55F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CA55F4">
        <w:rPr>
          <w:color w:val="000000"/>
          <w:sz w:val="28"/>
          <w:lang w:val="ru-RU"/>
        </w:rPr>
        <w:t>пункт 63-15 изложить в следующей редакции:</w:t>
      </w:r>
    </w:p>
    <w:p w:rsidR="00EE7C25" w:rsidRDefault="00CA55F4">
      <w:pPr>
        <w:spacing w:after="0"/>
        <w:jc w:val="both"/>
      </w:pPr>
      <w:bookmarkStart w:id="25" w:name="z36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"63-15.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</w:t>
      </w:r>
      <w:r>
        <w:rPr>
          <w:color w:val="000000"/>
          <w:sz w:val="28"/>
        </w:rPr>
        <w:t>едении</w:t>
      </w:r>
      <w:proofErr w:type="spellEnd"/>
      <w:r>
        <w:rPr>
          <w:color w:val="000000"/>
          <w:sz w:val="28"/>
        </w:rPr>
        <w:t xml:space="preserve"> ЕНТ в </w:t>
      </w:r>
      <w:proofErr w:type="spellStart"/>
      <w:r>
        <w:rPr>
          <w:color w:val="000000"/>
          <w:sz w:val="28"/>
        </w:rPr>
        <w:t>электронном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поступающему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допускается</w:t>
      </w:r>
      <w:proofErr w:type="spellEnd"/>
      <w:r>
        <w:rPr>
          <w:color w:val="000000"/>
          <w:sz w:val="28"/>
        </w:rPr>
        <w:t>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 xml:space="preserve">      </w:t>
      </w:r>
      <w:r w:rsidRPr="00CA55F4">
        <w:rPr>
          <w:color w:val="000000"/>
          <w:sz w:val="28"/>
          <w:lang w:val="ru-RU"/>
        </w:rPr>
        <w:t>выходить из компьютерного класса без разрешения и сопровождения представителя Министерства, выполняющего функции дежурного по коридору;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переговариваться, пересаживаться с места на ме</w:t>
      </w:r>
      <w:r w:rsidRPr="00CA55F4">
        <w:rPr>
          <w:color w:val="000000"/>
          <w:sz w:val="28"/>
          <w:lang w:val="ru-RU"/>
        </w:rPr>
        <w:t>сто;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обмениваться материалами тестирования;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выносить из компьютерного класса материалы тестирования;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заносить в компьютерный класс и использовать шпаргалки, учебники и методическую литературу, калькулятор, фотоаппарат, мобильные средства </w:t>
      </w:r>
      <w:r w:rsidRPr="00CA55F4">
        <w:rPr>
          <w:color w:val="000000"/>
          <w:sz w:val="28"/>
          <w:lang w:val="ru-RU"/>
        </w:rPr>
        <w:t xml:space="preserve">связи (пейджер, сотовые телефоны, планшеты, </w:t>
      </w:r>
      <w:r>
        <w:rPr>
          <w:color w:val="000000"/>
          <w:sz w:val="28"/>
        </w:rPr>
        <w:t>iPad</w:t>
      </w:r>
      <w:r w:rsidRPr="00CA55F4">
        <w:rPr>
          <w:color w:val="000000"/>
          <w:sz w:val="28"/>
          <w:lang w:val="ru-RU"/>
        </w:rPr>
        <w:t xml:space="preserve"> (Айпад), </w:t>
      </w:r>
      <w:r>
        <w:rPr>
          <w:color w:val="000000"/>
          <w:sz w:val="28"/>
        </w:rPr>
        <w:t>iPod</w:t>
      </w:r>
      <w:r w:rsidRPr="00CA55F4">
        <w:rPr>
          <w:color w:val="000000"/>
          <w:sz w:val="28"/>
          <w:lang w:val="ru-RU"/>
        </w:rPr>
        <w:t xml:space="preserve"> (Айпод), </w:t>
      </w:r>
      <w:proofErr w:type="spellStart"/>
      <w:r>
        <w:rPr>
          <w:color w:val="000000"/>
          <w:sz w:val="28"/>
        </w:rPr>
        <w:t>SmartPhone</w:t>
      </w:r>
      <w:proofErr w:type="spellEnd"/>
      <w:r w:rsidRPr="00CA55F4">
        <w:rPr>
          <w:color w:val="000000"/>
          <w:sz w:val="28"/>
          <w:lang w:val="ru-RU"/>
        </w:rPr>
        <w:t xml:space="preserve"> (Смартфон)), ноутбуки, плейеры, модемы (мобильные роутеры), использовать любые виды </w:t>
      </w:r>
      <w:proofErr w:type="gramStart"/>
      <w:r w:rsidRPr="00CA55F4">
        <w:rPr>
          <w:color w:val="000000"/>
          <w:sz w:val="28"/>
          <w:lang w:val="ru-RU"/>
        </w:rPr>
        <w:t>радио-электронной</w:t>
      </w:r>
      <w:proofErr w:type="gramEnd"/>
      <w:r w:rsidRPr="00CA55F4">
        <w:rPr>
          <w:color w:val="000000"/>
          <w:sz w:val="28"/>
          <w:lang w:val="ru-RU"/>
        </w:rPr>
        <w:t xml:space="preserve"> связи (</w:t>
      </w:r>
      <w:r>
        <w:rPr>
          <w:color w:val="000000"/>
          <w:sz w:val="28"/>
        </w:rPr>
        <w:t>Wi</w:t>
      </w:r>
      <w:r w:rsidRPr="00CA55F4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CA55F4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CA55F4">
        <w:rPr>
          <w:color w:val="000000"/>
          <w:sz w:val="28"/>
          <w:lang w:val="ru-RU"/>
        </w:rPr>
        <w:t xml:space="preserve"> (Блютуз), </w:t>
      </w:r>
      <w:proofErr w:type="spellStart"/>
      <w:r>
        <w:rPr>
          <w:color w:val="000000"/>
          <w:sz w:val="28"/>
        </w:rPr>
        <w:t>Dect</w:t>
      </w:r>
      <w:proofErr w:type="spellEnd"/>
      <w:r w:rsidRPr="00CA55F4">
        <w:rPr>
          <w:color w:val="000000"/>
          <w:sz w:val="28"/>
          <w:lang w:val="ru-RU"/>
        </w:rPr>
        <w:t xml:space="preserve"> (Дект), 3</w:t>
      </w:r>
      <w:r>
        <w:rPr>
          <w:color w:val="000000"/>
          <w:sz w:val="28"/>
        </w:rPr>
        <w:t>G</w:t>
      </w:r>
      <w:r w:rsidRPr="00CA55F4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CA55F4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CA55F4">
        <w:rPr>
          <w:color w:val="000000"/>
          <w:sz w:val="28"/>
          <w:lang w:val="ru-RU"/>
        </w:rPr>
        <w:t xml:space="preserve"> (5 Джи), смарт часы, наушники проводные и беспроводные и прочее).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При этом допускается пользование калькуляторами, находящихся в компьютерном классе.";</w:t>
      </w:r>
    </w:p>
    <w:bookmarkEnd w:id="31"/>
    <w:p w:rsidR="00EE7C25" w:rsidRPr="00CA55F4" w:rsidRDefault="00EE7C25">
      <w:pPr>
        <w:spacing w:after="0"/>
        <w:rPr>
          <w:lang w:val="ru-RU"/>
        </w:rPr>
      </w:pPr>
    </w:p>
    <w:p w:rsidR="00EE7C25" w:rsidRPr="00CA55F4" w:rsidRDefault="00CA55F4">
      <w:pPr>
        <w:spacing w:after="0"/>
        <w:jc w:val="both"/>
        <w:rPr>
          <w:lang w:val="ru-RU"/>
        </w:rPr>
      </w:pPr>
      <w:r w:rsidRPr="00CA55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приложение 6 к Правилам изложить в редакции согласно приложению</w:t>
      </w:r>
      <w:r w:rsidRPr="00CA55F4">
        <w:rPr>
          <w:color w:val="000000"/>
          <w:sz w:val="28"/>
          <w:lang w:val="ru-RU"/>
        </w:rPr>
        <w:t xml:space="preserve"> к настоящему приказу.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2" w:name="z44"/>
      <w:r>
        <w:rPr>
          <w:color w:val="000000"/>
          <w:sz w:val="28"/>
        </w:rPr>
        <w:lastRenderedPageBreak/>
        <w:t>     </w:t>
      </w:r>
      <w:r w:rsidRPr="00CA55F4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3" w:name="z45"/>
      <w:bookmarkEnd w:id="32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1) государственную регистрацию настоящ</w:t>
      </w:r>
      <w:r w:rsidRPr="00CA55F4">
        <w:rPr>
          <w:color w:val="000000"/>
          <w:sz w:val="28"/>
          <w:lang w:val="ru-RU"/>
        </w:rPr>
        <w:t>его приказа в Министерстве юстиции Республики Казахстан;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4" w:name="z46"/>
      <w:bookmarkEnd w:id="33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5" w:name="z47"/>
      <w:bookmarkEnd w:id="34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3) в течение десяти рабочих дней после гос</w:t>
      </w:r>
      <w:r w:rsidRPr="00CA55F4">
        <w:rPr>
          <w:color w:val="000000"/>
          <w:sz w:val="28"/>
          <w:lang w:val="ru-RU"/>
        </w:rPr>
        <w:t>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6" w:name="z48"/>
      <w:bookmarkEnd w:id="35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3. Контроль за </w:t>
      </w:r>
      <w:r w:rsidRPr="00CA55F4">
        <w:rPr>
          <w:color w:val="000000"/>
          <w:sz w:val="28"/>
          <w:lang w:val="ru-RU"/>
        </w:rPr>
        <w:t>исполнением настоящего приказа возложить на курирующего вице-министра образования и науки Республики Казахстан.</w:t>
      </w:r>
    </w:p>
    <w:p w:rsidR="00EE7C25" w:rsidRPr="00CA55F4" w:rsidRDefault="00CA55F4">
      <w:pPr>
        <w:spacing w:after="0"/>
        <w:jc w:val="both"/>
        <w:rPr>
          <w:lang w:val="ru-RU"/>
        </w:rPr>
      </w:pPr>
      <w:bookmarkStart w:id="37" w:name="z49"/>
      <w:bookmarkEnd w:id="36"/>
      <w:r>
        <w:rPr>
          <w:color w:val="000000"/>
          <w:sz w:val="28"/>
        </w:rPr>
        <w:t>     </w:t>
      </w:r>
      <w:r w:rsidRPr="00CA55F4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923"/>
        <w:gridCol w:w="1288"/>
        <w:gridCol w:w="15"/>
        <w:gridCol w:w="3260"/>
        <w:gridCol w:w="251"/>
        <w:gridCol w:w="35"/>
      </w:tblGrid>
      <w:tr w:rsidR="00EE7C25">
        <w:trPr>
          <w:gridAfter w:val="2"/>
          <w:wAfter w:w="415" w:type="dxa"/>
          <w:trHeight w:val="30"/>
          <w:tblCellSpacing w:w="0" w:type="auto"/>
        </w:trPr>
        <w:tc>
          <w:tcPr>
            <w:tcW w:w="77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EE7C25" w:rsidRPr="00CA55F4" w:rsidRDefault="00CA55F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A55F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CA55F4">
              <w:rPr>
                <w:lang w:val="ru-RU"/>
              </w:rPr>
              <w:br/>
            </w:r>
            <w:r w:rsidRPr="00CA55F4">
              <w:rPr>
                <w:i/>
                <w:color w:val="000000"/>
                <w:sz w:val="20"/>
                <w:lang w:val="ru-RU"/>
              </w:rPr>
              <w:t>Республики Ка</w:t>
            </w:r>
            <w:r w:rsidRPr="00CA55F4">
              <w:rPr>
                <w:i/>
                <w:color w:val="000000"/>
                <w:sz w:val="20"/>
                <w:lang w:val="ru-RU"/>
              </w:rPr>
              <w:t xml:space="preserve">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Default="00CA55F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EE7C25" w:rsidRPr="00CA55F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Default="00CA55F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Pr="00CA55F4" w:rsidRDefault="00CA55F4">
            <w:pPr>
              <w:spacing w:after="0"/>
              <w:jc w:val="center"/>
              <w:rPr>
                <w:lang w:val="ru-RU"/>
              </w:rPr>
            </w:pPr>
            <w:r w:rsidRPr="00CA55F4">
              <w:rPr>
                <w:color w:val="000000"/>
                <w:sz w:val="20"/>
                <w:lang w:val="ru-RU"/>
              </w:rPr>
              <w:t xml:space="preserve">Приложение к приказу 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от 28 сентября 2020 года № 420</w:t>
            </w:r>
          </w:p>
        </w:tc>
      </w:tr>
      <w:tr w:rsidR="00EE7C25" w:rsidRPr="00CA55F4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Pr="00CA55F4" w:rsidRDefault="00CA55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Pr="00CA55F4" w:rsidRDefault="00CA55F4">
            <w:pPr>
              <w:spacing w:after="0"/>
              <w:jc w:val="center"/>
              <w:rPr>
                <w:lang w:val="ru-RU"/>
              </w:rPr>
            </w:pPr>
            <w:r w:rsidRPr="00CA55F4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проведения единого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национального тестирования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и оказания государственных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услуг "Выдача сертификата</w:t>
            </w:r>
            <w:r w:rsidRPr="00CA55F4">
              <w:rPr>
                <w:color w:val="000000"/>
                <w:sz w:val="20"/>
                <w:lang w:val="ru-RU"/>
              </w:rPr>
              <w:t xml:space="preserve"> о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сдаче единого национального тестирования"</w:t>
            </w:r>
          </w:p>
        </w:tc>
      </w:tr>
      <w:tr w:rsidR="00EE7C2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Pr="00CA55F4" w:rsidRDefault="00CA55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Default="00CA55F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E7C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Pr="00CA55F4" w:rsidRDefault="00CA55F4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54"/>
            <w:r w:rsidRPr="00CA55F4">
              <w:rPr>
                <w:color w:val="000000"/>
                <w:sz w:val="20"/>
                <w:lang w:val="ru-RU"/>
              </w:rPr>
              <w:t xml:space="preserve"> Пункт проведения Единого национального тестирования / Базовое высшее учебное заведение 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_________________________________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ПРОПУСК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Индивидуальный код тестируемого</w:t>
            </w:r>
          </w:p>
          <w:p w:rsidR="00EE7C25" w:rsidRPr="00CA55F4" w:rsidRDefault="00EE7C25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57"/>
            <w:bookmarkEnd w:id="38"/>
          </w:p>
          <w:bookmarkEnd w:id="39"/>
          <w:p w:rsidR="00EE7C25" w:rsidRDefault="00CA55F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2200" cy="1181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C25" w:rsidRPr="00CA55F4" w:rsidRDefault="00CA55F4">
            <w:pPr>
              <w:spacing w:after="0"/>
              <w:jc w:val="both"/>
              <w:rPr>
                <w:lang w:val="ru-RU"/>
              </w:rPr>
            </w:pPr>
            <w:r w:rsidRPr="00CA55F4">
              <w:rPr>
                <w:lang w:val="ru-RU"/>
              </w:rPr>
              <w:br/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lastRenderedPageBreak/>
              <w:t>Ф.И.О. (при его наличии)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Индивидуальный идентификационный номер/Дата рождения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Место печати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Код группы образовательной программы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Язык сдачи тестирования: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Предметы: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1)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2)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3)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4)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5)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Дата тестирования: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Время начала: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Поток: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Место проведения: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Адрес: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Корпус: Аудитория: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 xml:space="preserve">Руководитель организаций образования / Ответственный секретарь приемной комиссии линейного высшего учебного заведения 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(подпись) (Ф.И.О. (при его наличии))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Результаты тестирования будут опубликованы на сайте Нацио</w:t>
            </w:r>
            <w:r w:rsidRPr="00CA55F4">
              <w:rPr>
                <w:color w:val="000000"/>
                <w:sz w:val="20"/>
                <w:lang w:val="ru-RU"/>
              </w:rPr>
              <w:t xml:space="preserve">нального центра тестирования </w:t>
            </w:r>
            <w:r>
              <w:rPr>
                <w:color w:val="000000"/>
                <w:sz w:val="20"/>
              </w:rPr>
              <w:t>www</w:t>
            </w:r>
            <w:r w:rsidRPr="00CA55F4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tes</w:t>
            </w:r>
            <w:proofErr w:type="spellEnd"/>
            <w:r w:rsidRPr="00CA55F4">
              <w:rPr>
                <w:color w:val="000000"/>
                <w:sz w:val="20"/>
                <w:lang w:val="ru-RU"/>
              </w:rPr>
              <w:t>​</w:t>
            </w:r>
            <w:proofErr w:type="spellStart"/>
            <w:r>
              <w:rPr>
                <w:color w:val="000000"/>
                <w:sz w:val="20"/>
              </w:rPr>
              <w:t>tcen</w:t>
            </w:r>
            <w:proofErr w:type="spellEnd"/>
            <w:r w:rsidRPr="00CA55F4">
              <w:rPr>
                <w:color w:val="000000"/>
                <w:sz w:val="20"/>
                <w:lang w:val="ru-RU"/>
              </w:rPr>
              <w:t>​</w:t>
            </w:r>
            <w:proofErr w:type="spellStart"/>
            <w:r>
              <w:rPr>
                <w:color w:val="000000"/>
                <w:sz w:val="20"/>
              </w:rPr>
              <w:t>ter</w:t>
            </w:r>
            <w:proofErr w:type="spellEnd"/>
            <w:r w:rsidRPr="00CA55F4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5F4">
              <w:rPr>
                <w:lang w:val="ru-RU"/>
              </w:rPr>
              <w:br/>
            </w:r>
          </w:p>
        </w:tc>
        <w:tc>
          <w:tcPr>
            <w:tcW w:w="66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Default="00CA55F4">
            <w:pPr>
              <w:spacing w:after="20"/>
              <w:ind w:left="20"/>
              <w:jc w:val="both"/>
            </w:pPr>
            <w:bookmarkStart w:id="40" w:name="z77"/>
            <w:r w:rsidRPr="00CA55F4">
              <w:rPr>
                <w:color w:val="000000"/>
                <w:sz w:val="20"/>
                <w:lang w:val="ru-RU"/>
              </w:rPr>
              <w:lastRenderedPageBreak/>
              <w:t>Памятка поступающему: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Поступающий должен иметь при себе пропуск на тестирование и оригинал документа, удостоверяющего личность (удостоверение личности или паспорт). Поступающий, который не достиг шестнадц</w:t>
            </w:r>
            <w:r w:rsidRPr="00CA55F4">
              <w:rPr>
                <w:color w:val="000000"/>
                <w:sz w:val="20"/>
                <w:lang w:val="ru-RU"/>
              </w:rPr>
              <w:t>ати лет и не имеет документ, удостоверяющий личность, представляет справку с фотографией об окончании школы в текущем году. При отсутствии одного из документов поступающий не допускается на тестирование.</w:t>
            </w:r>
            <w:r w:rsidRPr="00CA55F4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Поступающий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</w:t>
            </w:r>
            <w:r>
              <w:rPr>
                <w:color w:val="000000"/>
                <w:sz w:val="20"/>
              </w:rPr>
              <w:t>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запрещенных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мобильные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оснащенные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пейджер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планшеты</w:t>
            </w:r>
            <w:proofErr w:type="spellEnd"/>
            <w:r>
              <w:rPr>
                <w:color w:val="000000"/>
                <w:sz w:val="20"/>
              </w:rPr>
              <w:t>, iPad (</w:t>
            </w:r>
            <w:proofErr w:type="spellStart"/>
            <w:r>
              <w:rPr>
                <w:color w:val="000000"/>
                <w:sz w:val="20"/>
              </w:rPr>
              <w:t>Айпад</w:t>
            </w:r>
            <w:proofErr w:type="spellEnd"/>
            <w:r>
              <w:rPr>
                <w:color w:val="000000"/>
                <w:sz w:val="20"/>
              </w:rPr>
              <w:t>), iPod (</w:t>
            </w:r>
            <w:proofErr w:type="spellStart"/>
            <w:r>
              <w:rPr>
                <w:color w:val="000000"/>
                <w:sz w:val="20"/>
              </w:rPr>
              <w:t>Айпод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SmartPhone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Смартфон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lastRenderedPageBreak/>
              <w:t>ноутбуки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плейеры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модемы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мобильные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роутеры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радио-элект</w:t>
            </w:r>
            <w:r>
              <w:rPr>
                <w:color w:val="000000"/>
                <w:sz w:val="20"/>
              </w:rPr>
              <w:t>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Wi-Fi (</w:t>
            </w:r>
            <w:proofErr w:type="spellStart"/>
            <w:r>
              <w:rPr>
                <w:color w:val="000000"/>
                <w:sz w:val="20"/>
              </w:rPr>
              <w:t>Вай-фай</w:t>
            </w:r>
            <w:proofErr w:type="spellEnd"/>
            <w:r>
              <w:rPr>
                <w:color w:val="000000"/>
                <w:sz w:val="20"/>
              </w:rPr>
              <w:t>), Bluetooth (</w:t>
            </w:r>
            <w:proofErr w:type="spellStart"/>
            <w:r>
              <w:rPr>
                <w:color w:val="000000"/>
                <w:sz w:val="20"/>
              </w:rPr>
              <w:t>Блютуз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Dect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Дект</w:t>
            </w:r>
            <w:proofErr w:type="spellEnd"/>
            <w:r>
              <w:rPr>
                <w:color w:val="000000"/>
                <w:sz w:val="20"/>
              </w:rPr>
              <w:t xml:space="preserve">), 3G (3 </w:t>
            </w:r>
            <w:proofErr w:type="spellStart"/>
            <w:r>
              <w:rPr>
                <w:color w:val="000000"/>
                <w:sz w:val="20"/>
              </w:rPr>
              <w:t>Джи</w:t>
            </w:r>
            <w:proofErr w:type="spellEnd"/>
            <w:r>
              <w:rPr>
                <w:color w:val="000000"/>
                <w:sz w:val="20"/>
              </w:rPr>
              <w:t xml:space="preserve">), 4G (4 </w:t>
            </w:r>
            <w:proofErr w:type="spellStart"/>
            <w:r>
              <w:rPr>
                <w:color w:val="000000"/>
                <w:sz w:val="20"/>
              </w:rPr>
              <w:t>Джи</w:t>
            </w:r>
            <w:proofErr w:type="spellEnd"/>
            <w:r>
              <w:rPr>
                <w:color w:val="000000"/>
                <w:sz w:val="20"/>
              </w:rPr>
              <w:t xml:space="preserve">), 5G (5 </w:t>
            </w:r>
            <w:proofErr w:type="spellStart"/>
            <w:r>
              <w:rPr>
                <w:color w:val="000000"/>
                <w:sz w:val="20"/>
              </w:rPr>
              <w:t>Джи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смарт-часы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беспроводные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наушники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Поступающему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выходить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разрешения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сопровождения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выполняющего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дежурного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коридору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переговариваться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пересаживаться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пользоваться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калькулятором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находящихся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ауд</w:t>
            </w:r>
            <w:r>
              <w:rPr>
                <w:color w:val="000000"/>
                <w:sz w:val="20"/>
              </w:rPr>
              <w:t>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компьютерном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справочной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литературой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Менделеева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растворимости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солей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электронными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записными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книжками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корректирующими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жидкостями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средствами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другими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устройствами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обмениваться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выносить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аудитории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осуществлять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порчу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ответов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книжек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путем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смятия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использовать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корректирующую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отрывать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закрашивать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предусм</w:t>
            </w:r>
            <w:r>
              <w:rPr>
                <w:color w:val="000000"/>
                <w:sz w:val="20"/>
              </w:rPr>
              <w:t>отренные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этого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ответов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r w:rsidRPr="00CA55F4">
              <w:rPr>
                <w:color w:val="000000"/>
                <w:sz w:val="20"/>
                <w:lang w:val="ru-RU"/>
              </w:rPr>
              <w:t>В случае нарушения поступающим настоящих Правил, представителем Министерства с составлением акта не допускает и (или) исключает поступающего из аудитории, результаты тестирования поступающего аннулируются. Поступаю</w:t>
            </w:r>
            <w:r w:rsidRPr="00CA55F4">
              <w:rPr>
                <w:color w:val="000000"/>
                <w:sz w:val="20"/>
                <w:lang w:val="ru-RU"/>
              </w:rPr>
              <w:t>щий не допускается к тому же тестированию и к тестированию в текущем году.</w:t>
            </w:r>
            <w:r w:rsidRPr="00CA55F4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Я </w:t>
            </w:r>
            <w:proofErr w:type="spellStart"/>
            <w:r>
              <w:rPr>
                <w:color w:val="000000"/>
                <w:sz w:val="20"/>
              </w:rPr>
              <w:t>ознакомлен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памяткой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претензий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имею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Подтверждаю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правильны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поступающего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</w:t>
            </w:r>
          </w:p>
        </w:tc>
        <w:bookmarkEnd w:id="40"/>
      </w:tr>
      <w:tr w:rsidR="00EE7C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Default="00CA55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Линия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отреза</w:t>
            </w:r>
            <w:proofErr w:type="spellEnd"/>
          </w:p>
        </w:tc>
      </w:tr>
      <w:tr w:rsidR="00EE7C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Pr="00CA55F4" w:rsidRDefault="00CA55F4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91"/>
            <w:r w:rsidRPr="00CA55F4">
              <w:rPr>
                <w:color w:val="000000"/>
                <w:sz w:val="20"/>
                <w:lang w:val="ru-RU"/>
              </w:rPr>
              <w:t xml:space="preserve"> </w:t>
            </w:r>
            <w:r w:rsidRPr="00CA55F4">
              <w:rPr>
                <w:color w:val="000000"/>
                <w:sz w:val="20"/>
                <w:lang w:val="ru-RU"/>
              </w:rPr>
              <w:t xml:space="preserve">Пункт проведения Единого национального тестирования / Базовое высшее учебное заведение 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__________________________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КОРЕШОК ПРОПУСКА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Индивидуальный код тестируемого</w:t>
            </w:r>
          </w:p>
          <w:p w:rsidR="00EE7C25" w:rsidRPr="00CA55F4" w:rsidRDefault="00EE7C25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94"/>
            <w:bookmarkEnd w:id="41"/>
          </w:p>
          <w:bookmarkEnd w:id="42"/>
          <w:p w:rsidR="00EE7C25" w:rsidRDefault="00CA55F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220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C25" w:rsidRPr="00CA55F4" w:rsidRDefault="00CA55F4">
            <w:pPr>
              <w:spacing w:after="0"/>
              <w:jc w:val="both"/>
              <w:rPr>
                <w:lang w:val="ru-RU"/>
              </w:rPr>
            </w:pPr>
            <w:r w:rsidRPr="00CA55F4">
              <w:rPr>
                <w:lang w:val="ru-RU"/>
              </w:rPr>
              <w:br/>
            </w:r>
            <w:r w:rsidRPr="00CA55F4">
              <w:rPr>
                <w:lang w:val="ru-RU"/>
              </w:rPr>
              <w:lastRenderedPageBreak/>
              <w:br/>
            </w:r>
            <w:r w:rsidRPr="00CA55F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Индивидуальный идентификационный номер/Дата рождения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Место печ</w:t>
            </w:r>
            <w:r w:rsidRPr="00CA55F4">
              <w:rPr>
                <w:color w:val="000000"/>
                <w:sz w:val="20"/>
                <w:lang w:val="ru-RU"/>
              </w:rPr>
              <w:t>ати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Код группы образовательной программы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Язык сдачи тестирования: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Предметы: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1)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2)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3)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4)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5)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Дата тестирования: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Время начала: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Поток: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Место проведения: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Адрес: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Корпус: Аудитория: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 xml:space="preserve">Руководитель организаций образования / Ответственный секретарь приемной комиссии линейного высшего учебного заведения 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__________________________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(подпись) (Ф.И.О. (при его наличии))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 xml:space="preserve">Результаты тестирования будут опубликованы на сайте Национального центра </w:t>
            </w:r>
            <w:r w:rsidRPr="00CA55F4">
              <w:rPr>
                <w:color w:val="000000"/>
                <w:sz w:val="20"/>
                <w:lang w:val="ru-RU"/>
              </w:rPr>
              <w:t xml:space="preserve">тестирования </w:t>
            </w:r>
            <w:r>
              <w:rPr>
                <w:color w:val="000000"/>
                <w:sz w:val="20"/>
              </w:rPr>
              <w:t>www</w:t>
            </w:r>
            <w:r w:rsidRPr="00CA55F4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tes</w:t>
            </w:r>
            <w:proofErr w:type="spellEnd"/>
            <w:r w:rsidRPr="00CA55F4">
              <w:rPr>
                <w:color w:val="000000"/>
                <w:sz w:val="20"/>
                <w:lang w:val="ru-RU"/>
              </w:rPr>
              <w:t>​</w:t>
            </w:r>
            <w:proofErr w:type="spellStart"/>
            <w:r>
              <w:rPr>
                <w:color w:val="000000"/>
                <w:sz w:val="20"/>
              </w:rPr>
              <w:t>tcen</w:t>
            </w:r>
            <w:proofErr w:type="spellEnd"/>
            <w:r w:rsidRPr="00CA55F4">
              <w:rPr>
                <w:color w:val="000000"/>
                <w:sz w:val="20"/>
                <w:lang w:val="ru-RU"/>
              </w:rPr>
              <w:t>​</w:t>
            </w:r>
            <w:proofErr w:type="spellStart"/>
            <w:r>
              <w:rPr>
                <w:color w:val="000000"/>
                <w:sz w:val="20"/>
              </w:rPr>
              <w:t>ter</w:t>
            </w:r>
            <w:proofErr w:type="spellEnd"/>
            <w:r w:rsidRPr="00CA55F4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5F4">
              <w:rPr>
                <w:lang w:val="ru-RU"/>
              </w:rPr>
              <w:br/>
            </w:r>
          </w:p>
        </w:tc>
        <w:tc>
          <w:tcPr>
            <w:tcW w:w="66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7C25" w:rsidRDefault="00CA55F4">
            <w:pPr>
              <w:spacing w:after="20"/>
              <w:ind w:left="20"/>
              <w:jc w:val="both"/>
            </w:pPr>
            <w:bookmarkStart w:id="43" w:name="z114"/>
            <w:r w:rsidRPr="00CA55F4">
              <w:rPr>
                <w:color w:val="000000"/>
                <w:sz w:val="20"/>
                <w:lang w:val="ru-RU"/>
              </w:rPr>
              <w:lastRenderedPageBreak/>
              <w:t>Памятка поступающему:</w:t>
            </w:r>
            <w:r w:rsidRPr="00CA55F4">
              <w:rPr>
                <w:lang w:val="ru-RU"/>
              </w:rPr>
              <w:br/>
            </w:r>
            <w:r w:rsidRPr="00CA55F4">
              <w:rPr>
                <w:color w:val="000000"/>
                <w:sz w:val="20"/>
                <w:lang w:val="ru-RU"/>
              </w:rPr>
              <w:t>Поступающий должен иметь при себе пропуск на тестирование и оригинал документа, удостоверяющего личность (удостоверение личности или паспорт). Поступающий, который не достиг шестнадцати лет и не име</w:t>
            </w:r>
            <w:r w:rsidRPr="00CA55F4">
              <w:rPr>
                <w:color w:val="000000"/>
                <w:sz w:val="20"/>
                <w:lang w:val="ru-RU"/>
              </w:rPr>
              <w:t>ет документ, удостоверяющий личность, представляет справку с фотографией об окончании школы в текущем году. При отсутствии одного из документов поступающий не допускается на тестирование.</w:t>
            </w:r>
            <w:r w:rsidRPr="00CA55F4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Поступающий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запрещенны</w:t>
            </w:r>
            <w:r>
              <w:rPr>
                <w:color w:val="000000"/>
                <w:sz w:val="20"/>
              </w:rPr>
              <w:t>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мобильные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оснащенные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пейджер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планшеты</w:t>
            </w:r>
            <w:proofErr w:type="spellEnd"/>
            <w:r>
              <w:rPr>
                <w:color w:val="000000"/>
                <w:sz w:val="20"/>
              </w:rPr>
              <w:t>, iPad (</w:t>
            </w:r>
            <w:proofErr w:type="spellStart"/>
            <w:r>
              <w:rPr>
                <w:color w:val="000000"/>
                <w:sz w:val="20"/>
              </w:rPr>
              <w:t>Айпад</w:t>
            </w:r>
            <w:proofErr w:type="spellEnd"/>
            <w:r>
              <w:rPr>
                <w:color w:val="000000"/>
                <w:sz w:val="20"/>
              </w:rPr>
              <w:t>), iPod (</w:t>
            </w:r>
            <w:proofErr w:type="spellStart"/>
            <w:r>
              <w:rPr>
                <w:color w:val="000000"/>
                <w:sz w:val="20"/>
              </w:rPr>
              <w:t>Айпод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SmartPhone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Смартфон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lastRenderedPageBreak/>
              <w:t>ноутбуки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плейеры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модемы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мобильные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роутеры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радио-электронной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Wi-Fi (</w:t>
            </w:r>
            <w:proofErr w:type="spellStart"/>
            <w:r>
              <w:rPr>
                <w:color w:val="000000"/>
                <w:sz w:val="20"/>
              </w:rPr>
              <w:t>Вай-фай</w:t>
            </w:r>
            <w:proofErr w:type="spellEnd"/>
            <w:r>
              <w:rPr>
                <w:color w:val="000000"/>
                <w:sz w:val="20"/>
              </w:rPr>
              <w:t>), Bluetooth (</w:t>
            </w:r>
            <w:proofErr w:type="spellStart"/>
            <w:r>
              <w:rPr>
                <w:color w:val="000000"/>
                <w:sz w:val="20"/>
              </w:rPr>
              <w:t>Блютуз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Dect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Дект</w:t>
            </w:r>
            <w:proofErr w:type="spellEnd"/>
            <w:r>
              <w:rPr>
                <w:color w:val="000000"/>
                <w:sz w:val="20"/>
              </w:rPr>
              <w:t xml:space="preserve">), 3G (3 </w:t>
            </w:r>
            <w:proofErr w:type="spellStart"/>
            <w:r>
              <w:rPr>
                <w:color w:val="000000"/>
                <w:sz w:val="20"/>
              </w:rPr>
              <w:t>Джи</w:t>
            </w:r>
            <w:proofErr w:type="spellEnd"/>
            <w:r>
              <w:rPr>
                <w:color w:val="000000"/>
                <w:sz w:val="20"/>
              </w:rPr>
              <w:t xml:space="preserve">), 4G (4 </w:t>
            </w:r>
            <w:proofErr w:type="spellStart"/>
            <w:r>
              <w:rPr>
                <w:color w:val="000000"/>
                <w:sz w:val="20"/>
              </w:rPr>
              <w:t>Джи</w:t>
            </w:r>
            <w:proofErr w:type="spellEnd"/>
            <w:r>
              <w:rPr>
                <w:color w:val="000000"/>
                <w:sz w:val="20"/>
              </w:rPr>
              <w:t xml:space="preserve">), 5G (5 </w:t>
            </w:r>
            <w:proofErr w:type="spellStart"/>
            <w:r>
              <w:rPr>
                <w:color w:val="000000"/>
                <w:sz w:val="20"/>
              </w:rPr>
              <w:t>Джи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смарт-часы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беспроводные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наушники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Поступающему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выходить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разрешения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сопровождения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</w:t>
            </w:r>
            <w:r>
              <w:rPr>
                <w:color w:val="000000"/>
                <w:sz w:val="20"/>
              </w:rPr>
              <w:t>нистерства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выполняющего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дежурного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коридору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переговариваться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пересаживаться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пользоваться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калькулятором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находящихся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аудитории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комп</w:t>
            </w:r>
            <w:r>
              <w:rPr>
                <w:color w:val="000000"/>
                <w:sz w:val="20"/>
              </w:rPr>
              <w:t>ьютерном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справочной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литературой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кроме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Менделеева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растворимости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солей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электронными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записными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книжками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корректирующими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жидкостями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средствами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другими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устройствами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4)</w:t>
            </w:r>
            <w:proofErr w:type="spellStart"/>
            <w:r>
              <w:rPr>
                <w:color w:val="000000"/>
                <w:sz w:val="20"/>
              </w:rPr>
              <w:t>обмениваться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</w:t>
            </w:r>
            <w:r>
              <w:rPr>
                <w:color w:val="000000"/>
                <w:sz w:val="20"/>
              </w:rPr>
              <w:t>рования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выносить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аудитории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осуществлять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порчу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ответов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книжек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путем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смятия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использовать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корректирующую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отрывать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закрашивать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сектора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предусмотренные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этого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ответов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r w:rsidRPr="00CA55F4">
              <w:rPr>
                <w:color w:val="000000"/>
                <w:sz w:val="20"/>
                <w:lang w:val="ru-RU"/>
              </w:rPr>
              <w:t>В случае нарушения поступающим настоящих Правил, представителем Министерства с составлением акта не допускает и (или) исключает поступающего из аудитории, результаты тестирования поступающего аннулируются. Поступающий не допускается</w:t>
            </w:r>
            <w:r w:rsidRPr="00CA55F4">
              <w:rPr>
                <w:color w:val="000000"/>
                <w:sz w:val="20"/>
                <w:lang w:val="ru-RU"/>
              </w:rPr>
              <w:t xml:space="preserve"> к тому же тестированию и к тестированию в текущем году.</w:t>
            </w:r>
            <w:r w:rsidRPr="00CA55F4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Я </w:t>
            </w:r>
            <w:proofErr w:type="spellStart"/>
            <w:r>
              <w:rPr>
                <w:color w:val="000000"/>
                <w:sz w:val="20"/>
              </w:rPr>
              <w:t>ознакомлен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памяткой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претензий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имею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Подтверждаю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правильны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поступающего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</w:t>
            </w:r>
          </w:p>
        </w:tc>
        <w:bookmarkEnd w:id="43"/>
      </w:tr>
    </w:tbl>
    <w:p w:rsidR="00EE7C25" w:rsidRDefault="00CA55F4">
      <w:pPr>
        <w:spacing w:after="0"/>
      </w:pPr>
      <w:r>
        <w:lastRenderedPageBreak/>
        <w:br/>
      </w:r>
    </w:p>
    <w:p w:rsidR="00EE7C25" w:rsidRDefault="00CA55F4">
      <w:pPr>
        <w:spacing w:after="0"/>
      </w:pPr>
      <w:r>
        <w:br/>
      </w:r>
      <w:r>
        <w:br/>
      </w:r>
    </w:p>
    <w:p w:rsidR="00EE7C25" w:rsidRPr="00CA55F4" w:rsidRDefault="00CA55F4">
      <w:pPr>
        <w:pStyle w:val="disclaimer"/>
        <w:rPr>
          <w:lang w:val="ru-RU"/>
        </w:rPr>
      </w:pPr>
      <w:r w:rsidRPr="00CA55F4">
        <w:rPr>
          <w:color w:val="000000"/>
          <w:lang w:val="ru-RU"/>
        </w:rPr>
        <w:t xml:space="preserve">© 2012. РГП на ПХВ «Институт законодательства и </w:t>
      </w:r>
      <w:r w:rsidRPr="00CA55F4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EE7C25" w:rsidRPr="00CA55F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25"/>
    <w:rsid w:val="00CA55F4"/>
    <w:rsid w:val="00E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3C5EE-1FB3-49F9-BCE0-0DC81DB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A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5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Ильясова</dc:creator>
  <cp:lastModifiedBy>Nesterova</cp:lastModifiedBy>
  <cp:revision>2</cp:revision>
  <cp:lastPrinted>2020-10-28T09:07:00Z</cp:lastPrinted>
  <dcterms:created xsi:type="dcterms:W3CDTF">2020-10-28T09:07:00Z</dcterms:created>
  <dcterms:modified xsi:type="dcterms:W3CDTF">2020-10-28T09:07:00Z</dcterms:modified>
</cp:coreProperties>
</file>