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3"/>
        <w:jc w:val="center"/>
      </w:pPr>
    </w:p>
    <w:p>
      <w:pPr>
        <w:pStyle w:val="13"/>
        <w:jc w:val="center"/>
      </w:pPr>
    </w:p>
    <w:p>
      <w:pPr>
        <w:pStyle w:val="13"/>
        <w:jc w:val="center"/>
      </w:pPr>
    </w:p>
    <w:p>
      <w:pPr>
        <w:pStyle w:val="13"/>
        <w:jc w:val="center"/>
      </w:pPr>
    </w:p>
    <w:p>
      <w:pPr>
        <w:pStyle w:val="13"/>
        <w:jc w:val="center"/>
      </w:pPr>
    </w:p>
    <w:p>
      <w:pPr>
        <w:pStyle w:val="13"/>
        <w:jc w:val="center"/>
      </w:pPr>
    </w:p>
    <w:p>
      <w:pPr>
        <w:pStyle w:val="13"/>
        <w:jc w:val="center"/>
      </w:pPr>
    </w:p>
    <w:p>
      <w:pPr>
        <w:pStyle w:val="13"/>
        <w:jc w:val="center"/>
      </w:pPr>
    </w:p>
    <w:p>
      <w:pPr>
        <w:pStyle w:val="13"/>
        <w:jc w:val="center"/>
      </w:pPr>
    </w:p>
    <w:p>
      <w:pPr>
        <w:pStyle w:val="13"/>
        <w:jc w:val="center"/>
      </w:pPr>
    </w:p>
    <w:p>
      <w:pPr>
        <w:pStyle w:val="13"/>
        <w:jc w:val="center"/>
      </w:pPr>
    </w:p>
    <w:p>
      <w:pPr>
        <w:pStyle w:val="13"/>
        <w:jc w:val="center"/>
        <w:rPr>
          <w:sz w:val="72"/>
          <w:szCs w:val="72"/>
          <w:lang w:val="kk-KZ"/>
        </w:rPr>
      </w:pPr>
      <w:r>
        <w:rPr>
          <w:sz w:val="72"/>
          <w:szCs w:val="72"/>
          <w:lang w:val="kk-KZ"/>
        </w:rPr>
        <w:t>Ақтөбе қаласы “№22 ОМ” КММ</w:t>
      </w:r>
    </w:p>
    <w:p>
      <w:pPr>
        <w:pStyle w:val="13"/>
        <w:jc w:val="center"/>
        <w:rPr>
          <w:sz w:val="72"/>
          <w:szCs w:val="72"/>
          <w:lang w:val="kk-KZ"/>
        </w:rPr>
      </w:pPr>
      <w:r>
        <w:rPr>
          <w:sz w:val="72"/>
          <w:szCs w:val="72"/>
          <w:lang w:val="kk-KZ"/>
        </w:rPr>
        <w:t>2021-2022 оқу жылының жұмысының талдауы</w:t>
      </w:r>
    </w:p>
    <w:p>
      <w:pPr>
        <w:pStyle w:val="13"/>
        <w:jc w:val="center"/>
        <w:rPr>
          <w:sz w:val="72"/>
          <w:szCs w:val="72"/>
        </w:rPr>
      </w:pPr>
    </w:p>
    <w:p>
      <w:pPr>
        <w:pStyle w:val="13"/>
        <w:jc w:val="center"/>
        <w:rPr>
          <w:sz w:val="72"/>
          <w:szCs w:val="72"/>
        </w:rPr>
      </w:pPr>
    </w:p>
    <w:p>
      <w:pPr>
        <w:pStyle w:val="13"/>
        <w:jc w:val="center"/>
      </w:pPr>
    </w:p>
    <w:p>
      <w:pPr>
        <w:pStyle w:val="13"/>
        <w:jc w:val="center"/>
      </w:pPr>
    </w:p>
    <w:p>
      <w:pPr>
        <w:pStyle w:val="13"/>
        <w:jc w:val="center"/>
      </w:pPr>
    </w:p>
    <w:p>
      <w:pPr>
        <w:pStyle w:val="13"/>
        <w:jc w:val="center"/>
      </w:pPr>
    </w:p>
    <w:p>
      <w:pPr>
        <w:pStyle w:val="13"/>
        <w:jc w:val="center"/>
      </w:pPr>
    </w:p>
    <w:p>
      <w:pPr>
        <w:pStyle w:val="13"/>
        <w:jc w:val="center"/>
      </w:pPr>
    </w:p>
    <w:p>
      <w:pPr>
        <w:pStyle w:val="13"/>
        <w:jc w:val="center"/>
      </w:pPr>
    </w:p>
    <w:p>
      <w:pPr>
        <w:pStyle w:val="13"/>
        <w:jc w:val="center"/>
      </w:pPr>
    </w:p>
    <w:p>
      <w:pPr>
        <w:pStyle w:val="13"/>
        <w:jc w:val="center"/>
      </w:pPr>
    </w:p>
    <w:p>
      <w:pPr>
        <w:pStyle w:val="13"/>
        <w:jc w:val="center"/>
      </w:pPr>
    </w:p>
    <w:p>
      <w:pPr>
        <w:pStyle w:val="13"/>
        <w:numPr>
          <w:ilvl w:val="0"/>
          <w:numId w:val="1"/>
        </w:numPr>
        <w:rPr>
          <w:sz w:val="28"/>
          <w:szCs w:val="28"/>
          <w:lang w:val="kk-KZ"/>
        </w:rPr>
      </w:pPr>
      <w:r>
        <w:rPr>
          <w:sz w:val="28"/>
          <w:szCs w:val="28"/>
          <w:lang w:val="kk-KZ"/>
        </w:rPr>
        <w:t>2021-2022 оқу жылындағы жылдық сапа қортындысының  жылдық талдауы</w:t>
      </w:r>
    </w:p>
    <w:p>
      <w:pPr>
        <w:pStyle w:val="13"/>
        <w:numPr>
          <w:ilvl w:val="0"/>
          <w:numId w:val="1"/>
        </w:numPr>
        <w:rPr>
          <w:sz w:val="28"/>
          <w:szCs w:val="28"/>
          <w:lang w:val="kk-KZ"/>
        </w:rPr>
      </w:pPr>
      <w:r>
        <w:rPr>
          <w:sz w:val="28"/>
          <w:szCs w:val="28"/>
          <w:lang w:val="kk-KZ"/>
        </w:rPr>
        <w:t>2021-2022 оқу жылындағы оқу-әдістемелік жұмысының жылдық талдауы</w:t>
      </w:r>
    </w:p>
    <w:p>
      <w:pPr>
        <w:pStyle w:val="13"/>
        <w:numPr>
          <w:ilvl w:val="0"/>
          <w:numId w:val="1"/>
        </w:numPr>
        <w:rPr>
          <w:sz w:val="28"/>
          <w:szCs w:val="28"/>
          <w:lang w:val="kk-KZ"/>
        </w:rPr>
      </w:pPr>
      <w:r>
        <w:rPr>
          <w:sz w:val="28"/>
          <w:szCs w:val="28"/>
          <w:lang w:val="kk-KZ"/>
        </w:rPr>
        <w:t>2021-2022 оқу жылындағы дарынды оқушылармен жұмыстың жылдық талдауы</w:t>
      </w:r>
    </w:p>
    <w:p>
      <w:pPr>
        <w:pStyle w:val="13"/>
        <w:numPr>
          <w:ilvl w:val="0"/>
          <w:numId w:val="1"/>
        </w:numPr>
        <w:rPr>
          <w:sz w:val="28"/>
          <w:szCs w:val="28"/>
          <w:lang w:val="kk-KZ"/>
        </w:rPr>
      </w:pPr>
      <w:r>
        <w:rPr>
          <w:sz w:val="28"/>
          <w:szCs w:val="28"/>
          <w:lang w:val="kk-KZ"/>
        </w:rPr>
        <w:t>2021-2022 оқу жылындығы  тәрбие ісі жұмысының жылдық талдауы</w:t>
      </w:r>
    </w:p>
    <w:p>
      <w:pPr>
        <w:pStyle w:val="13"/>
        <w:numPr>
          <w:ilvl w:val="0"/>
          <w:numId w:val="1"/>
        </w:numPr>
        <w:rPr>
          <w:sz w:val="28"/>
          <w:szCs w:val="28"/>
          <w:lang w:val="kk-KZ"/>
        </w:rPr>
      </w:pPr>
      <w:r>
        <w:rPr>
          <w:sz w:val="28"/>
          <w:szCs w:val="28"/>
          <w:lang w:val="kk-KZ"/>
        </w:rPr>
        <w:t xml:space="preserve">2021-2022 оқу жылындығы әлеуметтік педагогтың жылдық талдауы </w:t>
      </w:r>
    </w:p>
    <w:p>
      <w:pPr>
        <w:pStyle w:val="17"/>
        <w:numPr>
          <w:ilvl w:val="0"/>
          <w:numId w:val="1"/>
        </w:numPr>
        <w:spacing w:after="0"/>
        <w:rPr>
          <w:sz w:val="28"/>
          <w:szCs w:val="28"/>
          <w:lang w:val="kk-KZ"/>
        </w:rPr>
      </w:pPr>
      <w:r>
        <w:rPr>
          <w:sz w:val="28"/>
          <w:szCs w:val="28"/>
          <w:lang w:val="kk-KZ"/>
        </w:rPr>
        <w:t>2021-2022 оқу жылындағы  үйден тегін білім алушылар мен ерекше оқытуды талап ететін оқушылармен  жүргізілген жұмыстардың жылдық  талдауы</w:t>
      </w:r>
    </w:p>
    <w:p>
      <w:pPr>
        <w:pStyle w:val="17"/>
        <w:numPr>
          <w:ilvl w:val="0"/>
          <w:numId w:val="1"/>
        </w:numPr>
        <w:spacing w:after="0"/>
        <w:rPr>
          <w:sz w:val="28"/>
          <w:szCs w:val="28"/>
          <w:lang w:val="kk-KZ"/>
        </w:rPr>
      </w:pPr>
      <w:r>
        <w:rPr>
          <w:sz w:val="28"/>
          <w:szCs w:val="28"/>
          <w:lang w:val="kk-KZ"/>
        </w:rPr>
        <w:t>2021-2022 оқу жылындағы   мектепішілік тегін спорттық секциялар мен үйірмелер  жұмысының жылдық талдауы</w:t>
      </w:r>
    </w:p>
    <w:p>
      <w:pPr>
        <w:pStyle w:val="13"/>
        <w:numPr>
          <w:ilvl w:val="0"/>
          <w:numId w:val="1"/>
        </w:numPr>
        <w:rPr>
          <w:sz w:val="28"/>
          <w:szCs w:val="28"/>
          <w:lang w:val="kk-KZ"/>
        </w:rPr>
      </w:pPr>
      <w:r>
        <w:rPr>
          <w:sz w:val="28"/>
          <w:szCs w:val="28"/>
          <w:lang w:val="kk-KZ"/>
        </w:rPr>
        <w:t>2021-2022 оқу жылындағы психологтар жұмысының жылдық талдауы</w:t>
      </w:r>
    </w:p>
    <w:p>
      <w:pPr>
        <w:pStyle w:val="13"/>
        <w:numPr>
          <w:ilvl w:val="0"/>
          <w:numId w:val="1"/>
        </w:numPr>
        <w:rPr>
          <w:sz w:val="28"/>
          <w:szCs w:val="28"/>
          <w:lang w:val="kk-KZ"/>
        </w:rPr>
      </w:pPr>
      <w:r>
        <w:rPr>
          <w:sz w:val="28"/>
          <w:szCs w:val="28"/>
          <w:lang w:val="kk-KZ"/>
        </w:rPr>
        <w:t>2021-2022 оқу жылындағы кітапхана жұмысының жылдық талдауы</w:t>
      </w:r>
    </w:p>
    <w:p>
      <w:pPr>
        <w:pStyle w:val="13"/>
        <w:rPr>
          <w:sz w:val="28"/>
          <w:szCs w:val="28"/>
          <w:lang w:val="kk-KZ"/>
        </w:rPr>
      </w:pPr>
    </w:p>
    <w:p>
      <w:pPr>
        <w:pStyle w:val="13"/>
        <w:rPr>
          <w:sz w:val="28"/>
          <w:szCs w:val="28"/>
          <w:lang w:val="kk-KZ"/>
        </w:rPr>
      </w:pPr>
    </w:p>
    <w:p>
      <w:pPr>
        <w:pStyle w:val="13"/>
        <w:rPr>
          <w:sz w:val="28"/>
          <w:szCs w:val="28"/>
          <w:lang w:val="kk-KZ"/>
        </w:rPr>
      </w:pPr>
    </w:p>
    <w:p>
      <w:pPr>
        <w:pStyle w:val="13"/>
        <w:rPr>
          <w:sz w:val="28"/>
          <w:szCs w:val="28"/>
          <w:lang w:val="kk-KZ"/>
        </w:rPr>
      </w:pPr>
    </w:p>
    <w:p>
      <w:pPr>
        <w:pStyle w:val="13"/>
        <w:jc w:val="center"/>
        <w:rPr>
          <w:lang w:val="kk-KZ"/>
        </w:rPr>
      </w:pPr>
    </w:p>
    <w:p>
      <w:pPr>
        <w:pStyle w:val="13"/>
        <w:jc w:val="center"/>
        <w:rPr>
          <w:lang w:val="kk-KZ"/>
        </w:rPr>
      </w:pPr>
    </w:p>
    <w:p>
      <w:pPr>
        <w:pStyle w:val="13"/>
        <w:jc w:val="center"/>
        <w:rPr>
          <w:lang w:val="kk-KZ"/>
        </w:rPr>
      </w:pPr>
    </w:p>
    <w:p>
      <w:pPr>
        <w:pStyle w:val="13"/>
        <w:jc w:val="center"/>
        <w:rPr>
          <w:lang w:val="kk-KZ"/>
        </w:rPr>
      </w:pPr>
    </w:p>
    <w:p>
      <w:pPr>
        <w:pStyle w:val="13"/>
        <w:jc w:val="center"/>
        <w:rPr>
          <w:lang w:val="kk-KZ"/>
        </w:rPr>
      </w:pPr>
    </w:p>
    <w:p>
      <w:pPr>
        <w:pStyle w:val="13"/>
        <w:jc w:val="center"/>
        <w:rPr>
          <w:lang w:val="kk-KZ"/>
        </w:rPr>
      </w:pPr>
    </w:p>
    <w:p>
      <w:pPr>
        <w:pStyle w:val="13"/>
        <w:jc w:val="center"/>
        <w:rPr>
          <w:lang w:val="kk-KZ"/>
        </w:rPr>
      </w:pPr>
    </w:p>
    <w:p>
      <w:pPr>
        <w:pStyle w:val="13"/>
        <w:jc w:val="center"/>
        <w:rPr>
          <w:lang w:val="kk-KZ"/>
        </w:rPr>
      </w:pPr>
    </w:p>
    <w:p>
      <w:pPr>
        <w:pStyle w:val="13"/>
        <w:jc w:val="center"/>
        <w:rPr>
          <w:lang w:val="kk-KZ"/>
        </w:rPr>
      </w:pPr>
    </w:p>
    <w:p>
      <w:pPr>
        <w:pStyle w:val="13"/>
        <w:jc w:val="center"/>
        <w:rPr>
          <w:lang w:val="kk-KZ"/>
        </w:rPr>
      </w:pPr>
    </w:p>
    <w:p>
      <w:pPr>
        <w:pStyle w:val="13"/>
        <w:jc w:val="center"/>
        <w:rPr>
          <w:lang w:val="kk-KZ"/>
        </w:rPr>
      </w:pPr>
    </w:p>
    <w:p>
      <w:pPr>
        <w:pStyle w:val="13"/>
        <w:jc w:val="center"/>
        <w:rPr>
          <w:lang w:val="kk-KZ"/>
        </w:rPr>
      </w:pPr>
    </w:p>
    <w:p>
      <w:pPr>
        <w:pStyle w:val="13"/>
        <w:jc w:val="center"/>
        <w:rPr>
          <w:lang w:val="kk-KZ"/>
        </w:rPr>
      </w:pPr>
    </w:p>
    <w:p>
      <w:pPr>
        <w:pStyle w:val="13"/>
        <w:jc w:val="center"/>
        <w:rPr>
          <w:lang w:val="kk-KZ"/>
        </w:rPr>
      </w:pPr>
    </w:p>
    <w:p>
      <w:pPr>
        <w:pStyle w:val="13"/>
        <w:jc w:val="center"/>
        <w:rPr>
          <w:lang w:val="kk-KZ"/>
        </w:rPr>
      </w:pPr>
    </w:p>
    <w:p>
      <w:pPr>
        <w:pStyle w:val="13"/>
        <w:jc w:val="center"/>
        <w:rPr>
          <w:lang w:val="kk-KZ"/>
        </w:rPr>
      </w:pPr>
    </w:p>
    <w:p>
      <w:pPr>
        <w:pStyle w:val="13"/>
        <w:rPr>
          <w:lang w:val="kk-KZ"/>
        </w:rPr>
      </w:pPr>
    </w:p>
    <w:p>
      <w:pPr>
        <w:spacing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Справка по итогам обучения в 4 четверти год  2021-2022уч.год. На начало четверти в школе обучается 1021 человек. Численный состав к окончанию четверти изменился на 1018. Каждую четверть классными руководителями и заместителем директора по УВР собирается информация по успеваемости и качеству обученности учащихся школы. Классными руководителями составляются ведомости успеваемости. На основании данных документов проводится анализ успеваемости и качества обучения учащихся 2-11 классов. Анализ документов показал, что: </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Информация об успеваемости и качестве обучения за 4 четверть( год) показан в виде мониторинга (прилагается).</w:t>
      </w:r>
    </w:p>
    <w:p>
      <w:pPr>
        <w:spacing w:line="240" w:lineRule="auto"/>
        <w:jc w:val="both"/>
        <w:rPr>
          <w:rFonts w:ascii="Times New Roman" w:hAnsi="Times New Roman" w:cs="Times New Roman"/>
          <w:sz w:val="24"/>
          <w:szCs w:val="24"/>
        </w:rPr>
      </w:pPr>
      <w:r>
        <w:rPr>
          <w:rFonts w:ascii="Times New Roman" w:hAnsi="Times New Roman" w:cs="Times New Roman"/>
          <w:sz w:val="24"/>
          <w:szCs w:val="24"/>
          <w:u w:val="single"/>
        </w:rPr>
        <w:t>Успеваемость по школе в целом составила 100%. Качество – 48%, что выше на 3%, чем в 4 четверти.</w:t>
      </w:r>
      <w:r>
        <w:rPr>
          <w:rFonts w:ascii="Times New Roman" w:hAnsi="Times New Roman" w:cs="Times New Roman"/>
          <w:sz w:val="24"/>
          <w:szCs w:val="24"/>
        </w:rPr>
        <w:t xml:space="preserve"> </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Всего по 4 четверти:129 отличников;291 хорошистов.( с 11и классами)</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Показатели качества обучения в начальной школе 63,6% , в основной школе– 37,2%. в средней школе– 45%.</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С одной «4» год закончили 11 учащихся. С одной «3» год закончили 35 учащихся. Данные обучающиеся имеют возможность стать хорошистами и отличниками в следующем учебном году</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Самое высокое качество обучения (5/11классы)наблюдается в 5А классах и составляет 68% (классные руководитель Алимбаева А.А.)6А класс – 56,3%  Галиаскарова А.Р. </w:t>
      </w:r>
    </w:p>
    <w:tbl>
      <w:tblPr>
        <w:tblStyle w:val="5"/>
        <w:tblW w:w="14052" w:type="dxa"/>
        <w:tblInd w:w="0" w:type="dxa"/>
        <w:tblLayout w:type="fixed"/>
        <w:tblCellMar>
          <w:top w:w="0" w:type="dxa"/>
          <w:left w:w="108" w:type="dxa"/>
          <w:bottom w:w="0" w:type="dxa"/>
          <w:right w:w="108" w:type="dxa"/>
        </w:tblCellMar>
      </w:tblPr>
      <w:tblGrid>
        <w:gridCol w:w="818"/>
        <w:gridCol w:w="4350"/>
        <w:gridCol w:w="1300"/>
        <w:gridCol w:w="2700"/>
        <w:gridCol w:w="2450"/>
        <w:gridCol w:w="2434"/>
      </w:tblGrid>
      <w:tr>
        <w:tblPrEx>
          <w:tblCellMar>
            <w:top w:w="0" w:type="dxa"/>
            <w:left w:w="108" w:type="dxa"/>
            <w:bottom w:w="0" w:type="dxa"/>
            <w:right w:w="108" w:type="dxa"/>
          </w:tblCellMar>
        </w:tblPrEx>
        <w:trPr>
          <w:trHeight w:val="315" w:hRule="atLeast"/>
        </w:trPr>
        <w:tc>
          <w:tcPr>
            <w:tcW w:w="6468" w:type="dxa"/>
            <w:gridSpan w:val="3"/>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С одной "3" по результатом года </w:t>
            </w:r>
          </w:p>
        </w:tc>
        <w:tc>
          <w:tcPr>
            <w:tcW w:w="2700"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2450"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2434"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818" w:type="dxa"/>
            <w:tcBorders>
              <w:top w:val="single" w:color="auto" w:sz="4" w:space="0"/>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p>
        </w:tc>
        <w:tc>
          <w:tcPr>
            <w:tcW w:w="4350" w:type="dxa"/>
            <w:tcBorders>
              <w:top w:val="single" w:color="auto" w:sz="4" w:space="0"/>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w:t>
            </w:r>
          </w:p>
        </w:tc>
        <w:tc>
          <w:tcPr>
            <w:tcW w:w="1300" w:type="dxa"/>
            <w:tcBorders>
              <w:top w:val="single" w:color="auto" w:sz="4" w:space="0"/>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класс</w:t>
            </w:r>
          </w:p>
        </w:tc>
        <w:tc>
          <w:tcPr>
            <w:tcW w:w="2700" w:type="dxa"/>
            <w:tcBorders>
              <w:top w:val="single" w:color="auto" w:sz="4" w:space="0"/>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предмет</w:t>
            </w:r>
          </w:p>
        </w:tc>
        <w:tc>
          <w:tcPr>
            <w:tcW w:w="2450" w:type="dxa"/>
            <w:tcBorders>
              <w:top w:val="single" w:color="auto" w:sz="4" w:space="0"/>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учитель</w:t>
            </w:r>
          </w:p>
        </w:tc>
        <w:tc>
          <w:tcPr>
            <w:tcW w:w="2434" w:type="dxa"/>
            <w:tcBorders>
              <w:top w:val="single" w:color="auto" w:sz="4" w:space="0"/>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примечание</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Жармухаметов Амиржан</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 Б</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Косжанова Г.М.</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Эргэрт Ирина </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6Б</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русс.яз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Касимова М.С.</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Утеш Нрасыл</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6В</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русс, 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Касимова М.С.</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Журсынбек А</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3В</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русс.яз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Япринцева В</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3В</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Бактыгалиева А.Е</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Ибрашкиев М</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3Г</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анг.яз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Неталина Э.Б</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Темирбаева А</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3Г</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Уразбаева Ш.Е</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w:t>
            </w:r>
          </w:p>
        </w:tc>
        <w:tc>
          <w:tcPr>
            <w:tcW w:w="4350" w:type="dxa"/>
            <w:tcBorders>
              <w:top w:val="nil"/>
              <w:left w:val="nil"/>
              <w:bottom w:val="nil"/>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Булат А</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3Д</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русс.яз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Баирова З.Т</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9</w:t>
            </w:r>
          </w:p>
        </w:tc>
        <w:tc>
          <w:tcPr>
            <w:tcW w:w="4350" w:type="dxa"/>
            <w:tcBorders>
              <w:top w:val="single" w:color="auto" w:sz="4" w:space="0"/>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Жубатхан А</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3Д</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Бактыгалиева А.Е</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10</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Закирьянов В</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3Д</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анг.яз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Неталина Э.Б</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11</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Аболов Д</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8Э</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каз.тарихы</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Берик Е.С.</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12</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Рустемкызы Т</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8Э</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биология</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Жульмагамбетова А.К</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13</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Кузнецов В</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2Б</w:t>
            </w:r>
          </w:p>
        </w:tc>
        <w:tc>
          <w:tcPr>
            <w:tcW w:w="2700" w:type="dxa"/>
            <w:tcBorders>
              <w:top w:val="nil"/>
              <w:left w:val="nil"/>
              <w:bottom w:val="single" w:color="auto" w:sz="4" w:space="0"/>
              <w:right w:val="single" w:color="auto" w:sz="4" w:space="0"/>
            </w:tcBorders>
            <w:shd w:val="clear" w:color="auto" w:fill="auto"/>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Бвктыгалиева А.Е.</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14</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Касиев Н</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2Б</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анг.яз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Сарбасова К.</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15</w:t>
            </w:r>
          </w:p>
        </w:tc>
        <w:tc>
          <w:tcPr>
            <w:tcW w:w="4350" w:type="dxa"/>
            <w:tcBorders>
              <w:top w:val="nil"/>
              <w:left w:val="nil"/>
              <w:bottom w:val="single" w:color="auto" w:sz="4" w:space="0"/>
              <w:right w:val="single" w:color="auto" w:sz="4" w:space="0"/>
            </w:tcBorders>
            <w:shd w:val="clear" w:color="auto" w:fill="auto"/>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Казиханова А</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2Б</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Карасева Е.А</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Булат Е</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2Г</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анг.яз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Отеген Ж.А</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17</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Куценко А</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2Г</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Бактыгалиева А.Е</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18</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Чикарева В</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2Г</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Алимбаева А.А</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19</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Гриценкр А</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2В</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анг.яз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Бралиева К.С</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20</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Жангельды Ж</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2В</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литер.чт</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Садвакасова А.Н</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21</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Филатова А</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4А</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Акибаева Ж.А</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22</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Амангелди А</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2А</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дуниетанув</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Сулекенова К.Х</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23</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Берик И</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2А</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Сулекенова К.Х</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24</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Мухамеджанова А</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2А</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анг.яз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Отеген Ж.А.</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25</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Мухамеджанова Г</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2А</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анг.яз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Отеген Ж.А.</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26</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Асылбек Нурлыбек</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9Б</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химия</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Дамирова Л.В.</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27</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Изимбергенова Р</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4В</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анг.яз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Самбурова Ю.А.</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28</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Базеева Д</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5Б</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Ахманова А.Ж.</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29</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Ертаргынова А</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5Б</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Ахманова А.Ж.</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30</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Жанибекова А</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8В</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каз.тарихы</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Берик Е.С.</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31</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Лямцева М</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10А</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Шамгонова А.А.</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32</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Пивоварова Т</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10А</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физика </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Артыкова Ж.Н.</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33</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Куанышбаева А</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5А</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русс.яз</w:t>
            </w:r>
          </w:p>
        </w:tc>
        <w:tc>
          <w:tcPr>
            <w:tcW w:w="4884" w:type="dxa"/>
            <w:gridSpan w:val="2"/>
            <w:tcBorders>
              <w:top w:val="single" w:color="auto" w:sz="4" w:space="0"/>
              <w:left w:val="nil"/>
              <w:bottom w:val="single" w:color="auto"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Алмагамбетова Ж.А.</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34</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Сарсенгали К</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5А</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w:t>
            </w:r>
          </w:p>
        </w:tc>
        <w:tc>
          <w:tcPr>
            <w:tcW w:w="4884" w:type="dxa"/>
            <w:gridSpan w:val="2"/>
            <w:tcBorders>
              <w:top w:val="single" w:color="auto" w:sz="4" w:space="0"/>
              <w:left w:val="nil"/>
              <w:bottom w:val="single" w:color="auto"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Бекниязоваа М.И.</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35</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Ыскак Р</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5А</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w:t>
            </w:r>
          </w:p>
        </w:tc>
        <w:tc>
          <w:tcPr>
            <w:tcW w:w="4884" w:type="dxa"/>
            <w:gridSpan w:val="2"/>
            <w:tcBorders>
              <w:top w:val="single" w:color="auto" w:sz="4" w:space="0"/>
              <w:left w:val="nil"/>
              <w:bottom w:val="single" w:color="auto"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Бекниязоваа М.И.</w:t>
            </w:r>
          </w:p>
        </w:tc>
      </w:tr>
      <w:tr>
        <w:tblPrEx>
          <w:tblCellMar>
            <w:top w:w="0" w:type="dxa"/>
            <w:left w:w="108" w:type="dxa"/>
            <w:bottom w:w="0" w:type="dxa"/>
            <w:right w:w="108" w:type="dxa"/>
          </w:tblCellMar>
        </w:tblPrEx>
        <w:trPr>
          <w:trHeight w:val="315" w:hRule="atLeast"/>
        </w:trPr>
        <w:tc>
          <w:tcPr>
            <w:tcW w:w="11618" w:type="dxa"/>
            <w:gridSpan w:val="5"/>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 одной "4" по результатом года</w:t>
            </w:r>
          </w:p>
          <w:p>
            <w:pPr>
              <w:spacing w:after="0" w:line="240" w:lineRule="auto"/>
              <w:rPr>
                <w:rFonts w:ascii="Times New Roman" w:hAnsi="Times New Roman" w:eastAsia="Times New Roman" w:cs="Times New Roman"/>
                <w:color w:val="000000"/>
                <w:sz w:val="24"/>
                <w:szCs w:val="24"/>
              </w:rPr>
            </w:pPr>
          </w:p>
          <w:p>
            <w:pPr>
              <w:spacing w:after="0" w:line="240" w:lineRule="auto"/>
              <w:rPr>
                <w:rFonts w:ascii="Times New Roman" w:hAnsi="Times New Roman" w:eastAsia="Times New Roman" w:cs="Times New Roman"/>
                <w:color w:val="000000"/>
                <w:sz w:val="24"/>
                <w:szCs w:val="24"/>
              </w:rPr>
            </w:pPr>
          </w:p>
          <w:p>
            <w:pPr>
              <w:spacing w:after="0" w:line="240" w:lineRule="auto"/>
              <w:rPr>
                <w:rFonts w:ascii="Times New Roman" w:hAnsi="Times New Roman" w:eastAsia="Times New Roman" w:cs="Times New Roman"/>
                <w:color w:val="000000"/>
                <w:sz w:val="24"/>
                <w:szCs w:val="24"/>
              </w:rPr>
            </w:pPr>
          </w:p>
          <w:p>
            <w:pPr>
              <w:spacing w:after="0" w:line="240" w:lineRule="auto"/>
              <w:rPr>
                <w:rFonts w:ascii="Times New Roman" w:hAnsi="Times New Roman" w:eastAsia="Times New Roman" w:cs="Times New Roman"/>
                <w:color w:val="000000"/>
                <w:sz w:val="24"/>
                <w:szCs w:val="24"/>
              </w:rPr>
            </w:pPr>
          </w:p>
        </w:tc>
        <w:tc>
          <w:tcPr>
            <w:tcW w:w="2434"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818" w:type="dxa"/>
            <w:tcBorders>
              <w:top w:val="single" w:color="auto" w:sz="4" w:space="0"/>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p>
        </w:tc>
        <w:tc>
          <w:tcPr>
            <w:tcW w:w="4350" w:type="dxa"/>
            <w:tcBorders>
              <w:top w:val="single" w:color="auto" w:sz="4" w:space="0"/>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w:t>
            </w:r>
          </w:p>
        </w:tc>
        <w:tc>
          <w:tcPr>
            <w:tcW w:w="1300" w:type="dxa"/>
            <w:tcBorders>
              <w:top w:val="single" w:color="auto" w:sz="4" w:space="0"/>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класс</w:t>
            </w:r>
          </w:p>
        </w:tc>
        <w:tc>
          <w:tcPr>
            <w:tcW w:w="2700" w:type="dxa"/>
            <w:tcBorders>
              <w:top w:val="single" w:color="auto" w:sz="4" w:space="0"/>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предмет</w:t>
            </w:r>
          </w:p>
        </w:tc>
        <w:tc>
          <w:tcPr>
            <w:tcW w:w="2450" w:type="dxa"/>
            <w:tcBorders>
              <w:top w:val="single" w:color="auto" w:sz="4" w:space="0"/>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учитель</w:t>
            </w:r>
          </w:p>
        </w:tc>
        <w:tc>
          <w:tcPr>
            <w:tcW w:w="2434" w:type="dxa"/>
            <w:tcBorders>
              <w:top w:val="single" w:color="auto" w:sz="4" w:space="0"/>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примечание</w:t>
            </w: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Ахтырский Игнат</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7Б</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химия</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Дамирова Л.В.</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Жамболатулы Нуржан</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3А</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Исмагулова М.А.</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Андреев Р</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2Б</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Алимбаева А.А</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Баимурзаев М</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2Г</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Бактыгалиева А.Е</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Аймуханов С</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2В</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русс.яз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Садвакасова А.Н</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Жоламанова А</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2А</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русс.яз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Ахметова А.Ж.</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Елеусинов А</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4В</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Шаманова Э.Ж.</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9</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Шукеев Г</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4В</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русс.яз</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Акмурзина Ж.М.</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10</w:t>
            </w:r>
          </w:p>
        </w:tc>
        <w:tc>
          <w:tcPr>
            <w:tcW w:w="43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Ниятжанова М</w:t>
            </w:r>
          </w:p>
        </w:tc>
        <w:tc>
          <w:tcPr>
            <w:tcW w:w="13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5Г</w:t>
            </w:r>
          </w:p>
        </w:tc>
        <w:tc>
          <w:tcPr>
            <w:tcW w:w="270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математика</w:t>
            </w:r>
          </w:p>
        </w:tc>
        <w:tc>
          <w:tcPr>
            <w:tcW w:w="245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Кульжумурова Л.К.</w:t>
            </w:r>
          </w:p>
        </w:tc>
        <w:tc>
          <w:tcPr>
            <w:tcW w:w="2434"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818" w:type="dxa"/>
            <w:tcBorders>
              <w:top w:val="nil"/>
              <w:left w:val="single" w:color="auto" w:sz="4" w:space="0"/>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11</w:t>
            </w:r>
          </w:p>
        </w:tc>
        <w:tc>
          <w:tcPr>
            <w:tcW w:w="4350" w:type="dxa"/>
            <w:tcBorders>
              <w:top w:val="nil"/>
              <w:left w:val="nil"/>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Истаева А</w:t>
            </w:r>
          </w:p>
        </w:tc>
        <w:tc>
          <w:tcPr>
            <w:tcW w:w="1300" w:type="dxa"/>
            <w:tcBorders>
              <w:top w:val="nil"/>
              <w:left w:val="nil"/>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8В</w:t>
            </w:r>
          </w:p>
        </w:tc>
        <w:tc>
          <w:tcPr>
            <w:tcW w:w="2700" w:type="dxa"/>
            <w:tcBorders>
              <w:top w:val="nil"/>
              <w:left w:val="nil"/>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каз. Тарих</w:t>
            </w:r>
          </w:p>
        </w:tc>
        <w:tc>
          <w:tcPr>
            <w:tcW w:w="2450" w:type="dxa"/>
            <w:tcBorders>
              <w:top w:val="nil"/>
              <w:left w:val="nil"/>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Берик Е.С.</w:t>
            </w:r>
          </w:p>
        </w:tc>
        <w:tc>
          <w:tcPr>
            <w:tcW w:w="2434" w:type="dxa"/>
            <w:tcBorders>
              <w:top w:val="nil"/>
              <w:left w:val="nil"/>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r>
    </w:tbl>
    <w:p>
      <w:pPr>
        <w:spacing w:after="0" w:line="240" w:lineRule="auto"/>
        <w:rPr>
          <w:rFonts w:ascii="Times New Roman" w:hAnsi="Times New Roman" w:cs="Times New Roman"/>
          <w:sz w:val="24"/>
          <w:szCs w:val="24"/>
        </w:rPr>
      </w:pPr>
      <w:r>
        <w:rPr>
          <w:rFonts w:ascii="Times New Roman" w:hAnsi="Times New Roman" w:cs="Times New Roman"/>
          <w:b/>
          <w:sz w:val="24"/>
          <w:szCs w:val="24"/>
        </w:rPr>
        <w:t>Самое низкое качество обучения наблюдается в</w:t>
      </w:r>
      <w:r>
        <w:rPr>
          <w:rFonts w:ascii="Times New Roman" w:hAnsi="Times New Roman" w:cs="Times New Roman"/>
          <w:sz w:val="24"/>
          <w:szCs w:val="24"/>
        </w:rPr>
        <w:t xml:space="preserve"> 7 классах:  7Г – 21%: 7Б – 23%;  7А – 35,7%   в итоге по 7 классам = </w:t>
      </w:r>
      <w:r>
        <w:rPr>
          <w:rFonts w:ascii="Times New Roman" w:hAnsi="Times New Roman" w:cs="Times New Roman"/>
          <w:color w:val="FF0000"/>
          <w:sz w:val="24"/>
          <w:szCs w:val="24"/>
        </w:rPr>
        <w:t>33%.</w:t>
      </w:r>
      <w:r>
        <w:rPr>
          <w:rFonts w:ascii="Times New Roman" w:hAnsi="Times New Roman" w:cs="Times New Roman"/>
          <w:sz w:val="24"/>
          <w:szCs w:val="24"/>
        </w:rPr>
        <w:t xml:space="preserve"> успеваемость в 8 кл.-37,7%, 8Акл.-29,4%, 8Б кл.-30,5%, 8В кл – 35,5. По  8.кл. – 37.1% .успеваемость в 9А – 26,6%, </w:t>
      </w:r>
    </w:p>
    <w:p>
      <w:pPr>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9Б – 16%. </w:t>
      </w:r>
      <w:r>
        <w:rPr>
          <w:rFonts w:ascii="Times New Roman" w:hAnsi="Times New Roman" w:cs="Times New Roman"/>
          <w:b/>
          <w:sz w:val="24"/>
          <w:szCs w:val="24"/>
        </w:rPr>
        <w:t>Итого по 9 классам – 21,3%.</w:t>
      </w:r>
    </w:p>
    <w:p>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  итогам 10х классах;10А - 42,3%: 10Ә – 43,7%, </w:t>
      </w:r>
      <w:r>
        <w:rPr>
          <w:rFonts w:ascii="Times New Roman" w:hAnsi="Times New Roman" w:cs="Times New Roman"/>
          <w:b/>
          <w:sz w:val="24"/>
          <w:szCs w:val="24"/>
        </w:rPr>
        <w:t>итого по 10 -43%.</w:t>
      </w:r>
    </w:p>
    <w:p>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  итогам 11х классах;11А - 43%: 11Ә – 53,3%, </w:t>
      </w:r>
      <w:r>
        <w:rPr>
          <w:rFonts w:ascii="Times New Roman" w:hAnsi="Times New Roman" w:cs="Times New Roman"/>
          <w:b/>
          <w:sz w:val="24"/>
          <w:szCs w:val="24"/>
        </w:rPr>
        <w:t>итого по 11 - 48%.</w:t>
      </w:r>
    </w:p>
    <w:p>
      <w:pPr>
        <w:spacing w:after="0" w:line="240" w:lineRule="auto"/>
        <w:rPr>
          <w:rFonts w:ascii="Times New Roman" w:hAnsi="Times New Roman" w:cs="Times New Roman"/>
          <w:sz w:val="24"/>
          <w:szCs w:val="24"/>
        </w:rPr>
      </w:pPr>
      <w:r>
        <w:rPr>
          <w:rFonts w:ascii="Times New Roman" w:hAnsi="Times New Roman" w:cs="Times New Roman"/>
          <w:sz w:val="24"/>
          <w:szCs w:val="24"/>
        </w:rPr>
        <w:t>Итого по школе % качества знания составил – 48%.</w:t>
      </w:r>
    </w:p>
    <w:p>
      <w:pPr>
        <w:spacing w:after="0" w:line="240" w:lineRule="auto"/>
        <w:rPr>
          <w:rFonts w:ascii="Times New Roman" w:hAnsi="Times New Roman" w:cs="Times New Roman"/>
          <w:sz w:val="24"/>
          <w:szCs w:val="24"/>
        </w:rPr>
      </w:pPr>
      <w:r>
        <w:rPr>
          <w:rFonts w:ascii="Times New Roman" w:hAnsi="Times New Roman" w:cs="Times New Roman"/>
          <w:sz w:val="24"/>
          <w:szCs w:val="24"/>
        </w:rPr>
        <w:t>Начала года  43% на конец года – 48 %.</w:t>
      </w:r>
    </w:p>
    <w:p>
      <w:pPr>
        <w:spacing w:after="0" w:line="240" w:lineRule="auto"/>
        <w:rPr>
          <w:rFonts w:ascii="Times New Roman" w:hAnsi="Times New Roman" w:cs="Times New Roman"/>
          <w:sz w:val="24"/>
          <w:szCs w:val="24"/>
        </w:rPr>
      </w:pPr>
      <w:r>
        <w:rPr>
          <w:rFonts w:ascii="Times New Roman" w:hAnsi="Times New Roman" w:cs="Times New Roman"/>
          <w:sz w:val="24"/>
          <w:szCs w:val="24"/>
        </w:rPr>
        <w:t>На конец года 140 отличников.( с 11и классами)</w:t>
      </w:r>
    </w:p>
    <w:p>
      <w:pPr>
        <w:spacing w:after="0" w:line="240" w:lineRule="auto"/>
        <w:rPr>
          <w:rFonts w:ascii="Times New Roman" w:hAnsi="Times New Roman" w:cs="Times New Roman"/>
          <w:sz w:val="24"/>
          <w:szCs w:val="24"/>
        </w:rPr>
      </w:pPr>
      <w:r>
        <w:rPr>
          <w:rFonts w:ascii="Times New Roman" w:hAnsi="Times New Roman" w:cs="Times New Roman"/>
          <w:sz w:val="24"/>
          <w:szCs w:val="24"/>
        </w:rPr>
        <w:t>2-4 классы -79</w:t>
      </w:r>
    </w:p>
    <w:p>
      <w:pPr>
        <w:spacing w:after="0" w:line="240" w:lineRule="auto"/>
        <w:rPr>
          <w:rFonts w:ascii="Times New Roman" w:hAnsi="Times New Roman" w:cs="Times New Roman"/>
          <w:sz w:val="24"/>
          <w:szCs w:val="24"/>
        </w:rPr>
      </w:pPr>
      <w:r>
        <w:rPr>
          <w:rFonts w:ascii="Times New Roman" w:hAnsi="Times New Roman" w:cs="Times New Roman"/>
          <w:sz w:val="24"/>
          <w:szCs w:val="24"/>
        </w:rPr>
        <w:t>5-8/10 классы – 55.</w:t>
      </w:r>
    </w:p>
    <w:p>
      <w:pPr>
        <w:spacing w:after="0" w:line="240" w:lineRule="auto"/>
        <w:rPr>
          <w:rFonts w:ascii="Times New Roman" w:hAnsi="Times New Roman" w:cs="Times New Roman"/>
          <w:sz w:val="24"/>
          <w:szCs w:val="24"/>
        </w:rPr>
      </w:pPr>
      <w:r>
        <w:rPr>
          <w:rFonts w:ascii="Times New Roman" w:hAnsi="Times New Roman" w:cs="Times New Roman"/>
          <w:sz w:val="24"/>
          <w:szCs w:val="24"/>
        </w:rPr>
        <w:t>11 классы - 6</w:t>
      </w:r>
    </w:p>
    <w:p>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 итогам выпускных классов: </w:t>
      </w:r>
    </w:p>
    <w:p>
      <w:pPr>
        <w:spacing w:after="0" w:line="240" w:lineRule="auto"/>
        <w:rPr>
          <w:rFonts w:ascii="Times New Roman" w:hAnsi="Times New Roman" w:cs="Times New Roman"/>
          <w:sz w:val="24"/>
          <w:szCs w:val="24"/>
        </w:rPr>
      </w:pPr>
      <w:r>
        <w:rPr>
          <w:rFonts w:ascii="Times New Roman" w:hAnsi="Times New Roman" w:cs="Times New Roman"/>
          <w:sz w:val="24"/>
          <w:szCs w:val="24"/>
        </w:rPr>
        <w:t>Всего = 43</w:t>
      </w:r>
    </w:p>
    <w:p>
      <w:pPr>
        <w:spacing w:after="0" w:line="240" w:lineRule="auto"/>
        <w:rPr>
          <w:rFonts w:ascii="Times New Roman" w:hAnsi="Times New Roman" w:cs="Times New Roman"/>
          <w:sz w:val="24"/>
          <w:szCs w:val="24"/>
        </w:rPr>
      </w:pPr>
      <w:r>
        <w:rPr>
          <w:rFonts w:ascii="Times New Roman" w:hAnsi="Times New Roman" w:cs="Times New Roman"/>
          <w:sz w:val="24"/>
          <w:szCs w:val="24"/>
        </w:rPr>
        <w:t>Мальчиков =19</w:t>
      </w:r>
    </w:p>
    <w:p>
      <w:pPr>
        <w:spacing w:after="0" w:line="240" w:lineRule="auto"/>
        <w:rPr>
          <w:rFonts w:ascii="Times New Roman" w:hAnsi="Times New Roman" w:cs="Times New Roman"/>
          <w:sz w:val="24"/>
          <w:szCs w:val="24"/>
        </w:rPr>
      </w:pPr>
      <w:r>
        <w:rPr>
          <w:rFonts w:ascii="Times New Roman" w:hAnsi="Times New Roman" w:cs="Times New Roman"/>
          <w:sz w:val="24"/>
          <w:szCs w:val="24"/>
        </w:rPr>
        <w:t>Девочек = 24</w:t>
      </w:r>
    </w:p>
    <w:p>
      <w:pPr>
        <w:spacing w:after="0" w:line="240" w:lineRule="auto"/>
        <w:rPr>
          <w:rFonts w:ascii="Times New Roman" w:hAnsi="Times New Roman" w:cs="Times New Roman"/>
          <w:sz w:val="24"/>
          <w:szCs w:val="24"/>
        </w:rPr>
      </w:pPr>
      <w:r>
        <w:rPr>
          <w:rFonts w:ascii="Times New Roman" w:hAnsi="Times New Roman" w:cs="Times New Roman"/>
          <w:sz w:val="24"/>
          <w:szCs w:val="24"/>
        </w:rPr>
        <w:t>Грант на 24.08 = 7</w:t>
      </w:r>
    </w:p>
    <w:p>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Алтын белгі</w:t>
      </w:r>
      <w:r>
        <w:rPr>
          <w:rFonts w:ascii="Times New Roman" w:hAnsi="Times New Roman" w:cs="Times New Roman"/>
          <w:sz w:val="24"/>
          <w:szCs w:val="24"/>
          <w:lang w:val="kk-KZ"/>
        </w:rPr>
        <w:t xml:space="preserve"> = 2</w:t>
      </w:r>
    </w:p>
    <w:p>
      <w:pPr>
        <w:spacing w:after="0" w:line="240" w:lineRule="auto"/>
        <w:rPr>
          <w:rFonts w:ascii="Times New Roman" w:hAnsi="Times New Roman" w:cs="Times New Roman"/>
          <w:sz w:val="24"/>
          <w:szCs w:val="24"/>
        </w:rPr>
      </w:pPr>
      <w:r>
        <w:rPr>
          <w:rFonts w:ascii="Times New Roman" w:hAnsi="Times New Roman" w:cs="Times New Roman"/>
          <w:sz w:val="24"/>
          <w:szCs w:val="24"/>
        </w:rPr>
        <w:t>Из них на грант -1; бюджет – 1</w:t>
      </w:r>
    </w:p>
    <w:p>
      <w:pPr>
        <w:spacing w:after="0" w:line="240" w:lineRule="auto"/>
        <w:rPr>
          <w:rFonts w:ascii="Times New Roman" w:hAnsi="Times New Roman" w:cs="Times New Roman"/>
          <w:sz w:val="24"/>
          <w:szCs w:val="24"/>
        </w:rPr>
      </w:pPr>
      <w:r>
        <w:rPr>
          <w:rFonts w:ascii="Times New Roman" w:hAnsi="Times New Roman" w:cs="Times New Roman"/>
          <w:sz w:val="24"/>
          <w:szCs w:val="24"/>
        </w:rPr>
        <w:t>За границу = 10</w:t>
      </w: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tbl>
      <w:tblPr>
        <w:tblStyle w:val="5"/>
        <w:tblW w:w="15026" w:type="dxa"/>
        <w:jc w:val="center"/>
        <w:tblLayout w:type="fixed"/>
        <w:tblCellMar>
          <w:top w:w="0" w:type="dxa"/>
          <w:left w:w="108" w:type="dxa"/>
          <w:bottom w:w="0" w:type="dxa"/>
          <w:right w:w="108" w:type="dxa"/>
        </w:tblCellMar>
      </w:tblPr>
      <w:tblGrid>
        <w:gridCol w:w="442"/>
        <w:gridCol w:w="850"/>
        <w:gridCol w:w="1134"/>
        <w:gridCol w:w="1117"/>
        <w:gridCol w:w="993"/>
        <w:gridCol w:w="708"/>
        <w:gridCol w:w="851"/>
        <w:gridCol w:w="709"/>
        <w:gridCol w:w="708"/>
        <w:gridCol w:w="852"/>
        <w:gridCol w:w="850"/>
        <w:gridCol w:w="851"/>
        <w:gridCol w:w="850"/>
        <w:gridCol w:w="993"/>
        <w:gridCol w:w="1275"/>
        <w:gridCol w:w="993"/>
        <w:gridCol w:w="850"/>
      </w:tblGrid>
      <w:tr>
        <w:tblPrEx>
          <w:tblCellMar>
            <w:top w:w="0" w:type="dxa"/>
            <w:left w:w="108" w:type="dxa"/>
            <w:bottom w:w="0" w:type="dxa"/>
            <w:right w:w="108" w:type="dxa"/>
          </w:tblCellMar>
        </w:tblPrEx>
        <w:trPr>
          <w:trHeight w:val="315" w:hRule="atLeast"/>
          <w:jc w:val="center"/>
        </w:trPr>
        <w:tc>
          <w:tcPr>
            <w:tcW w:w="442" w:type="dxa"/>
            <w:tcBorders>
              <w:top w:val="single" w:color="auto" w:sz="4" w:space="0"/>
              <w:left w:val="single" w:color="auto" w:sz="4" w:space="0"/>
              <w:bottom w:val="single" w:color="auto" w:sz="4" w:space="0"/>
              <w:right w:val="single" w:color="auto" w:sz="4" w:space="0"/>
            </w:tcBorders>
            <w:shd w:val="clear" w:color="000000" w:fill="FFFFFF"/>
            <w:noWrap/>
            <w:vAlign w:val="bottom"/>
          </w:tcPr>
          <w:p>
            <w:pPr>
              <w:spacing w:after="0" w:line="240" w:lineRule="auto"/>
              <w:rPr>
                <w:rFonts w:ascii="Times New Roman" w:hAnsi="Times New Roman" w:eastAsia="Times New Roman" w:cs="Times New Roman"/>
                <w:sz w:val="24"/>
                <w:szCs w:val="24"/>
              </w:rPr>
            </w:pPr>
            <w:bookmarkStart w:id="0" w:name="RANGE!A1:M3"/>
            <w:r>
              <w:rPr>
                <w:rFonts w:ascii="Times New Roman" w:hAnsi="Times New Roman" w:eastAsia="Times New Roman" w:cs="Times New Roman"/>
                <w:sz w:val="24"/>
                <w:szCs w:val="24"/>
              </w:rPr>
              <w:t> </w:t>
            </w:r>
            <w:bookmarkEnd w:id="0"/>
          </w:p>
        </w:tc>
        <w:tc>
          <w:tcPr>
            <w:tcW w:w="14584" w:type="dxa"/>
            <w:gridSpan w:val="16"/>
            <w:tcBorders>
              <w:top w:val="nil"/>
              <w:left w:val="nil"/>
              <w:bottom w:val="nil"/>
              <w:right w:val="nil"/>
            </w:tcBorders>
            <w:shd w:val="clear" w:color="000000" w:fill="FFFFFF"/>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 xml:space="preserve">Ақтөбе облысы  бойынша 2022 жылғы ҰБТ бойынша қорытындысы </w:t>
            </w:r>
          </w:p>
        </w:tc>
      </w:tr>
      <w:tr>
        <w:tblPrEx>
          <w:tblCellMar>
            <w:top w:w="0" w:type="dxa"/>
            <w:left w:w="108" w:type="dxa"/>
            <w:bottom w:w="0" w:type="dxa"/>
            <w:right w:w="108" w:type="dxa"/>
          </w:tblCellMar>
        </w:tblPrEx>
        <w:trPr>
          <w:trHeight w:val="315" w:hRule="atLeast"/>
          <w:jc w:val="center"/>
        </w:trPr>
        <w:tc>
          <w:tcPr>
            <w:tcW w:w="442" w:type="dxa"/>
            <w:vMerge w:val="restart"/>
            <w:tcBorders>
              <w:top w:val="nil"/>
              <w:left w:val="single" w:color="auto" w:sz="4" w:space="0"/>
              <w:bottom w:val="single" w:color="auto" w:sz="4" w:space="0"/>
              <w:right w:val="single" w:color="auto" w:sz="4" w:space="0"/>
            </w:tcBorders>
            <w:shd w:val="clear" w:color="000000" w:fill="FFFFFF"/>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w:t>
            </w:r>
          </w:p>
        </w:tc>
        <w:tc>
          <w:tcPr>
            <w:tcW w:w="850" w:type="dxa"/>
            <w:vMerge w:val="restart"/>
            <w:tcBorders>
              <w:top w:val="single" w:color="auto" w:sz="4" w:space="0"/>
              <w:left w:val="single" w:color="auto" w:sz="4" w:space="0"/>
              <w:bottom w:val="single" w:color="000000" w:sz="4" w:space="0"/>
              <w:right w:val="single" w:color="auto" w:sz="4" w:space="0"/>
            </w:tcBorders>
            <w:shd w:val="clear" w:color="000000" w:fill="FFFFFF"/>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Аудан атауы</w:t>
            </w:r>
          </w:p>
        </w:tc>
        <w:tc>
          <w:tcPr>
            <w:tcW w:w="1134" w:type="dxa"/>
            <w:vMerge w:val="restart"/>
            <w:tcBorders>
              <w:top w:val="single" w:color="auto" w:sz="4" w:space="0"/>
              <w:left w:val="single" w:color="auto" w:sz="4" w:space="0"/>
              <w:bottom w:val="single" w:color="auto" w:sz="4" w:space="0"/>
              <w:right w:val="single" w:color="auto" w:sz="4" w:space="0"/>
            </w:tcBorders>
            <w:shd w:val="clear" w:color="000000" w:fill="FFFFFF"/>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Барлық түлек саны</w:t>
            </w:r>
          </w:p>
        </w:tc>
        <w:tc>
          <w:tcPr>
            <w:tcW w:w="1117" w:type="dxa"/>
            <w:vMerge w:val="restart"/>
            <w:tcBorders>
              <w:top w:val="single" w:color="auto" w:sz="4" w:space="0"/>
              <w:left w:val="single" w:color="auto" w:sz="4" w:space="0"/>
              <w:bottom w:val="single" w:color="auto" w:sz="4" w:space="0"/>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ҰБТ қатысқаны</w:t>
            </w:r>
          </w:p>
        </w:tc>
        <w:tc>
          <w:tcPr>
            <w:tcW w:w="993" w:type="dxa"/>
            <w:vMerge w:val="restart"/>
            <w:tcBorders>
              <w:top w:val="single" w:color="auto" w:sz="4" w:space="0"/>
              <w:left w:val="single" w:color="auto" w:sz="4" w:space="0"/>
              <w:bottom w:val="single" w:color="auto" w:sz="4" w:space="0"/>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Жалпы балл</w:t>
            </w:r>
          </w:p>
        </w:tc>
        <w:tc>
          <w:tcPr>
            <w:tcW w:w="708" w:type="dxa"/>
            <w:vMerge w:val="restart"/>
            <w:tcBorders>
              <w:top w:val="single" w:color="auto" w:sz="4" w:space="0"/>
              <w:left w:val="single" w:color="auto" w:sz="4" w:space="0"/>
              <w:bottom w:val="single" w:color="auto" w:sz="4" w:space="0"/>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Орта балл</w:t>
            </w:r>
          </w:p>
        </w:tc>
        <w:tc>
          <w:tcPr>
            <w:tcW w:w="2268" w:type="dxa"/>
            <w:gridSpan w:val="3"/>
            <w:tcBorders>
              <w:top w:val="single" w:color="auto" w:sz="4" w:space="0"/>
              <w:left w:val="nil"/>
              <w:bottom w:val="single" w:color="auto" w:sz="4" w:space="0"/>
              <w:right w:val="single" w:color="auto" w:sz="4" w:space="0"/>
            </w:tcBorders>
            <w:shd w:val="clear" w:color="000000" w:fill="FFFFFF"/>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оқуы қазақ тілінде</w:t>
            </w:r>
          </w:p>
        </w:tc>
        <w:tc>
          <w:tcPr>
            <w:tcW w:w="2553" w:type="dxa"/>
            <w:gridSpan w:val="3"/>
            <w:tcBorders>
              <w:top w:val="single" w:color="auto" w:sz="4" w:space="0"/>
              <w:left w:val="nil"/>
              <w:bottom w:val="single" w:color="auto" w:sz="4" w:space="0"/>
              <w:right w:val="single" w:color="auto" w:sz="4" w:space="0"/>
            </w:tcBorders>
            <w:shd w:val="clear" w:color="000000" w:fill="FFFFFF"/>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оқуы орыс тілінде</w:t>
            </w:r>
          </w:p>
        </w:tc>
        <w:tc>
          <w:tcPr>
            <w:tcW w:w="850" w:type="dxa"/>
            <w:vMerge w:val="restart"/>
            <w:tcBorders>
              <w:top w:val="single" w:color="auto" w:sz="4" w:space="0"/>
              <w:left w:val="single" w:color="auto" w:sz="4" w:space="0"/>
              <w:bottom w:val="single" w:color="auto" w:sz="4" w:space="0"/>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Қатысым %</w:t>
            </w: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Барлық түлек саны 2021</w:t>
            </w:r>
          </w:p>
        </w:tc>
        <w:tc>
          <w:tcPr>
            <w:tcW w:w="12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 xml:space="preserve">ҰБТ-2021 </w:t>
            </w:r>
            <w:r>
              <w:rPr>
                <w:rFonts w:ascii="Times New Roman" w:hAnsi="Times New Roman" w:eastAsia="Times New Roman" w:cs="Times New Roman"/>
                <w:sz w:val="24"/>
                <w:szCs w:val="24"/>
              </w:rPr>
              <w:t>қатысқаны</w:t>
            </w:r>
            <w:r>
              <w:rPr>
                <w:rFonts w:ascii="Times New Roman" w:hAnsi="Times New Roman" w:eastAsia="Times New Roman" w:cs="Times New Roman"/>
                <w:b/>
                <w:bCs/>
                <w:sz w:val="24"/>
                <w:szCs w:val="24"/>
              </w:rPr>
              <w:t xml:space="preserve"> </w:t>
            </w:r>
          </w:p>
        </w:tc>
        <w:tc>
          <w:tcPr>
            <w:tcW w:w="993" w:type="dxa"/>
            <w:vMerge w:val="restart"/>
            <w:tcBorders>
              <w:top w:val="single" w:color="auto" w:sz="4" w:space="0"/>
              <w:left w:val="single" w:color="auto" w:sz="4" w:space="0"/>
              <w:bottom w:val="single" w:color="auto" w:sz="4" w:space="0"/>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Қатысым %</w:t>
            </w:r>
          </w:p>
        </w:tc>
        <w:tc>
          <w:tcPr>
            <w:tcW w:w="850" w:type="dxa"/>
            <w:vMerge w:val="restart"/>
            <w:tcBorders>
              <w:top w:val="single" w:color="000000" w:sz="4" w:space="0"/>
              <w:left w:val="single" w:color="000000" w:sz="4" w:space="0"/>
              <w:right w:val="single" w:color="000000"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sz w:val="24"/>
                <w:szCs w:val="24"/>
              </w:rPr>
              <w:t xml:space="preserve">Орта балл </w:t>
            </w:r>
            <w:r>
              <w:rPr>
                <w:rFonts w:ascii="Times New Roman" w:hAnsi="Times New Roman" w:eastAsia="Times New Roman" w:cs="Times New Roman"/>
                <w:b/>
                <w:bCs/>
                <w:sz w:val="24"/>
                <w:szCs w:val="24"/>
              </w:rPr>
              <w:t>2021</w:t>
            </w:r>
          </w:p>
        </w:tc>
      </w:tr>
      <w:tr>
        <w:tblPrEx>
          <w:tblCellMar>
            <w:top w:w="0" w:type="dxa"/>
            <w:left w:w="108" w:type="dxa"/>
            <w:bottom w:w="0" w:type="dxa"/>
            <w:right w:w="108" w:type="dxa"/>
          </w:tblCellMar>
        </w:tblPrEx>
        <w:trPr>
          <w:trHeight w:val="977" w:hRule="atLeast"/>
          <w:jc w:val="center"/>
        </w:trPr>
        <w:tc>
          <w:tcPr>
            <w:tcW w:w="442" w:type="dxa"/>
            <w:vMerge w:val="continue"/>
            <w:tcBorders>
              <w:top w:val="nil"/>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b/>
                <w:bCs/>
                <w:sz w:val="24"/>
                <w:szCs w:val="24"/>
              </w:rPr>
            </w:pPr>
          </w:p>
        </w:tc>
        <w:tc>
          <w:tcPr>
            <w:tcW w:w="850" w:type="dxa"/>
            <w:vMerge w:val="continue"/>
            <w:tcBorders>
              <w:top w:val="single" w:color="auto" w:sz="4" w:space="0"/>
              <w:left w:val="single" w:color="auto" w:sz="4" w:space="0"/>
              <w:bottom w:val="single" w:color="000000" w:sz="4" w:space="0"/>
              <w:right w:val="single" w:color="auto" w:sz="4" w:space="0"/>
            </w:tcBorders>
            <w:vAlign w:val="center"/>
          </w:tcPr>
          <w:p>
            <w:pPr>
              <w:spacing w:after="0" w:line="240" w:lineRule="auto"/>
              <w:rPr>
                <w:rFonts w:ascii="Times New Roman" w:hAnsi="Times New Roman" w:eastAsia="Times New Roman" w:cs="Times New Roman"/>
                <w:b/>
                <w:bCs/>
                <w:sz w:val="24"/>
                <w:szCs w:val="24"/>
              </w:rPr>
            </w:pPr>
          </w:p>
        </w:tc>
        <w:tc>
          <w:tcPr>
            <w:tcW w:w="1134"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b/>
                <w:bCs/>
                <w:sz w:val="24"/>
                <w:szCs w:val="24"/>
              </w:rPr>
            </w:pPr>
          </w:p>
        </w:tc>
        <w:tc>
          <w:tcPr>
            <w:tcW w:w="1117"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b/>
                <w:bCs/>
                <w:sz w:val="24"/>
                <w:szCs w:val="24"/>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b/>
                <w:bCs/>
                <w:sz w:val="24"/>
                <w:szCs w:val="24"/>
              </w:rPr>
            </w:pPr>
          </w:p>
        </w:tc>
        <w:tc>
          <w:tcPr>
            <w:tcW w:w="708"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b/>
                <w:bCs/>
                <w:sz w:val="24"/>
                <w:szCs w:val="24"/>
              </w:rPr>
            </w:pPr>
          </w:p>
        </w:tc>
        <w:tc>
          <w:tcPr>
            <w:tcW w:w="851" w:type="dxa"/>
            <w:tcBorders>
              <w:top w:val="nil"/>
              <w:left w:val="nil"/>
              <w:bottom w:val="single" w:color="auto" w:sz="4" w:space="0"/>
              <w:right w:val="single" w:color="auto" w:sz="4" w:space="0"/>
            </w:tcBorders>
            <w:shd w:val="clear" w:color="000000" w:fill="FFFFFF"/>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Оқу-шылар</w:t>
            </w:r>
          </w:p>
        </w:tc>
        <w:tc>
          <w:tcPr>
            <w:tcW w:w="709" w:type="dxa"/>
            <w:tcBorders>
              <w:top w:val="nil"/>
              <w:left w:val="nil"/>
              <w:bottom w:val="single" w:color="auto" w:sz="4" w:space="0"/>
              <w:right w:val="single" w:color="auto" w:sz="4" w:space="0"/>
            </w:tcBorders>
            <w:shd w:val="clear" w:color="000000" w:fill="FFFFFF"/>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жалпы балл</w:t>
            </w:r>
          </w:p>
        </w:tc>
        <w:tc>
          <w:tcPr>
            <w:tcW w:w="708" w:type="dxa"/>
            <w:tcBorders>
              <w:top w:val="nil"/>
              <w:left w:val="nil"/>
              <w:bottom w:val="single" w:color="auto" w:sz="4" w:space="0"/>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Орта балл</w:t>
            </w:r>
          </w:p>
        </w:tc>
        <w:tc>
          <w:tcPr>
            <w:tcW w:w="852" w:type="dxa"/>
            <w:tcBorders>
              <w:top w:val="nil"/>
              <w:left w:val="nil"/>
              <w:bottom w:val="single" w:color="auto" w:sz="4" w:space="0"/>
              <w:right w:val="single" w:color="auto" w:sz="4" w:space="0"/>
            </w:tcBorders>
            <w:shd w:val="clear" w:color="000000" w:fill="FFFFFF"/>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Оқу-шылар</w:t>
            </w:r>
          </w:p>
        </w:tc>
        <w:tc>
          <w:tcPr>
            <w:tcW w:w="850" w:type="dxa"/>
            <w:tcBorders>
              <w:top w:val="nil"/>
              <w:left w:val="nil"/>
              <w:bottom w:val="single" w:color="auto" w:sz="4" w:space="0"/>
              <w:right w:val="single" w:color="auto" w:sz="4" w:space="0"/>
            </w:tcBorders>
            <w:shd w:val="clear" w:color="000000" w:fill="FFFFFF"/>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жалпы балл</w:t>
            </w:r>
          </w:p>
        </w:tc>
        <w:tc>
          <w:tcPr>
            <w:tcW w:w="851" w:type="dxa"/>
            <w:tcBorders>
              <w:top w:val="nil"/>
              <w:left w:val="nil"/>
              <w:bottom w:val="single" w:color="auto" w:sz="4" w:space="0"/>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Орта балл</w:t>
            </w:r>
          </w:p>
        </w:tc>
        <w:tc>
          <w:tcPr>
            <w:tcW w:w="850"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b/>
                <w:bCs/>
                <w:sz w:val="24"/>
                <w:szCs w:val="24"/>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b/>
                <w:bCs/>
                <w:sz w:val="24"/>
                <w:szCs w:val="24"/>
              </w:rPr>
            </w:pPr>
          </w:p>
        </w:tc>
        <w:tc>
          <w:tcPr>
            <w:tcW w:w="1275"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b/>
                <w:bCs/>
                <w:sz w:val="24"/>
                <w:szCs w:val="24"/>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b/>
                <w:bCs/>
                <w:sz w:val="24"/>
                <w:szCs w:val="24"/>
              </w:rPr>
            </w:pPr>
          </w:p>
        </w:tc>
        <w:tc>
          <w:tcPr>
            <w:tcW w:w="850" w:type="dxa"/>
            <w:vMerge w:val="continue"/>
            <w:tcBorders>
              <w:left w:val="single" w:color="000000" w:sz="4" w:space="0"/>
              <w:bottom w:val="single" w:color="000000" w:sz="4" w:space="0"/>
              <w:right w:val="single" w:color="000000" w:sz="4" w:space="0"/>
            </w:tcBorders>
            <w:vAlign w:val="center"/>
          </w:tcPr>
          <w:p>
            <w:pPr>
              <w:spacing w:after="0" w:line="240" w:lineRule="auto"/>
              <w:rPr>
                <w:rFonts w:ascii="Times New Roman" w:hAnsi="Times New Roman" w:eastAsia="Times New Roman" w:cs="Times New Roman"/>
                <w:b/>
                <w:bCs/>
                <w:sz w:val="24"/>
                <w:szCs w:val="24"/>
              </w:rPr>
            </w:pPr>
          </w:p>
        </w:tc>
      </w:tr>
      <w:tr>
        <w:tblPrEx>
          <w:tblCellMar>
            <w:top w:w="0" w:type="dxa"/>
            <w:left w:w="108" w:type="dxa"/>
            <w:bottom w:w="0" w:type="dxa"/>
            <w:right w:w="108" w:type="dxa"/>
          </w:tblCellMar>
        </w:tblPrEx>
        <w:trPr>
          <w:trHeight w:val="789" w:hRule="atLeast"/>
          <w:jc w:val="center"/>
        </w:trPr>
        <w:tc>
          <w:tcPr>
            <w:tcW w:w="442" w:type="dxa"/>
            <w:tcBorders>
              <w:top w:val="nil"/>
              <w:left w:val="single" w:color="auto" w:sz="4" w:space="0"/>
              <w:bottom w:val="single" w:color="auto" w:sz="4" w:space="0"/>
              <w:right w:val="single" w:color="auto" w:sz="4" w:space="0"/>
            </w:tcBorders>
            <w:shd w:val="clear" w:color="auto" w:fill="auto"/>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p>
        </w:tc>
        <w:tc>
          <w:tcPr>
            <w:tcW w:w="850" w:type="dxa"/>
            <w:tcBorders>
              <w:top w:val="nil"/>
              <w:left w:val="nil"/>
              <w:bottom w:val="single" w:color="auto" w:sz="4" w:space="0"/>
              <w:right w:val="single" w:color="auto" w:sz="4" w:space="0"/>
            </w:tcBorders>
            <w:shd w:val="clear" w:color="000000" w:fill="FFFFFF"/>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22 ОМ</w:t>
            </w:r>
          </w:p>
        </w:tc>
        <w:tc>
          <w:tcPr>
            <w:tcW w:w="1134" w:type="dxa"/>
            <w:tcBorders>
              <w:top w:val="nil"/>
              <w:left w:val="nil"/>
              <w:bottom w:val="single" w:color="auto" w:sz="4" w:space="0"/>
              <w:right w:val="single" w:color="auto" w:sz="4" w:space="0"/>
            </w:tcBorders>
            <w:shd w:val="clear" w:color="auto" w:fill="auto"/>
            <w:vAlign w:val="bottom"/>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43</w:t>
            </w:r>
          </w:p>
        </w:tc>
        <w:tc>
          <w:tcPr>
            <w:tcW w:w="1117" w:type="dxa"/>
            <w:tcBorders>
              <w:top w:val="nil"/>
              <w:left w:val="nil"/>
              <w:bottom w:val="single" w:color="auto" w:sz="4" w:space="0"/>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p>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26</w:t>
            </w:r>
          </w:p>
        </w:tc>
        <w:tc>
          <w:tcPr>
            <w:tcW w:w="993" w:type="dxa"/>
            <w:tcBorders>
              <w:top w:val="nil"/>
              <w:left w:val="nil"/>
              <w:bottom w:val="single" w:color="auto" w:sz="4" w:space="0"/>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p>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1922</w:t>
            </w:r>
          </w:p>
        </w:tc>
        <w:tc>
          <w:tcPr>
            <w:tcW w:w="708" w:type="dxa"/>
            <w:tcBorders>
              <w:top w:val="nil"/>
              <w:left w:val="nil"/>
              <w:bottom w:val="single" w:color="auto" w:sz="4" w:space="0"/>
              <w:right w:val="single" w:color="auto" w:sz="4" w:space="0"/>
            </w:tcBorders>
            <w:shd w:val="clear" w:color="000000" w:fill="FFFF00"/>
            <w:noWrap/>
            <w:vAlign w:val="center"/>
          </w:tcPr>
          <w:p>
            <w:pPr>
              <w:spacing w:after="0" w:line="240" w:lineRule="auto"/>
              <w:rPr>
                <w:rFonts w:ascii="Times New Roman" w:hAnsi="Times New Roman" w:eastAsia="Times New Roman" w:cs="Times New Roman"/>
                <w:b/>
                <w:bCs/>
                <w:sz w:val="24"/>
                <w:szCs w:val="24"/>
              </w:rPr>
            </w:pPr>
          </w:p>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73,9</w:t>
            </w:r>
          </w:p>
        </w:tc>
        <w:tc>
          <w:tcPr>
            <w:tcW w:w="851" w:type="dxa"/>
            <w:tcBorders>
              <w:top w:val="nil"/>
              <w:left w:val="nil"/>
              <w:bottom w:val="single" w:color="auto" w:sz="4" w:space="0"/>
              <w:right w:val="single" w:color="auto" w:sz="4" w:space="0"/>
            </w:tcBorders>
            <w:shd w:val="clear" w:color="000000" w:fill="FFFFFF"/>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709" w:type="dxa"/>
            <w:tcBorders>
              <w:top w:val="nil"/>
              <w:left w:val="nil"/>
              <w:bottom w:val="single" w:color="auto" w:sz="4" w:space="0"/>
              <w:right w:val="single" w:color="auto" w:sz="4" w:space="0"/>
            </w:tcBorders>
            <w:shd w:val="clear" w:color="000000" w:fill="FFFFFF"/>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361</w:t>
            </w:r>
          </w:p>
        </w:tc>
        <w:tc>
          <w:tcPr>
            <w:tcW w:w="708" w:type="dxa"/>
            <w:tcBorders>
              <w:top w:val="nil"/>
              <w:left w:val="nil"/>
              <w:bottom w:val="single" w:color="auto" w:sz="4" w:space="0"/>
              <w:right w:val="single" w:color="auto" w:sz="4" w:space="0"/>
            </w:tcBorders>
            <w:shd w:val="clear" w:color="000000" w:fill="FFFF00"/>
            <w:noWrap/>
            <w:vAlign w:val="center"/>
          </w:tcPr>
          <w:p>
            <w:pPr>
              <w:spacing w:after="0" w:line="240" w:lineRule="auto"/>
              <w:rPr>
                <w:rFonts w:ascii="Times New Roman" w:hAnsi="Times New Roman" w:eastAsia="Times New Roman" w:cs="Times New Roman"/>
                <w:b/>
                <w:bCs/>
                <w:sz w:val="24"/>
                <w:szCs w:val="24"/>
              </w:rPr>
            </w:pPr>
          </w:p>
          <w:p>
            <w:pPr>
              <w:spacing w:after="0" w:line="240" w:lineRule="auto"/>
              <w:rPr>
                <w:rFonts w:ascii="Times New Roman" w:hAnsi="Times New Roman" w:eastAsia="Times New Roman" w:cs="Times New Roman"/>
                <w:b/>
                <w:bCs/>
                <w:sz w:val="24"/>
                <w:szCs w:val="24"/>
              </w:rPr>
            </w:pPr>
          </w:p>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51,6</w:t>
            </w:r>
          </w:p>
        </w:tc>
        <w:tc>
          <w:tcPr>
            <w:tcW w:w="852" w:type="dxa"/>
            <w:tcBorders>
              <w:top w:val="nil"/>
              <w:left w:val="nil"/>
              <w:bottom w:val="single" w:color="auto" w:sz="4" w:space="0"/>
              <w:right w:val="single" w:color="auto" w:sz="4" w:space="0"/>
            </w:tcBorders>
            <w:shd w:val="clear" w:color="000000" w:fill="FFFFFF"/>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19</w:t>
            </w:r>
          </w:p>
        </w:tc>
        <w:tc>
          <w:tcPr>
            <w:tcW w:w="850" w:type="dxa"/>
            <w:tcBorders>
              <w:top w:val="nil"/>
              <w:left w:val="nil"/>
              <w:bottom w:val="single" w:color="auto" w:sz="4" w:space="0"/>
              <w:right w:val="single" w:color="auto" w:sz="4" w:space="0"/>
            </w:tcBorders>
            <w:shd w:val="clear" w:color="000000" w:fill="FFFFFF"/>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1118</w:t>
            </w:r>
          </w:p>
        </w:tc>
        <w:tc>
          <w:tcPr>
            <w:tcW w:w="851" w:type="dxa"/>
            <w:tcBorders>
              <w:top w:val="nil"/>
              <w:left w:val="nil"/>
              <w:bottom w:val="single" w:color="auto" w:sz="4" w:space="0"/>
              <w:right w:val="single" w:color="auto" w:sz="4" w:space="0"/>
            </w:tcBorders>
            <w:shd w:val="clear" w:color="000000" w:fill="FFFF00"/>
            <w:noWrap/>
            <w:vAlign w:val="center"/>
          </w:tcPr>
          <w:p>
            <w:pPr>
              <w:spacing w:after="0" w:line="240" w:lineRule="auto"/>
              <w:rPr>
                <w:rFonts w:ascii="Times New Roman" w:hAnsi="Times New Roman" w:eastAsia="Times New Roman" w:cs="Times New Roman"/>
                <w:b/>
                <w:bCs/>
                <w:sz w:val="24"/>
                <w:szCs w:val="24"/>
              </w:rPr>
            </w:pPr>
          </w:p>
          <w:p>
            <w:pPr>
              <w:spacing w:after="0" w:line="240" w:lineRule="auto"/>
              <w:rPr>
                <w:rFonts w:ascii="Times New Roman" w:hAnsi="Times New Roman" w:eastAsia="Times New Roman" w:cs="Times New Roman"/>
                <w:b/>
                <w:bCs/>
                <w:sz w:val="24"/>
                <w:szCs w:val="24"/>
              </w:rPr>
            </w:pPr>
          </w:p>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58,8</w:t>
            </w:r>
          </w:p>
        </w:tc>
        <w:tc>
          <w:tcPr>
            <w:tcW w:w="850" w:type="dxa"/>
            <w:tcBorders>
              <w:top w:val="nil"/>
              <w:left w:val="nil"/>
              <w:bottom w:val="single" w:color="auto" w:sz="4" w:space="0"/>
              <w:right w:val="single" w:color="auto" w:sz="4" w:space="0"/>
            </w:tcBorders>
            <w:shd w:val="clear" w:color="000000" w:fill="FFFF00"/>
            <w:noWrap/>
            <w:vAlign w:val="center"/>
          </w:tcPr>
          <w:p>
            <w:pPr>
              <w:spacing w:after="0" w:line="240" w:lineRule="auto"/>
              <w:rPr>
                <w:rFonts w:ascii="Times New Roman" w:hAnsi="Times New Roman" w:eastAsia="Times New Roman" w:cs="Times New Roman"/>
                <w:b/>
                <w:bCs/>
                <w:sz w:val="24"/>
                <w:szCs w:val="24"/>
              </w:rPr>
            </w:pPr>
          </w:p>
          <w:p>
            <w:pPr>
              <w:spacing w:after="0" w:line="240" w:lineRule="auto"/>
              <w:rPr>
                <w:rFonts w:ascii="Times New Roman" w:hAnsi="Times New Roman" w:eastAsia="Times New Roman" w:cs="Times New Roman"/>
                <w:b/>
                <w:bCs/>
                <w:sz w:val="24"/>
                <w:szCs w:val="24"/>
              </w:rPr>
            </w:pPr>
          </w:p>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60,5</w:t>
            </w:r>
          </w:p>
        </w:tc>
        <w:tc>
          <w:tcPr>
            <w:tcW w:w="993" w:type="dxa"/>
            <w:tcBorders>
              <w:top w:val="nil"/>
              <w:left w:val="nil"/>
              <w:bottom w:val="single" w:color="auto" w:sz="4" w:space="0"/>
              <w:right w:val="single" w:color="auto" w:sz="4" w:space="0"/>
            </w:tcBorders>
            <w:shd w:val="clear" w:color="000000" w:fill="FFFFFF"/>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43</w:t>
            </w:r>
          </w:p>
        </w:tc>
        <w:tc>
          <w:tcPr>
            <w:tcW w:w="1275" w:type="dxa"/>
            <w:tcBorders>
              <w:top w:val="nil"/>
              <w:left w:val="nil"/>
              <w:bottom w:val="single" w:color="auto" w:sz="4" w:space="0"/>
              <w:right w:val="single" w:color="auto" w:sz="4" w:space="0"/>
            </w:tcBorders>
            <w:shd w:val="clear" w:color="000000" w:fill="FFFFFF"/>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26</w:t>
            </w:r>
          </w:p>
        </w:tc>
        <w:tc>
          <w:tcPr>
            <w:tcW w:w="993" w:type="dxa"/>
            <w:tcBorders>
              <w:top w:val="nil"/>
              <w:left w:val="nil"/>
              <w:bottom w:val="single" w:color="auto" w:sz="4" w:space="0"/>
              <w:right w:val="single" w:color="auto" w:sz="4" w:space="0"/>
            </w:tcBorders>
            <w:shd w:val="clear" w:color="000000" w:fill="FFFF00"/>
            <w:noWrap/>
            <w:vAlign w:val="center"/>
          </w:tcPr>
          <w:p>
            <w:pPr>
              <w:spacing w:after="0" w:line="240" w:lineRule="auto"/>
              <w:rPr>
                <w:rFonts w:ascii="Times New Roman" w:hAnsi="Times New Roman" w:eastAsia="Times New Roman" w:cs="Times New Roman"/>
                <w:sz w:val="24"/>
                <w:szCs w:val="24"/>
              </w:rPr>
            </w:pPr>
          </w:p>
          <w:p>
            <w:pPr>
              <w:spacing w:after="0" w:line="240" w:lineRule="auto"/>
              <w:rPr>
                <w:rFonts w:ascii="Times New Roman" w:hAnsi="Times New Roman" w:eastAsia="Times New Roman" w:cs="Times New Roman"/>
                <w:sz w:val="24"/>
                <w:szCs w:val="24"/>
              </w:rPr>
            </w:pPr>
          </w:p>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60,4</w:t>
            </w:r>
          </w:p>
        </w:tc>
        <w:tc>
          <w:tcPr>
            <w:tcW w:w="850" w:type="dxa"/>
            <w:tcBorders>
              <w:top w:val="nil"/>
              <w:left w:val="nil"/>
              <w:bottom w:val="single" w:color="auto" w:sz="4" w:space="0"/>
              <w:right w:val="single" w:color="auto" w:sz="4" w:space="0"/>
            </w:tcBorders>
            <w:shd w:val="clear" w:color="000000" w:fill="FFFF00"/>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60</w:t>
            </w:r>
          </w:p>
        </w:tc>
      </w:tr>
    </w:tbl>
    <w:tbl>
      <w:tblPr>
        <w:tblStyle w:val="5"/>
        <w:tblpPr w:leftFromText="180" w:rightFromText="180" w:vertAnchor="text" w:horzAnchor="page" w:tblpX="787" w:tblpY="277"/>
        <w:tblOverlap w:val="never"/>
        <w:tblW w:w="15529" w:type="dxa"/>
        <w:tblInd w:w="0" w:type="dxa"/>
        <w:tblLayout w:type="fixed"/>
        <w:tblCellMar>
          <w:top w:w="0" w:type="dxa"/>
          <w:left w:w="108" w:type="dxa"/>
          <w:bottom w:w="0" w:type="dxa"/>
          <w:right w:w="108" w:type="dxa"/>
        </w:tblCellMar>
      </w:tblPr>
      <w:tblGrid>
        <w:gridCol w:w="426"/>
        <w:gridCol w:w="567"/>
        <w:gridCol w:w="566"/>
        <w:gridCol w:w="224"/>
        <w:gridCol w:w="202"/>
        <w:gridCol w:w="190"/>
        <w:gridCol w:w="236"/>
        <w:gridCol w:w="425"/>
        <w:gridCol w:w="124"/>
        <w:gridCol w:w="301"/>
        <w:gridCol w:w="91"/>
        <w:gridCol w:w="335"/>
        <w:gridCol w:w="449"/>
        <w:gridCol w:w="392"/>
        <w:gridCol w:w="392"/>
        <w:gridCol w:w="392"/>
        <w:gridCol w:w="392"/>
        <w:gridCol w:w="393"/>
        <w:gridCol w:w="393"/>
        <w:gridCol w:w="393"/>
        <w:gridCol w:w="393"/>
        <w:gridCol w:w="393"/>
        <w:gridCol w:w="393"/>
        <w:gridCol w:w="393"/>
        <w:gridCol w:w="393"/>
        <w:gridCol w:w="393"/>
        <w:gridCol w:w="393"/>
        <w:gridCol w:w="393"/>
        <w:gridCol w:w="393"/>
        <w:gridCol w:w="393"/>
        <w:gridCol w:w="393"/>
        <w:gridCol w:w="393"/>
        <w:gridCol w:w="393"/>
        <w:gridCol w:w="393"/>
        <w:gridCol w:w="393"/>
        <w:gridCol w:w="393"/>
        <w:gridCol w:w="393"/>
        <w:gridCol w:w="393"/>
        <w:gridCol w:w="393"/>
        <w:gridCol w:w="393"/>
        <w:gridCol w:w="393"/>
        <w:gridCol w:w="393"/>
      </w:tblGrid>
      <w:tr>
        <w:tblPrEx>
          <w:tblCellMar>
            <w:top w:w="0" w:type="dxa"/>
            <w:left w:w="108" w:type="dxa"/>
            <w:bottom w:w="0" w:type="dxa"/>
            <w:right w:w="108" w:type="dxa"/>
          </w:tblCellMar>
        </w:tblPrEx>
        <w:trPr>
          <w:trHeight w:val="315" w:hRule="atLeast"/>
        </w:trPr>
        <w:tc>
          <w:tcPr>
            <w:tcW w:w="15529" w:type="dxa"/>
            <w:gridSpan w:val="4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i/>
                <w:iCs/>
                <w:color w:val="000000"/>
                <w:sz w:val="24"/>
                <w:szCs w:val="24"/>
              </w:rPr>
            </w:pPr>
            <w:r>
              <w:rPr>
                <w:rFonts w:ascii="Times New Roman" w:hAnsi="Times New Roman" w:eastAsia="Times New Roman" w:cs="Times New Roman"/>
                <w:b/>
                <w:bCs/>
                <w:i/>
                <w:iCs/>
                <w:color w:val="000000"/>
                <w:sz w:val="24"/>
                <w:szCs w:val="24"/>
              </w:rPr>
              <w:t>Ақтөбе облысы  бойынша мектеп бітірушілердің өту балы</w:t>
            </w:r>
          </w:p>
        </w:tc>
      </w:tr>
      <w:tr>
        <w:tblPrEx>
          <w:tblCellMar>
            <w:top w:w="0" w:type="dxa"/>
            <w:left w:w="108" w:type="dxa"/>
            <w:bottom w:w="0" w:type="dxa"/>
            <w:right w:w="108" w:type="dxa"/>
          </w:tblCellMar>
        </w:tblPrEx>
        <w:trPr>
          <w:trHeight w:val="315" w:hRule="atLeast"/>
        </w:trPr>
        <w:tc>
          <w:tcPr>
            <w:tcW w:w="426"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567"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790" w:type="dxa"/>
            <w:gridSpan w:val="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2" w:type="dxa"/>
            <w:gridSpan w:val="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236"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549" w:type="dxa"/>
            <w:gridSpan w:val="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2" w:type="dxa"/>
            <w:gridSpan w:val="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35"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449"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2"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2"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2"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2"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c>
          <w:tcPr>
            <w:tcW w:w="39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tc>
      </w:tr>
      <w:tr>
        <w:tblPrEx>
          <w:tblCellMar>
            <w:top w:w="0" w:type="dxa"/>
            <w:left w:w="108" w:type="dxa"/>
            <w:bottom w:w="0" w:type="dxa"/>
            <w:right w:w="108" w:type="dxa"/>
          </w:tblCellMar>
        </w:tblPrEx>
        <w:trPr>
          <w:trHeight w:val="315" w:hRule="atLeast"/>
        </w:trPr>
        <w:tc>
          <w:tcPr>
            <w:tcW w:w="426" w:type="dxa"/>
            <w:vMerge w:val="restart"/>
            <w:tcBorders>
              <w:top w:val="single" w:color="auto" w:sz="4" w:space="0"/>
              <w:left w:val="single" w:color="auto" w:sz="4" w:space="0"/>
              <w:bottom w:val="single" w:color="auto" w:sz="4" w:space="0"/>
              <w:right w:val="single" w:color="auto" w:sz="4" w:space="0"/>
            </w:tcBorders>
            <w:shd w:val="clear" w:color="CCFFFF" w:fill="FFFF00"/>
            <w:noWrap/>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w:t>
            </w:r>
          </w:p>
        </w:tc>
        <w:tc>
          <w:tcPr>
            <w:tcW w:w="567" w:type="dxa"/>
            <w:vMerge w:val="restart"/>
            <w:tcBorders>
              <w:top w:val="single" w:color="auto" w:sz="4" w:space="0"/>
              <w:left w:val="single" w:color="auto" w:sz="4" w:space="0"/>
              <w:bottom w:val="single" w:color="auto" w:sz="4" w:space="0"/>
              <w:right w:val="single" w:color="auto" w:sz="4" w:space="0"/>
            </w:tcBorders>
            <w:shd w:val="clear" w:color="CCFFFF"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Аудан атауы</w:t>
            </w:r>
          </w:p>
        </w:tc>
        <w:tc>
          <w:tcPr>
            <w:tcW w:w="1418" w:type="dxa"/>
            <w:gridSpan w:val="5"/>
            <w:vMerge w:val="restart"/>
            <w:tcBorders>
              <w:top w:val="single" w:color="auto" w:sz="4" w:space="0"/>
              <w:left w:val="single" w:color="auto" w:sz="4" w:space="0"/>
              <w:bottom w:val="single" w:color="auto" w:sz="4" w:space="0"/>
              <w:right w:val="single" w:color="auto" w:sz="4" w:space="0"/>
            </w:tcBorders>
            <w:shd w:val="clear" w:color="CCFFFF" w:fill="FFFF00"/>
            <w:noWrap/>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түлектер саны</w:t>
            </w:r>
          </w:p>
        </w:tc>
        <w:tc>
          <w:tcPr>
            <w:tcW w:w="1276" w:type="dxa"/>
            <w:gridSpan w:val="5"/>
            <w:vMerge w:val="restart"/>
            <w:tcBorders>
              <w:top w:val="single" w:color="auto" w:sz="4" w:space="0"/>
              <w:left w:val="single" w:color="auto" w:sz="4" w:space="0"/>
              <w:bottom w:val="single" w:color="auto" w:sz="4" w:space="0"/>
              <w:right w:val="single" w:color="auto" w:sz="4" w:space="0"/>
            </w:tcBorders>
            <w:shd w:val="clear" w:color="CCFFFF"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тест тапсырған түлектер саны</w:t>
            </w:r>
          </w:p>
        </w:tc>
        <w:tc>
          <w:tcPr>
            <w:tcW w:w="11842" w:type="dxa"/>
            <w:gridSpan w:val="30"/>
            <w:tcBorders>
              <w:top w:val="single" w:color="auto" w:sz="4" w:space="0"/>
              <w:left w:val="nil"/>
              <w:bottom w:val="single" w:color="auto" w:sz="4" w:space="0"/>
              <w:right w:val="single" w:color="auto" w:sz="4" w:space="0"/>
            </w:tcBorders>
            <w:shd w:val="clear" w:color="CCFFFF" w:fill="FFFF00"/>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оның ішінде жинағаны</w:t>
            </w:r>
          </w:p>
        </w:tc>
      </w:tr>
      <w:tr>
        <w:tblPrEx>
          <w:tblCellMar>
            <w:top w:w="0" w:type="dxa"/>
            <w:left w:w="108" w:type="dxa"/>
            <w:bottom w:w="0" w:type="dxa"/>
            <w:right w:w="108" w:type="dxa"/>
          </w:tblCellMar>
        </w:tblPrEx>
        <w:trPr>
          <w:trHeight w:val="315" w:hRule="atLeast"/>
        </w:trPr>
        <w:tc>
          <w:tcPr>
            <w:tcW w:w="426"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b/>
                <w:bCs/>
                <w:sz w:val="24"/>
                <w:szCs w:val="24"/>
              </w:rPr>
            </w:pP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b/>
                <w:bCs/>
                <w:sz w:val="24"/>
                <w:szCs w:val="24"/>
              </w:rPr>
            </w:pPr>
          </w:p>
        </w:tc>
        <w:tc>
          <w:tcPr>
            <w:tcW w:w="1418" w:type="dxa"/>
            <w:gridSpan w:val="5"/>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b/>
                <w:bCs/>
                <w:sz w:val="24"/>
                <w:szCs w:val="24"/>
              </w:rPr>
            </w:pPr>
          </w:p>
        </w:tc>
        <w:tc>
          <w:tcPr>
            <w:tcW w:w="1276" w:type="dxa"/>
            <w:gridSpan w:val="5"/>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b/>
                <w:bCs/>
                <w:sz w:val="24"/>
                <w:szCs w:val="24"/>
              </w:rPr>
            </w:pPr>
          </w:p>
        </w:tc>
        <w:tc>
          <w:tcPr>
            <w:tcW w:w="1233" w:type="dxa"/>
            <w:gridSpan w:val="3"/>
            <w:tcBorders>
              <w:top w:val="single" w:color="auto" w:sz="4" w:space="0"/>
              <w:left w:val="nil"/>
              <w:bottom w:val="single" w:color="auto" w:sz="4" w:space="0"/>
              <w:right w:val="single" w:color="auto" w:sz="4" w:space="0"/>
            </w:tcBorders>
            <w:shd w:val="clear" w:color="CCFFFF" w:fill="FFFF00"/>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0-49</w:t>
            </w:r>
          </w:p>
        </w:tc>
        <w:tc>
          <w:tcPr>
            <w:tcW w:w="1177" w:type="dxa"/>
            <w:gridSpan w:val="3"/>
            <w:tcBorders>
              <w:top w:val="single" w:color="auto" w:sz="4" w:space="0"/>
              <w:left w:val="nil"/>
              <w:bottom w:val="single" w:color="auto" w:sz="4" w:space="0"/>
              <w:right w:val="single" w:color="auto" w:sz="4" w:space="0"/>
            </w:tcBorders>
            <w:shd w:val="clear" w:color="CCFFFF" w:fill="FFFF00"/>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50-60</w:t>
            </w:r>
          </w:p>
        </w:tc>
        <w:tc>
          <w:tcPr>
            <w:tcW w:w="1179" w:type="dxa"/>
            <w:gridSpan w:val="3"/>
            <w:tcBorders>
              <w:top w:val="single" w:color="auto" w:sz="4" w:space="0"/>
              <w:left w:val="nil"/>
              <w:bottom w:val="single" w:color="auto" w:sz="4" w:space="0"/>
              <w:right w:val="single" w:color="000000" w:sz="4" w:space="0"/>
            </w:tcBorders>
            <w:shd w:val="clear" w:color="CCFFFF" w:fill="FFFF00"/>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61-70</w:t>
            </w:r>
          </w:p>
        </w:tc>
        <w:tc>
          <w:tcPr>
            <w:tcW w:w="1179" w:type="dxa"/>
            <w:gridSpan w:val="3"/>
            <w:tcBorders>
              <w:top w:val="single" w:color="auto" w:sz="4" w:space="0"/>
              <w:left w:val="nil"/>
              <w:bottom w:val="single" w:color="auto" w:sz="4" w:space="0"/>
              <w:right w:val="single" w:color="000000" w:sz="4" w:space="0"/>
            </w:tcBorders>
            <w:shd w:val="clear" w:color="CCFFFF" w:fill="FFFF00"/>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71-80</w:t>
            </w:r>
          </w:p>
        </w:tc>
        <w:tc>
          <w:tcPr>
            <w:tcW w:w="1179" w:type="dxa"/>
            <w:gridSpan w:val="3"/>
            <w:tcBorders>
              <w:top w:val="single" w:color="auto" w:sz="4" w:space="0"/>
              <w:left w:val="nil"/>
              <w:bottom w:val="single" w:color="auto" w:sz="4" w:space="0"/>
              <w:right w:val="single" w:color="auto" w:sz="4" w:space="0"/>
            </w:tcBorders>
            <w:shd w:val="clear" w:color="CCFFFF" w:fill="FFFF00"/>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81-90</w:t>
            </w:r>
          </w:p>
        </w:tc>
        <w:tc>
          <w:tcPr>
            <w:tcW w:w="1179" w:type="dxa"/>
            <w:gridSpan w:val="3"/>
            <w:tcBorders>
              <w:top w:val="single" w:color="auto" w:sz="4" w:space="0"/>
              <w:left w:val="nil"/>
              <w:bottom w:val="single" w:color="auto" w:sz="4" w:space="0"/>
              <w:right w:val="single" w:color="auto" w:sz="4" w:space="0"/>
            </w:tcBorders>
            <w:shd w:val="clear" w:color="CCFFFF" w:fill="FFFF00"/>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91-100</w:t>
            </w:r>
          </w:p>
        </w:tc>
        <w:tc>
          <w:tcPr>
            <w:tcW w:w="1179" w:type="dxa"/>
            <w:gridSpan w:val="3"/>
            <w:tcBorders>
              <w:top w:val="single" w:color="auto" w:sz="4" w:space="0"/>
              <w:left w:val="nil"/>
              <w:bottom w:val="single" w:color="auto" w:sz="4" w:space="0"/>
              <w:right w:val="single" w:color="000000" w:sz="4" w:space="0"/>
            </w:tcBorders>
            <w:shd w:val="clear" w:color="CCFFFF" w:fill="FFFF00"/>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101-110</w:t>
            </w:r>
          </w:p>
        </w:tc>
        <w:tc>
          <w:tcPr>
            <w:tcW w:w="1179" w:type="dxa"/>
            <w:gridSpan w:val="3"/>
            <w:tcBorders>
              <w:top w:val="single" w:color="auto" w:sz="4" w:space="0"/>
              <w:left w:val="nil"/>
              <w:bottom w:val="single" w:color="auto" w:sz="4" w:space="0"/>
              <w:right w:val="single" w:color="auto" w:sz="4" w:space="0"/>
            </w:tcBorders>
            <w:shd w:val="clear" w:color="CCFFFF" w:fill="FFFF00"/>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111-120</w:t>
            </w:r>
          </w:p>
        </w:tc>
        <w:tc>
          <w:tcPr>
            <w:tcW w:w="1179" w:type="dxa"/>
            <w:gridSpan w:val="3"/>
            <w:tcBorders>
              <w:top w:val="single" w:color="auto" w:sz="4" w:space="0"/>
              <w:left w:val="nil"/>
              <w:bottom w:val="single" w:color="auto" w:sz="4" w:space="0"/>
              <w:right w:val="single" w:color="000000" w:sz="4" w:space="0"/>
            </w:tcBorders>
            <w:shd w:val="clear" w:color="CCFFFF" w:fill="FFFF00"/>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121-130</w:t>
            </w:r>
          </w:p>
        </w:tc>
        <w:tc>
          <w:tcPr>
            <w:tcW w:w="1179" w:type="dxa"/>
            <w:gridSpan w:val="3"/>
            <w:tcBorders>
              <w:top w:val="single" w:color="auto" w:sz="4" w:space="0"/>
              <w:left w:val="nil"/>
              <w:bottom w:val="single" w:color="auto" w:sz="4" w:space="0"/>
              <w:right w:val="single" w:color="auto" w:sz="4" w:space="0"/>
            </w:tcBorders>
            <w:shd w:val="clear" w:color="CCFFFF" w:fill="FFFF00"/>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131-140</w:t>
            </w:r>
          </w:p>
        </w:tc>
      </w:tr>
      <w:tr>
        <w:tblPrEx>
          <w:tblCellMar>
            <w:top w:w="0" w:type="dxa"/>
            <w:left w:w="108" w:type="dxa"/>
            <w:bottom w:w="0" w:type="dxa"/>
            <w:right w:w="108" w:type="dxa"/>
          </w:tblCellMar>
        </w:tblPrEx>
        <w:trPr>
          <w:trHeight w:val="2895" w:hRule="atLeast"/>
        </w:trPr>
        <w:tc>
          <w:tcPr>
            <w:tcW w:w="426"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b/>
                <w:bCs/>
                <w:sz w:val="24"/>
                <w:szCs w:val="24"/>
              </w:rPr>
            </w:pP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b/>
                <w:bCs/>
                <w:sz w:val="24"/>
                <w:szCs w:val="24"/>
              </w:rPr>
            </w:pPr>
          </w:p>
        </w:tc>
        <w:tc>
          <w:tcPr>
            <w:tcW w:w="566" w:type="dxa"/>
            <w:tcBorders>
              <w:top w:val="nil"/>
              <w:left w:val="nil"/>
              <w:bottom w:val="single" w:color="auto" w:sz="4" w:space="0"/>
              <w:right w:val="single" w:color="auto" w:sz="4" w:space="0"/>
            </w:tcBorders>
            <w:shd w:val="clear" w:color="CCFFFF" w:fill="FFFF00"/>
            <w:noWrap/>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барлығы</w:t>
            </w:r>
          </w:p>
        </w:tc>
        <w:tc>
          <w:tcPr>
            <w:tcW w:w="426" w:type="dxa"/>
            <w:gridSpan w:val="2"/>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қазақ  тілінде  оқитын</w:t>
            </w:r>
          </w:p>
        </w:tc>
        <w:tc>
          <w:tcPr>
            <w:tcW w:w="426" w:type="dxa"/>
            <w:gridSpan w:val="2"/>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орыс  тілінде  оқитын</w:t>
            </w:r>
          </w:p>
        </w:tc>
        <w:tc>
          <w:tcPr>
            <w:tcW w:w="425" w:type="dxa"/>
            <w:tcBorders>
              <w:top w:val="nil"/>
              <w:left w:val="nil"/>
              <w:bottom w:val="single" w:color="auto" w:sz="4" w:space="0"/>
              <w:right w:val="single" w:color="auto" w:sz="4" w:space="0"/>
            </w:tcBorders>
            <w:shd w:val="clear" w:color="CCFFFF" w:fill="FFFF00"/>
            <w:noWrap/>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барлығы</w:t>
            </w:r>
          </w:p>
        </w:tc>
        <w:tc>
          <w:tcPr>
            <w:tcW w:w="425" w:type="dxa"/>
            <w:gridSpan w:val="2"/>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қазақ  тілінде  оқитын</w:t>
            </w:r>
          </w:p>
        </w:tc>
        <w:tc>
          <w:tcPr>
            <w:tcW w:w="426" w:type="dxa"/>
            <w:gridSpan w:val="2"/>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орыс  тілінде  оқитын</w:t>
            </w:r>
          </w:p>
        </w:tc>
        <w:tc>
          <w:tcPr>
            <w:tcW w:w="449"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барлығы</w:t>
            </w:r>
          </w:p>
        </w:tc>
        <w:tc>
          <w:tcPr>
            <w:tcW w:w="392"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қазақ  тілінде  оқитын</w:t>
            </w:r>
          </w:p>
        </w:tc>
        <w:tc>
          <w:tcPr>
            <w:tcW w:w="392"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орыс  тілінде  оқитын</w:t>
            </w:r>
          </w:p>
        </w:tc>
        <w:tc>
          <w:tcPr>
            <w:tcW w:w="392"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барлығы</w:t>
            </w:r>
          </w:p>
        </w:tc>
        <w:tc>
          <w:tcPr>
            <w:tcW w:w="392"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қазақ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орыс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барлығы</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қазақ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орыс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барлығы</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қазақ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орыс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барлығы</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қазақ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орыс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барлығы</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қазақ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орыс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барлығы</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қазақ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орыс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барлығы</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қазақ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орыс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барлығы</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қазақ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орыс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барлығы</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қазақ  тілінде  оқитын</w:t>
            </w:r>
          </w:p>
        </w:tc>
        <w:tc>
          <w:tcPr>
            <w:tcW w:w="393" w:type="dxa"/>
            <w:tcBorders>
              <w:top w:val="nil"/>
              <w:left w:val="nil"/>
              <w:bottom w:val="single" w:color="auto" w:sz="4" w:space="0"/>
              <w:right w:val="single" w:color="auto" w:sz="4" w:space="0"/>
            </w:tcBorders>
            <w:shd w:val="clear" w:color="CCFFFF" w:fill="FFFF00"/>
            <w:textDirection w:val="btLr"/>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орыс  тілінде  оқитын</w:t>
            </w:r>
          </w:p>
        </w:tc>
      </w:tr>
      <w:tr>
        <w:tblPrEx>
          <w:tblCellMar>
            <w:top w:w="0" w:type="dxa"/>
            <w:left w:w="108" w:type="dxa"/>
            <w:bottom w:w="0" w:type="dxa"/>
            <w:right w:w="108" w:type="dxa"/>
          </w:tblCellMar>
        </w:tblPrEx>
        <w:trPr>
          <w:trHeight w:val="1110" w:hRule="atLeast"/>
        </w:trPr>
        <w:tc>
          <w:tcPr>
            <w:tcW w:w="426" w:type="dxa"/>
            <w:tcBorders>
              <w:top w:val="nil"/>
              <w:left w:val="single" w:color="auto" w:sz="4" w:space="0"/>
              <w:bottom w:val="single" w:color="auto" w:sz="4" w:space="0"/>
              <w:right w:val="single" w:color="auto" w:sz="4" w:space="0"/>
            </w:tcBorders>
            <w:shd w:val="clear" w:color="auto" w:fill="auto"/>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21</w:t>
            </w:r>
          </w:p>
        </w:tc>
        <w:tc>
          <w:tcPr>
            <w:tcW w:w="567" w:type="dxa"/>
            <w:tcBorders>
              <w:top w:val="nil"/>
              <w:left w:val="nil"/>
              <w:bottom w:val="single" w:color="auto" w:sz="4" w:space="0"/>
              <w:right w:val="single" w:color="auto" w:sz="4" w:space="0"/>
            </w:tcBorders>
            <w:shd w:val="clear" w:color="000000" w:fill="FFFFFF"/>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22 ОМ</w:t>
            </w:r>
          </w:p>
        </w:tc>
        <w:tc>
          <w:tcPr>
            <w:tcW w:w="566" w:type="dxa"/>
            <w:tcBorders>
              <w:top w:val="nil"/>
              <w:left w:val="nil"/>
              <w:bottom w:val="single" w:color="auto" w:sz="4" w:space="0"/>
              <w:right w:val="single" w:color="auto" w:sz="4" w:space="0"/>
            </w:tcBorders>
            <w:shd w:val="clear" w:color="auto" w:fill="auto"/>
            <w:vAlign w:val="bottom"/>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43</w:t>
            </w:r>
          </w:p>
        </w:tc>
        <w:tc>
          <w:tcPr>
            <w:tcW w:w="426" w:type="dxa"/>
            <w:gridSpan w:val="2"/>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15</w:t>
            </w:r>
          </w:p>
        </w:tc>
        <w:tc>
          <w:tcPr>
            <w:tcW w:w="426" w:type="dxa"/>
            <w:gridSpan w:val="2"/>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28</w:t>
            </w:r>
          </w:p>
        </w:tc>
        <w:tc>
          <w:tcPr>
            <w:tcW w:w="425" w:type="dxa"/>
            <w:tcBorders>
              <w:top w:val="nil"/>
              <w:left w:val="nil"/>
              <w:bottom w:val="single" w:color="auto" w:sz="4" w:space="0"/>
              <w:right w:val="single" w:color="auto" w:sz="4" w:space="0"/>
            </w:tcBorders>
            <w:shd w:val="clear" w:color="000000" w:fill="FFFF00"/>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35</w:t>
            </w:r>
          </w:p>
        </w:tc>
        <w:tc>
          <w:tcPr>
            <w:tcW w:w="425" w:type="dxa"/>
            <w:gridSpan w:val="2"/>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14</w:t>
            </w:r>
          </w:p>
        </w:tc>
        <w:tc>
          <w:tcPr>
            <w:tcW w:w="426" w:type="dxa"/>
            <w:gridSpan w:val="2"/>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21</w:t>
            </w:r>
          </w:p>
        </w:tc>
        <w:tc>
          <w:tcPr>
            <w:tcW w:w="449" w:type="dxa"/>
            <w:tcBorders>
              <w:top w:val="nil"/>
              <w:left w:val="nil"/>
              <w:bottom w:val="single" w:color="auto" w:sz="4" w:space="0"/>
              <w:right w:val="single" w:color="auto" w:sz="4" w:space="0"/>
            </w:tcBorders>
            <w:shd w:val="clear" w:color="000000" w:fill="FFFF00"/>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15</w:t>
            </w:r>
          </w:p>
        </w:tc>
        <w:tc>
          <w:tcPr>
            <w:tcW w:w="392"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8</w:t>
            </w:r>
          </w:p>
        </w:tc>
        <w:tc>
          <w:tcPr>
            <w:tcW w:w="392"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7</w:t>
            </w:r>
          </w:p>
        </w:tc>
        <w:tc>
          <w:tcPr>
            <w:tcW w:w="392" w:type="dxa"/>
            <w:tcBorders>
              <w:top w:val="nil"/>
              <w:left w:val="nil"/>
              <w:bottom w:val="single" w:color="auto" w:sz="4" w:space="0"/>
              <w:right w:val="single" w:color="auto" w:sz="4" w:space="0"/>
            </w:tcBorders>
            <w:shd w:val="clear" w:color="000000" w:fill="FFFF00"/>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8</w:t>
            </w:r>
          </w:p>
        </w:tc>
        <w:tc>
          <w:tcPr>
            <w:tcW w:w="392"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4</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4</w:t>
            </w:r>
          </w:p>
        </w:tc>
        <w:tc>
          <w:tcPr>
            <w:tcW w:w="393" w:type="dxa"/>
            <w:tcBorders>
              <w:top w:val="nil"/>
              <w:left w:val="nil"/>
              <w:bottom w:val="single" w:color="auto" w:sz="4" w:space="0"/>
              <w:right w:val="single" w:color="auto" w:sz="4" w:space="0"/>
            </w:tcBorders>
            <w:shd w:val="clear" w:color="000000" w:fill="FFFF00"/>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4</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4</w:t>
            </w:r>
          </w:p>
        </w:tc>
        <w:tc>
          <w:tcPr>
            <w:tcW w:w="393" w:type="dxa"/>
            <w:tcBorders>
              <w:top w:val="nil"/>
              <w:left w:val="nil"/>
              <w:bottom w:val="single" w:color="auto" w:sz="4" w:space="0"/>
              <w:right w:val="single" w:color="auto" w:sz="4" w:space="0"/>
            </w:tcBorders>
            <w:shd w:val="clear" w:color="000000" w:fill="FFFF00"/>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5</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1</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4</w:t>
            </w:r>
          </w:p>
        </w:tc>
        <w:tc>
          <w:tcPr>
            <w:tcW w:w="393" w:type="dxa"/>
            <w:tcBorders>
              <w:top w:val="nil"/>
              <w:left w:val="nil"/>
              <w:bottom w:val="single" w:color="auto" w:sz="4" w:space="0"/>
              <w:right w:val="single" w:color="auto" w:sz="4" w:space="0"/>
            </w:tcBorders>
            <w:shd w:val="clear" w:color="000000" w:fill="FFFF00"/>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3</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1</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2</w:t>
            </w:r>
          </w:p>
        </w:tc>
        <w:tc>
          <w:tcPr>
            <w:tcW w:w="393" w:type="dxa"/>
            <w:tcBorders>
              <w:top w:val="nil"/>
              <w:left w:val="nil"/>
              <w:bottom w:val="single" w:color="auto" w:sz="4" w:space="0"/>
              <w:right w:val="single" w:color="auto" w:sz="4" w:space="0"/>
            </w:tcBorders>
            <w:shd w:val="clear" w:color="000000" w:fill="FFFF00"/>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w:t>
            </w:r>
          </w:p>
        </w:tc>
        <w:tc>
          <w:tcPr>
            <w:tcW w:w="393" w:type="dxa"/>
            <w:tcBorders>
              <w:top w:val="nil"/>
              <w:left w:val="nil"/>
              <w:bottom w:val="single" w:color="auto" w:sz="4" w:space="0"/>
              <w:right w:val="single" w:color="auto" w:sz="4" w:space="0"/>
            </w:tcBorders>
            <w:shd w:val="clear" w:color="000000" w:fill="FFFF00"/>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w:t>
            </w:r>
          </w:p>
        </w:tc>
        <w:tc>
          <w:tcPr>
            <w:tcW w:w="393" w:type="dxa"/>
            <w:tcBorders>
              <w:top w:val="nil"/>
              <w:left w:val="nil"/>
              <w:bottom w:val="single" w:color="auto" w:sz="4" w:space="0"/>
              <w:right w:val="single" w:color="auto" w:sz="4" w:space="0"/>
            </w:tcBorders>
            <w:shd w:val="clear" w:color="000000" w:fill="FFFF00"/>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w:t>
            </w:r>
          </w:p>
        </w:tc>
        <w:tc>
          <w:tcPr>
            <w:tcW w:w="393" w:type="dxa"/>
            <w:tcBorders>
              <w:top w:val="nil"/>
              <w:left w:val="nil"/>
              <w:bottom w:val="single" w:color="auto" w:sz="4" w:space="0"/>
              <w:right w:val="single" w:color="auto" w:sz="4" w:space="0"/>
            </w:tcBorders>
            <w:shd w:val="clear" w:color="000000" w:fill="FFFF00"/>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w:t>
            </w:r>
          </w:p>
        </w:tc>
        <w:tc>
          <w:tcPr>
            <w:tcW w:w="393" w:type="dxa"/>
            <w:tcBorders>
              <w:top w:val="nil"/>
              <w:left w:val="nil"/>
              <w:bottom w:val="single" w:color="auto" w:sz="4" w:space="0"/>
              <w:right w:val="single" w:color="auto" w:sz="4" w:space="0"/>
            </w:tcBorders>
            <w:shd w:val="clear" w:color="000000" w:fill="FFFF00"/>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w:t>
            </w:r>
          </w:p>
        </w:tc>
        <w:tc>
          <w:tcPr>
            <w:tcW w:w="393"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w:t>
            </w:r>
          </w:p>
        </w:tc>
      </w:tr>
    </w:tbl>
    <w:p>
      <w:pPr>
        <w:rPr>
          <w:rFonts w:ascii="Times New Roman" w:hAnsi="Times New Roman" w:cs="Times New Roman"/>
          <w:sz w:val="24"/>
          <w:szCs w:val="24"/>
        </w:rPr>
      </w:pPr>
    </w:p>
    <w:tbl>
      <w:tblPr>
        <w:tblStyle w:val="5"/>
        <w:tblpPr w:leftFromText="180" w:rightFromText="180" w:vertAnchor="text" w:horzAnchor="page" w:tblpX="2803" w:tblpY="255"/>
        <w:tblOverlap w:val="never"/>
        <w:tblW w:w="11280" w:type="dxa"/>
        <w:tblInd w:w="0" w:type="dxa"/>
        <w:tblLayout w:type="fixed"/>
        <w:tblCellMar>
          <w:top w:w="0" w:type="dxa"/>
          <w:left w:w="108" w:type="dxa"/>
          <w:bottom w:w="0" w:type="dxa"/>
          <w:right w:w="108" w:type="dxa"/>
        </w:tblCellMar>
      </w:tblPr>
      <w:tblGrid>
        <w:gridCol w:w="460"/>
        <w:gridCol w:w="1360"/>
        <w:gridCol w:w="1180"/>
        <w:gridCol w:w="1680"/>
        <w:gridCol w:w="1580"/>
        <w:gridCol w:w="1060"/>
        <w:gridCol w:w="2040"/>
        <w:gridCol w:w="1920"/>
      </w:tblGrid>
      <w:tr>
        <w:tblPrEx>
          <w:tblCellMar>
            <w:top w:w="0" w:type="dxa"/>
            <w:left w:w="108" w:type="dxa"/>
            <w:bottom w:w="0" w:type="dxa"/>
            <w:right w:w="108" w:type="dxa"/>
          </w:tblCellMar>
        </w:tblPrEx>
        <w:trPr>
          <w:trHeight w:val="390" w:hRule="atLeast"/>
        </w:trPr>
        <w:tc>
          <w:tcPr>
            <w:tcW w:w="11280" w:type="dxa"/>
            <w:gridSpan w:val="8"/>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i/>
                <w:iCs/>
                <w:sz w:val="24"/>
                <w:szCs w:val="24"/>
              </w:rPr>
            </w:pPr>
            <w:r>
              <w:rPr>
                <w:rFonts w:ascii="Times New Roman" w:hAnsi="Times New Roman" w:eastAsia="Times New Roman" w:cs="Times New Roman"/>
                <w:b/>
                <w:bCs/>
                <w:i/>
                <w:iCs/>
                <w:sz w:val="24"/>
                <w:szCs w:val="24"/>
              </w:rPr>
              <w:t xml:space="preserve">Ең  жоғары  және  ең төмен  балл  жинаған  түлектер  туралы  мәлімет </w:t>
            </w:r>
          </w:p>
        </w:tc>
      </w:tr>
      <w:tr>
        <w:tblPrEx>
          <w:tblCellMar>
            <w:top w:w="0" w:type="dxa"/>
            <w:left w:w="108" w:type="dxa"/>
            <w:bottom w:w="0" w:type="dxa"/>
            <w:right w:w="108" w:type="dxa"/>
          </w:tblCellMar>
        </w:tblPrEx>
        <w:trPr>
          <w:trHeight w:val="315" w:hRule="atLeast"/>
        </w:trPr>
        <w:tc>
          <w:tcPr>
            <w:tcW w:w="460"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360"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180"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680"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580" w:type="dxa"/>
            <w:tcBorders>
              <w:top w:val="nil"/>
              <w:left w:val="nil"/>
              <w:bottom w:val="nil"/>
              <w:right w:val="nil"/>
            </w:tcBorders>
            <w:shd w:val="clear" w:color="auto" w:fill="auto"/>
            <w:vAlign w:val="bottom"/>
          </w:tcPr>
          <w:p>
            <w:pPr>
              <w:spacing w:after="0" w:line="240" w:lineRule="auto"/>
              <w:rPr>
                <w:rFonts w:ascii="Times New Roman" w:hAnsi="Times New Roman" w:eastAsia="Times New Roman" w:cs="Times New Roman"/>
                <w:sz w:val="24"/>
                <w:szCs w:val="24"/>
              </w:rPr>
            </w:pPr>
          </w:p>
        </w:tc>
        <w:tc>
          <w:tcPr>
            <w:tcW w:w="1060"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2040"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920"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r>
      <w:tr>
        <w:tblPrEx>
          <w:tblCellMar>
            <w:top w:w="0" w:type="dxa"/>
            <w:left w:w="108" w:type="dxa"/>
            <w:bottom w:w="0" w:type="dxa"/>
            <w:right w:w="108" w:type="dxa"/>
          </w:tblCellMar>
        </w:tblPrEx>
        <w:trPr>
          <w:trHeight w:val="1350" w:hRule="atLeast"/>
        </w:trPr>
        <w:tc>
          <w:tcPr>
            <w:tcW w:w="460" w:type="dxa"/>
            <w:tcBorders>
              <w:top w:val="single" w:color="auto" w:sz="4" w:space="0"/>
              <w:left w:val="single" w:color="auto" w:sz="4" w:space="0"/>
              <w:bottom w:val="single" w:color="auto" w:sz="4" w:space="0"/>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w:t>
            </w:r>
          </w:p>
        </w:tc>
        <w:tc>
          <w:tcPr>
            <w:tcW w:w="1360" w:type="dxa"/>
            <w:tcBorders>
              <w:top w:val="single" w:color="auto" w:sz="4" w:space="0"/>
              <w:left w:val="nil"/>
              <w:bottom w:val="single" w:color="auto" w:sz="4" w:space="0"/>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Аудан, қала атауы</w:t>
            </w:r>
          </w:p>
        </w:tc>
        <w:tc>
          <w:tcPr>
            <w:tcW w:w="1180" w:type="dxa"/>
            <w:tcBorders>
              <w:top w:val="single" w:color="auto" w:sz="4" w:space="0"/>
              <w:left w:val="nil"/>
              <w:bottom w:val="single" w:color="auto" w:sz="4" w:space="0"/>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ең жоғары балл</w:t>
            </w:r>
          </w:p>
        </w:tc>
        <w:tc>
          <w:tcPr>
            <w:tcW w:w="1680" w:type="dxa"/>
            <w:tcBorders>
              <w:top w:val="single" w:color="auto" w:sz="4" w:space="0"/>
              <w:left w:val="nil"/>
              <w:bottom w:val="single" w:color="auto" w:sz="4" w:space="0"/>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түлектің аты-жөні</w:t>
            </w:r>
          </w:p>
        </w:tc>
        <w:tc>
          <w:tcPr>
            <w:tcW w:w="1580" w:type="dxa"/>
            <w:tcBorders>
              <w:top w:val="single" w:color="auto" w:sz="4" w:space="0"/>
              <w:left w:val="nil"/>
              <w:bottom w:val="single" w:color="auto" w:sz="4" w:space="0"/>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Мектебі</w:t>
            </w:r>
          </w:p>
        </w:tc>
        <w:tc>
          <w:tcPr>
            <w:tcW w:w="1060" w:type="dxa"/>
            <w:tcBorders>
              <w:top w:val="single" w:color="auto" w:sz="4" w:space="0"/>
              <w:left w:val="nil"/>
              <w:bottom w:val="single" w:color="auto" w:sz="4" w:space="0"/>
              <w:right w:val="single" w:color="auto" w:sz="4" w:space="0"/>
            </w:tcBorders>
            <w:shd w:val="clear" w:color="000000" w:fill="FFC0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ең төменгі балл</w:t>
            </w:r>
          </w:p>
        </w:tc>
        <w:tc>
          <w:tcPr>
            <w:tcW w:w="2040" w:type="dxa"/>
            <w:tcBorders>
              <w:top w:val="single" w:color="auto" w:sz="4" w:space="0"/>
              <w:left w:val="nil"/>
              <w:bottom w:val="single" w:color="auto" w:sz="4" w:space="0"/>
              <w:right w:val="single" w:color="auto" w:sz="4" w:space="0"/>
            </w:tcBorders>
            <w:shd w:val="clear" w:color="000000" w:fill="FFC0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түлектің аты-жөні</w:t>
            </w:r>
          </w:p>
        </w:tc>
        <w:tc>
          <w:tcPr>
            <w:tcW w:w="1920" w:type="dxa"/>
            <w:tcBorders>
              <w:top w:val="single" w:color="auto" w:sz="4" w:space="0"/>
              <w:left w:val="nil"/>
              <w:bottom w:val="single" w:color="auto" w:sz="4" w:space="0"/>
              <w:right w:val="single" w:color="auto" w:sz="4" w:space="0"/>
            </w:tcBorders>
            <w:shd w:val="clear" w:color="000000" w:fill="FFC0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Мектебі</w:t>
            </w:r>
          </w:p>
        </w:tc>
      </w:tr>
      <w:tr>
        <w:tblPrEx>
          <w:tblCellMar>
            <w:top w:w="0" w:type="dxa"/>
            <w:left w:w="108" w:type="dxa"/>
            <w:bottom w:w="0" w:type="dxa"/>
            <w:right w:w="108" w:type="dxa"/>
          </w:tblCellMar>
        </w:tblPrEx>
        <w:trPr>
          <w:trHeight w:val="945" w:hRule="atLeast"/>
        </w:trPr>
        <w:tc>
          <w:tcPr>
            <w:tcW w:w="460" w:type="dxa"/>
            <w:tcBorders>
              <w:top w:val="nil"/>
              <w:left w:val="single" w:color="auto" w:sz="4" w:space="0"/>
              <w:bottom w:val="single" w:color="auto" w:sz="4" w:space="0"/>
              <w:right w:val="single" w:color="auto" w:sz="4" w:space="0"/>
            </w:tcBorders>
            <w:shd w:val="clear" w:color="auto" w:fill="auto"/>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p>
        </w:tc>
        <w:tc>
          <w:tcPr>
            <w:tcW w:w="1360" w:type="dxa"/>
            <w:tcBorders>
              <w:top w:val="nil"/>
              <w:left w:val="nil"/>
              <w:bottom w:val="single" w:color="auto" w:sz="4" w:space="0"/>
              <w:right w:val="single" w:color="auto" w:sz="4" w:space="0"/>
            </w:tcBorders>
            <w:shd w:val="clear" w:color="000000" w:fill="FFFFFF"/>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Ақтөбе қаласы</w:t>
            </w:r>
          </w:p>
        </w:tc>
        <w:tc>
          <w:tcPr>
            <w:tcW w:w="118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90</w:t>
            </w:r>
          </w:p>
        </w:tc>
        <w:tc>
          <w:tcPr>
            <w:tcW w:w="1680" w:type="dxa"/>
            <w:tcBorders>
              <w:top w:val="nil"/>
              <w:left w:val="nil"/>
              <w:bottom w:val="single" w:color="auto" w:sz="4" w:space="0"/>
              <w:right w:val="single" w:color="auto" w:sz="4" w:space="0"/>
            </w:tcBorders>
            <w:shd w:val="clear" w:color="auto" w:fill="auto"/>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Рузова Амина Артемовна</w:t>
            </w:r>
          </w:p>
        </w:tc>
        <w:tc>
          <w:tcPr>
            <w:tcW w:w="1580" w:type="dxa"/>
            <w:tcBorders>
              <w:top w:val="nil"/>
              <w:left w:val="nil"/>
              <w:bottom w:val="single" w:color="auto" w:sz="4" w:space="0"/>
              <w:right w:val="single" w:color="auto" w:sz="4" w:space="0"/>
            </w:tcBorders>
            <w:shd w:val="clear" w:color="000000" w:fill="FFFFFF"/>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22 ОМ</w:t>
            </w:r>
          </w:p>
        </w:tc>
        <w:tc>
          <w:tcPr>
            <w:tcW w:w="1060"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2040" w:type="dxa"/>
            <w:tcBorders>
              <w:top w:val="nil"/>
              <w:left w:val="nil"/>
              <w:bottom w:val="single" w:color="auto" w:sz="4" w:space="0"/>
              <w:right w:val="single" w:color="auto" w:sz="4" w:space="0"/>
            </w:tcBorders>
            <w:shd w:val="clear" w:color="auto" w:fill="auto"/>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Сатыбаева Әйкенай Қошқарбайқызы</w:t>
            </w:r>
          </w:p>
        </w:tc>
        <w:tc>
          <w:tcPr>
            <w:tcW w:w="1920" w:type="dxa"/>
            <w:tcBorders>
              <w:top w:val="nil"/>
              <w:left w:val="nil"/>
              <w:bottom w:val="single" w:color="auto" w:sz="4" w:space="0"/>
              <w:right w:val="single" w:color="auto" w:sz="4" w:space="0"/>
            </w:tcBorders>
            <w:shd w:val="clear" w:color="000000" w:fill="FFFFFF"/>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22 ОМ</w:t>
            </w:r>
          </w:p>
        </w:tc>
      </w:tr>
    </w:tbl>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tbl>
      <w:tblPr>
        <w:tblStyle w:val="5"/>
        <w:tblW w:w="15720" w:type="dxa"/>
        <w:jc w:val="center"/>
        <w:tblLayout w:type="fixed"/>
        <w:tblCellMar>
          <w:top w:w="0" w:type="dxa"/>
          <w:left w:w="108" w:type="dxa"/>
          <w:bottom w:w="0" w:type="dxa"/>
          <w:right w:w="108" w:type="dxa"/>
        </w:tblCellMar>
      </w:tblPr>
      <w:tblGrid>
        <w:gridCol w:w="523"/>
        <w:gridCol w:w="2137"/>
        <w:gridCol w:w="458"/>
        <w:gridCol w:w="62"/>
        <w:gridCol w:w="566"/>
        <w:gridCol w:w="1073"/>
        <w:gridCol w:w="598"/>
        <w:gridCol w:w="1167"/>
        <w:gridCol w:w="240"/>
        <w:gridCol w:w="794"/>
        <w:gridCol w:w="99"/>
        <w:gridCol w:w="295"/>
        <w:gridCol w:w="322"/>
        <w:gridCol w:w="1239"/>
        <w:gridCol w:w="297"/>
        <w:gridCol w:w="115"/>
        <w:gridCol w:w="383"/>
        <w:gridCol w:w="1014"/>
        <w:gridCol w:w="334"/>
        <w:gridCol w:w="303"/>
        <w:gridCol w:w="399"/>
        <w:gridCol w:w="140"/>
        <w:gridCol w:w="424"/>
        <w:gridCol w:w="787"/>
        <w:gridCol w:w="1951"/>
      </w:tblGrid>
      <w:tr>
        <w:tblPrEx>
          <w:tblCellMar>
            <w:top w:w="0" w:type="dxa"/>
            <w:left w:w="108" w:type="dxa"/>
            <w:bottom w:w="0" w:type="dxa"/>
            <w:right w:w="108" w:type="dxa"/>
          </w:tblCellMar>
        </w:tblPrEx>
        <w:trPr>
          <w:gridBefore w:val="2"/>
          <w:gridAfter w:val="4"/>
          <w:wBefore w:w="2660" w:type="dxa"/>
          <w:wAfter w:w="3302" w:type="dxa"/>
          <w:trHeight w:val="675" w:hRule="atLeast"/>
          <w:jc w:val="center"/>
        </w:trPr>
        <w:tc>
          <w:tcPr>
            <w:tcW w:w="458"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9300" w:type="dxa"/>
            <w:gridSpan w:val="18"/>
            <w:tcBorders>
              <w:top w:val="nil"/>
              <w:left w:val="nil"/>
              <w:bottom w:val="nil"/>
              <w:right w:val="nil"/>
            </w:tcBorders>
            <w:shd w:val="clear" w:color="auto" w:fill="auto"/>
            <w:vAlign w:val="bottom"/>
          </w:tcPr>
          <w:p>
            <w:pPr>
              <w:spacing w:after="0" w:line="240" w:lineRule="auto"/>
              <w:rPr>
                <w:rFonts w:ascii="Times New Roman" w:hAnsi="Times New Roman" w:eastAsia="Times New Roman" w:cs="Times New Roman"/>
                <w:b/>
                <w:bCs/>
                <w:i/>
                <w:iCs/>
                <w:color w:val="000000"/>
                <w:sz w:val="24"/>
                <w:szCs w:val="24"/>
              </w:rPr>
            </w:pPr>
            <w:r>
              <w:rPr>
                <w:rFonts w:ascii="Times New Roman" w:hAnsi="Times New Roman" w:eastAsia="Times New Roman" w:cs="Times New Roman"/>
                <w:b/>
                <w:bCs/>
                <w:i/>
                <w:iCs/>
                <w:color w:val="000000"/>
                <w:sz w:val="24"/>
                <w:szCs w:val="24"/>
              </w:rPr>
              <w:t>Ақтөбе облысы бойынша өту балын жинай алмаған мектеп бітірушілер туралы мәлімет</w:t>
            </w:r>
          </w:p>
        </w:tc>
      </w:tr>
      <w:tr>
        <w:tblPrEx>
          <w:tblCellMar>
            <w:top w:w="0" w:type="dxa"/>
            <w:left w:w="108" w:type="dxa"/>
            <w:bottom w:w="0" w:type="dxa"/>
            <w:right w:w="108" w:type="dxa"/>
          </w:tblCellMar>
        </w:tblPrEx>
        <w:trPr>
          <w:gridBefore w:val="2"/>
          <w:gridAfter w:val="4"/>
          <w:wBefore w:w="2660" w:type="dxa"/>
          <w:wAfter w:w="3302" w:type="dxa"/>
          <w:trHeight w:val="315" w:hRule="atLeast"/>
          <w:jc w:val="center"/>
        </w:trPr>
        <w:tc>
          <w:tcPr>
            <w:tcW w:w="458"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701" w:type="dxa"/>
            <w:gridSpan w:val="3"/>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765" w:type="dxa"/>
            <w:gridSpan w:val="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428" w:type="dxa"/>
            <w:gridSpan w:val="4"/>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561" w:type="dxa"/>
            <w:gridSpan w:val="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809" w:type="dxa"/>
            <w:gridSpan w:val="4"/>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036" w:type="dxa"/>
            <w:gridSpan w:val="3"/>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r>
      <w:tr>
        <w:tblPrEx>
          <w:tblCellMar>
            <w:top w:w="0" w:type="dxa"/>
            <w:left w:w="108" w:type="dxa"/>
            <w:bottom w:w="0" w:type="dxa"/>
            <w:right w:w="108" w:type="dxa"/>
          </w:tblCellMar>
        </w:tblPrEx>
        <w:trPr>
          <w:gridBefore w:val="2"/>
          <w:gridAfter w:val="4"/>
          <w:wBefore w:w="2660" w:type="dxa"/>
          <w:wAfter w:w="3302" w:type="dxa"/>
          <w:trHeight w:val="1215" w:hRule="atLeast"/>
          <w:jc w:val="center"/>
        </w:trPr>
        <w:tc>
          <w:tcPr>
            <w:tcW w:w="458" w:type="dxa"/>
            <w:tcBorders>
              <w:top w:val="single" w:color="auto" w:sz="8" w:space="0"/>
              <w:left w:val="single" w:color="auto" w:sz="8" w:space="0"/>
              <w:bottom w:val="nil"/>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w:t>
            </w:r>
          </w:p>
        </w:tc>
        <w:tc>
          <w:tcPr>
            <w:tcW w:w="1701" w:type="dxa"/>
            <w:gridSpan w:val="3"/>
            <w:tcBorders>
              <w:top w:val="single" w:color="auto" w:sz="8" w:space="0"/>
              <w:left w:val="nil"/>
              <w:bottom w:val="nil"/>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Аудан атауы</w:t>
            </w:r>
          </w:p>
        </w:tc>
        <w:tc>
          <w:tcPr>
            <w:tcW w:w="1765" w:type="dxa"/>
            <w:gridSpan w:val="2"/>
            <w:tcBorders>
              <w:top w:val="single" w:color="auto" w:sz="8" w:space="0"/>
              <w:left w:val="nil"/>
              <w:bottom w:val="nil"/>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Мектеп атауы</w:t>
            </w:r>
          </w:p>
        </w:tc>
        <w:tc>
          <w:tcPr>
            <w:tcW w:w="1428" w:type="dxa"/>
            <w:gridSpan w:val="4"/>
            <w:tcBorders>
              <w:top w:val="single" w:color="auto" w:sz="8" w:space="0"/>
              <w:left w:val="nil"/>
              <w:bottom w:val="nil"/>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Барлық түлек саны</w:t>
            </w:r>
          </w:p>
        </w:tc>
        <w:tc>
          <w:tcPr>
            <w:tcW w:w="1561" w:type="dxa"/>
            <w:gridSpan w:val="2"/>
            <w:tcBorders>
              <w:top w:val="single" w:color="auto" w:sz="8" w:space="0"/>
              <w:left w:val="nil"/>
              <w:bottom w:val="nil"/>
              <w:right w:val="single" w:color="auto"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ҰБТ қатысқаны</w:t>
            </w:r>
          </w:p>
        </w:tc>
        <w:tc>
          <w:tcPr>
            <w:tcW w:w="1809" w:type="dxa"/>
            <w:gridSpan w:val="4"/>
            <w:tcBorders>
              <w:top w:val="single" w:color="auto" w:sz="8" w:space="0"/>
              <w:left w:val="nil"/>
              <w:bottom w:val="nil"/>
              <w:right w:val="nil"/>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Өту балын жинай алмаған барлық түлек саны</w:t>
            </w:r>
          </w:p>
        </w:tc>
        <w:tc>
          <w:tcPr>
            <w:tcW w:w="1036" w:type="dxa"/>
            <w:gridSpan w:val="3"/>
            <w:tcBorders>
              <w:top w:val="single" w:color="auto" w:sz="8" w:space="0"/>
              <w:left w:val="single" w:color="auto" w:sz="8" w:space="0"/>
              <w:bottom w:val="nil"/>
              <w:right w:val="single" w:color="auto" w:sz="8"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w:t>
            </w:r>
          </w:p>
        </w:tc>
      </w:tr>
      <w:tr>
        <w:tblPrEx>
          <w:tblCellMar>
            <w:top w:w="0" w:type="dxa"/>
            <w:left w:w="108" w:type="dxa"/>
            <w:bottom w:w="0" w:type="dxa"/>
            <w:right w:w="108" w:type="dxa"/>
          </w:tblCellMar>
        </w:tblPrEx>
        <w:trPr>
          <w:gridBefore w:val="2"/>
          <w:gridAfter w:val="4"/>
          <w:wBefore w:w="2660" w:type="dxa"/>
          <w:wAfter w:w="3302" w:type="dxa"/>
          <w:trHeight w:val="315" w:hRule="atLeast"/>
          <w:jc w:val="center"/>
        </w:trPr>
        <w:tc>
          <w:tcPr>
            <w:tcW w:w="458" w:type="dxa"/>
            <w:tcBorders>
              <w:top w:val="single" w:color="auto" w:sz="4" w:space="0"/>
              <w:left w:val="single" w:color="auto" w:sz="4" w:space="0"/>
              <w:bottom w:val="single" w:color="auto" w:sz="4" w:space="0"/>
              <w:right w:val="single" w:color="auto" w:sz="4" w:space="0"/>
            </w:tcBorders>
            <w:shd w:val="clear" w:color="auto" w:fill="auto"/>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p>
        </w:tc>
        <w:tc>
          <w:tcPr>
            <w:tcW w:w="1701" w:type="dxa"/>
            <w:gridSpan w:val="3"/>
            <w:tcBorders>
              <w:top w:val="single" w:color="auto" w:sz="4" w:space="0"/>
              <w:left w:val="nil"/>
              <w:bottom w:val="single" w:color="auto" w:sz="4" w:space="0"/>
              <w:right w:val="single" w:color="auto" w:sz="4" w:space="0"/>
            </w:tcBorders>
            <w:shd w:val="clear" w:color="000000" w:fill="FFFFFF"/>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Ақтөбе қаласы</w:t>
            </w:r>
          </w:p>
        </w:tc>
        <w:tc>
          <w:tcPr>
            <w:tcW w:w="1765" w:type="dxa"/>
            <w:gridSpan w:val="2"/>
            <w:tcBorders>
              <w:top w:val="single" w:color="auto" w:sz="4" w:space="0"/>
              <w:left w:val="nil"/>
              <w:bottom w:val="single" w:color="auto" w:sz="4" w:space="0"/>
              <w:right w:val="single" w:color="auto" w:sz="4" w:space="0"/>
            </w:tcBorders>
            <w:shd w:val="clear" w:color="000000" w:fill="FFFFFF"/>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22 ОМ</w:t>
            </w:r>
          </w:p>
        </w:tc>
        <w:tc>
          <w:tcPr>
            <w:tcW w:w="1428" w:type="dxa"/>
            <w:gridSpan w:val="4"/>
            <w:tcBorders>
              <w:top w:val="single" w:color="auto" w:sz="4" w:space="0"/>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43</w:t>
            </w:r>
          </w:p>
        </w:tc>
        <w:tc>
          <w:tcPr>
            <w:tcW w:w="1561" w:type="dxa"/>
            <w:gridSpan w:val="2"/>
            <w:tcBorders>
              <w:top w:val="single" w:color="auto" w:sz="4" w:space="0"/>
              <w:left w:val="nil"/>
              <w:bottom w:val="single" w:color="auto" w:sz="4" w:space="0"/>
              <w:right w:val="single" w:color="auto" w:sz="4" w:space="0"/>
            </w:tcBorders>
            <w:shd w:val="clear" w:color="000000" w:fill="FFFF00"/>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35</w:t>
            </w:r>
          </w:p>
        </w:tc>
        <w:tc>
          <w:tcPr>
            <w:tcW w:w="1809" w:type="dxa"/>
            <w:gridSpan w:val="4"/>
            <w:tcBorders>
              <w:top w:val="single" w:color="auto" w:sz="4" w:space="0"/>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15</w:t>
            </w:r>
          </w:p>
        </w:tc>
        <w:tc>
          <w:tcPr>
            <w:tcW w:w="1036" w:type="dxa"/>
            <w:gridSpan w:val="3"/>
            <w:tcBorders>
              <w:top w:val="single" w:color="auto" w:sz="4" w:space="0"/>
              <w:left w:val="nil"/>
              <w:bottom w:val="single" w:color="auto" w:sz="4" w:space="0"/>
              <w:right w:val="single" w:color="auto" w:sz="4" w:space="0"/>
            </w:tcBorders>
            <w:shd w:val="clear" w:color="000000" w:fill="FFFF00"/>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42,9</w:t>
            </w:r>
          </w:p>
        </w:tc>
      </w:tr>
      <w:tr>
        <w:tblPrEx>
          <w:tblCellMar>
            <w:top w:w="0" w:type="dxa"/>
            <w:left w:w="108" w:type="dxa"/>
            <w:bottom w:w="0" w:type="dxa"/>
            <w:right w:w="108" w:type="dxa"/>
          </w:tblCellMar>
        </w:tblPrEx>
        <w:trPr>
          <w:gridBefore w:val="2"/>
          <w:gridAfter w:val="4"/>
          <w:wBefore w:w="2660" w:type="dxa"/>
          <w:wAfter w:w="3302" w:type="dxa"/>
          <w:trHeight w:val="315" w:hRule="atLeast"/>
          <w:jc w:val="center"/>
        </w:trPr>
        <w:tc>
          <w:tcPr>
            <w:tcW w:w="458"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701" w:type="dxa"/>
            <w:gridSpan w:val="3"/>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765" w:type="dxa"/>
            <w:gridSpan w:val="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428" w:type="dxa"/>
            <w:gridSpan w:val="4"/>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561" w:type="dxa"/>
            <w:gridSpan w:val="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809" w:type="dxa"/>
            <w:gridSpan w:val="4"/>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036" w:type="dxa"/>
            <w:gridSpan w:val="3"/>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r>
      <w:tr>
        <w:tblPrEx>
          <w:tblCellMar>
            <w:top w:w="0" w:type="dxa"/>
            <w:left w:w="108" w:type="dxa"/>
            <w:bottom w:w="0" w:type="dxa"/>
            <w:right w:w="108" w:type="dxa"/>
          </w:tblCellMar>
        </w:tblPrEx>
        <w:trPr>
          <w:gridBefore w:val="2"/>
          <w:gridAfter w:val="4"/>
          <w:wBefore w:w="2660" w:type="dxa"/>
          <w:wAfter w:w="3302" w:type="dxa"/>
          <w:trHeight w:val="572" w:hRule="atLeast"/>
          <w:jc w:val="center"/>
        </w:trPr>
        <w:tc>
          <w:tcPr>
            <w:tcW w:w="458"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p>
            <w:pPr>
              <w:spacing w:after="0" w:line="240" w:lineRule="auto"/>
              <w:rPr>
                <w:rFonts w:ascii="Times New Roman" w:hAnsi="Times New Roman" w:eastAsia="Times New Roman" w:cs="Times New Roman"/>
                <w:sz w:val="24"/>
                <w:szCs w:val="24"/>
              </w:rPr>
            </w:pPr>
          </w:p>
          <w:p>
            <w:pPr>
              <w:spacing w:after="0" w:line="240" w:lineRule="auto"/>
              <w:rPr>
                <w:rFonts w:ascii="Times New Roman" w:hAnsi="Times New Roman" w:eastAsia="Times New Roman" w:cs="Times New Roman"/>
                <w:sz w:val="24"/>
                <w:szCs w:val="24"/>
              </w:rPr>
            </w:pPr>
          </w:p>
        </w:tc>
        <w:tc>
          <w:tcPr>
            <w:tcW w:w="1701" w:type="dxa"/>
            <w:gridSpan w:val="3"/>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765" w:type="dxa"/>
            <w:gridSpan w:val="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428" w:type="dxa"/>
            <w:gridSpan w:val="4"/>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561" w:type="dxa"/>
            <w:gridSpan w:val="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809" w:type="dxa"/>
            <w:gridSpan w:val="4"/>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1036" w:type="dxa"/>
            <w:gridSpan w:val="3"/>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r>
      <w:tr>
        <w:tblPrEx>
          <w:tblCellMar>
            <w:top w:w="0" w:type="dxa"/>
            <w:left w:w="108" w:type="dxa"/>
            <w:bottom w:w="0" w:type="dxa"/>
            <w:right w:w="108" w:type="dxa"/>
          </w:tblCellMar>
        </w:tblPrEx>
        <w:trPr>
          <w:gridBefore w:val="2"/>
          <w:gridAfter w:val="3"/>
          <w:wBefore w:w="2660" w:type="dxa"/>
          <w:wAfter w:w="3162" w:type="dxa"/>
          <w:trHeight w:val="990" w:hRule="atLeast"/>
          <w:jc w:val="center"/>
        </w:trPr>
        <w:tc>
          <w:tcPr>
            <w:tcW w:w="9898" w:type="dxa"/>
            <w:gridSpan w:val="20"/>
            <w:tcBorders>
              <w:top w:val="nil"/>
              <w:left w:val="nil"/>
              <w:bottom w:val="nil"/>
              <w:right w:val="nil"/>
            </w:tcBorders>
            <w:shd w:val="clear" w:color="auto" w:fill="auto"/>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ҰБТ-да 100 балл және одан  жоғары жинаған түлектер туралы мәліметтер</w:t>
            </w:r>
          </w:p>
        </w:tc>
      </w:tr>
      <w:tr>
        <w:tblPrEx>
          <w:tblCellMar>
            <w:top w:w="0" w:type="dxa"/>
            <w:left w:w="108" w:type="dxa"/>
            <w:bottom w:w="0" w:type="dxa"/>
            <w:right w:w="108" w:type="dxa"/>
          </w:tblCellMar>
        </w:tblPrEx>
        <w:trPr>
          <w:gridBefore w:val="2"/>
          <w:gridAfter w:val="3"/>
          <w:wBefore w:w="2660" w:type="dxa"/>
          <w:wAfter w:w="3162" w:type="dxa"/>
          <w:trHeight w:val="315" w:hRule="atLeast"/>
          <w:jc w:val="center"/>
        </w:trPr>
        <w:tc>
          <w:tcPr>
            <w:tcW w:w="520" w:type="dxa"/>
            <w:gridSpan w:val="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2237" w:type="dxa"/>
            <w:gridSpan w:val="3"/>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2201" w:type="dxa"/>
            <w:gridSpan w:val="3"/>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2252" w:type="dxa"/>
            <w:gridSpan w:val="5"/>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2688" w:type="dxa"/>
            <w:gridSpan w:val="7"/>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r>
      <w:tr>
        <w:tblPrEx>
          <w:tblCellMar>
            <w:top w:w="0" w:type="dxa"/>
            <w:left w:w="108" w:type="dxa"/>
            <w:bottom w:w="0" w:type="dxa"/>
            <w:right w:w="108" w:type="dxa"/>
          </w:tblCellMar>
        </w:tblPrEx>
        <w:trPr>
          <w:gridBefore w:val="2"/>
          <w:gridAfter w:val="3"/>
          <w:wBefore w:w="2660" w:type="dxa"/>
          <w:wAfter w:w="3162" w:type="dxa"/>
          <w:trHeight w:val="1260" w:hRule="atLeast"/>
          <w:jc w:val="center"/>
        </w:trPr>
        <w:tc>
          <w:tcPr>
            <w:tcW w:w="520" w:type="dxa"/>
            <w:gridSpan w:val="2"/>
            <w:tcBorders>
              <w:top w:val="single" w:color="auto" w:sz="8" w:space="0"/>
              <w:left w:val="single" w:color="auto" w:sz="8" w:space="0"/>
              <w:bottom w:val="nil"/>
              <w:right w:val="single" w:color="000000" w:sz="4" w:space="0"/>
            </w:tcBorders>
            <w:shd w:val="clear" w:color="000000" w:fill="FFFF00"/>
            <w:noWrap/>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w:t>
            </w:r>
          </w:p>
        </w:tc>
        <w:tc>
          <w:tcPr>
            <w:tcW w:w="2237" w:type="dxa"/>
            <w:gridSpan w:val="3"/>
            <w:tcBorders>
              <w:top w:val="single" w:color="auto" w:sz="8" w:space="0"/>
              <w:left w:val="nil"/>
              <w:bottom w:val="nil"/>
              <w:right w:val="single" w:color="000000" w:sz="4" w:space="0"/>
            </w:tcBorders>
            <w:shd w:val="clear" w:color="000000" w:fill="FFFF00"/>
            <w:noWrap/>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Аудан атауы</w:t>
            </w:r>
          </w:p>
        </w:tc>
        <w:tc>
          <w:tcPr>
            <w:tcW w:w="2201" w:type="dxa"/>
            <w:gridSpan w:val="3"/>
            <w:tcBorders>
              <w:top w:val="single" w:color="auto" w:sz="8" w:space="0"/>
              <w:left w:val="nil"/>
              <w:bottom w:val="nil"/>
              <w:right w:val="single" w:color="000000" w:sz="4" w:space="0"/>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ҰБТ тапсырғандар саны</w:t>
            </w:r>
          </w:p>
        </w:tc>
        <w:tc>
          <w:tcPr>
            <w:tcW w:w="2252" w:type="dxa"/>
            <w:gridSpan w:val="5"/>
            <w:tcBorders>
              <w:top w:val="single" w:color="auto" w:sz="8" w:space="0"/>
              <w:left w:val="nil"/>
              <w:bottom w:val="nil"/>
              <w:right w:val="nil"/>
            </w:tcBorders>
            <w:shd w:val="clear" w:color="000000" w:fill="FFFF00"/>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100  және одан жоғары балл алған түлектер саны</w:t>
            </w:r>
          </w:p>
        </w:tc>
        <w:tc>
          <w:tcPr>
            <w:tcW w:w="2688" w:type="dxa"/>
            <w:gridSpan w:val="7"/>
            <w:tcBorders>
              <w:top w:val="single" w:color="auto" w:sz="8" w:space="0"/>
              <w:left w:val="single" w:color="auto" w:sz="8" w:space="0"/>
              <w:bottom w:val="nil"/>
              <w:right w:val="single" w:color="auto" w:sz="8" w:space="0"/>
            </w:tcBorders>
            <w:shd w:val="clear" w:color="000000" w:fill="FFFF00"/>
            <w:noWrap/>
            <w:vAlign w:val="center"/>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w:t>
            </w:r>
          </w:p>
        </w:tc>
      </w:tr>
      <w:tr>
        <w:tblPrEx>
          <w:tblCellMar>
            <w:top w:w="0" w:type="dxa"/>
            <w:left w:w="108" w:type="dxa"/>
            <w:bottom w:w="0" w:type="dxa"/>
            <w:right w:w="108" w:type="dxa"/>
          </w:tblCellMar>
        </w:tblPrEx>
        <w:trPr>
          <w:gridBefore w:val="2"/>
          <w:gridAfter w:val="3"/>
          <w:wBefore w:w="2660" w:type="dxa"/>
          <w:wAfter w:w="3162" w:type="dxa"/>
          <w:trHeight w:val="510" w:hRule="atLeast"/>
          <w:jc w:val="center"/>
        </w:trPr>
        <w:tc>
          <w:tcPr>
            <w:tcW w:w="520" w:type="dxa"/>
            <w:gridSpan w:val="2"/>
            <w:tcBorders>
              <w:top w:val="single" w:color="auto" w:sz="4" w:space="0"/>
              <w:left w:val="single" w:color="auto" w:sz="4" w:space="0"/>
              <w:bottom w:val="single" w:color="auto" w:sz="4" w:space="0"/>
              <w:right w:val="single" w:color="auto" w:sz="4" w:space="0"/>
            </w:tcBorders>
            <w:shd w:val="clear" w:color="auto" w:fill="auto"/>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p>
        </w:tc>
        <w:tc>
          <w:tcPr>
            <w:tcW w:w="2237" w:type="dxa"/>
            <w:gridSpan w:val="3"/>
            <w:tcBorders>
              <w:top w:val="single" w:color="auto" w:sz="4" w:space="0"/>
              <w:left w:val="nil"/>
              <w:bottom w:val="single" w:color="auto" w:sz="4" w:space="0"/>
              <w:right w:val="single" w:color="auto" w:sz="4" w:space="0"/>
            </w:tcBorders>
            <w:shd w:val="clear" w:color="000000" w:fill="FFFFFF"/>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Ақтөбе қаласы</w:t>
            </w:r>
          </w:p>
        </w:tc>
        <w:tc>
          <w:tcPr>
            <w:tcW w:w="2201" w:type="dxa"/>
            <w:gridSpan w:val="3"/>
            <w:tcBorders>
              <w:top w:val="single" w:color="auto" w:sz="4" w:space="0"/>
              <w:left w:val="nil"/>
              <w:bottom w:val="single" w:color="auto" w:sz="4" w:space="0"/>
              <w:right w:val="single" w:color="auto" w:sz="4" w:space="0"/>
            </w:tcBorders>
            <w:shd w:val="clear" w:color="000000" w:fill="FFFF00"/>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35</w:t>
            </w:r>
          </w:p>
        </w:tc>
        <w:tc>
          <w:tcPr>
            <w:tcW w:w="2252" w:type="dxa"/>
            <w:gridSpan w:val="5"/>
            <w:tcBorders>
              <w:top w:val="single" w:color="auto" w:sz="4" w:space="0"/>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2688" w:type="dxa"/>
            <w:gridSpan w:val="7"/>
            <w:tcBorders>
              <w:top w:val="single" w:color="auto" w:sz="4" w:space="0"/>
              <w:left w:val="nil"/>
              <w:bottom w:val="single" w:color="auto" w:sz="4" w:space="0"/>
              <w:right w:val="single" w:color="auto" w:sz="4" w:space="0"/>
            </w:tcBorders>
            <w:shd w:val="clear" w:color="000000" w:fill="FFFF00"/>
            <w:noWrap/>
            <w:vAlign w:val="bottom"/>
          </w:tcPr>
          <w:p>
            <w:pPr>
              <w:spacing w:after="0" w:line="24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0,0</w:t>
            </w:r>
          </w:p>
        </w:tc>
      </w:tr>
      <w:tr>
        <w:tblPrEx>
          <w:tblCellMar>
            <w:top w:w="0" w:type="dxa"/>
            <w:left w:w="108" w:type="dxa"/>
            <w:bottom w:w="0" w:type="dxa"/>
            <w:right w:w="108" w:type="dxa"/>
          </w:tblCellMar>
        </w:tblPrEx>
        <w:trPr>
          <w:gridBefore w:val="2"/>
          <w:gridAfter w:val="3"/>
          <w:wBefore w:w="2660" w:type="dxa"/>
          <w:wAfter w:w="3162" w:type="dxa"/>
          <w:trHeight w:val="315" w:hRule="atLeast"/>
          <w:jc w:val="center"/>
        </w:trPr>
        <w:tc>
          <w:tcPr>
            <w:tcW w:w="520" w:type="dxa"/>
            <w:gridSpan w:val="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2237" w:type="dxa"/>
            <w:gridSpan w:val="3"/>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2201" w:type="dxa"/>
            <w:gridSpan w:val="3"/>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2252" w:type="dxa"/>
            <w:gridSpan w:val="5"/>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c>
          <w:tcPr>
            <w:tcW w:w="2688" w:type="dxa"/>
            <w:gridSpan w:val="7"/>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p>
        </w:tc>
      </w:tr>
      <w:tr>
        <w:tblPrEx>
          <w:tblCellMar>
            <w:top w:w="0" w:type="dxa"/>
            <w:left w:w="108" w:type="dxa"/>
            <w:bottom w:w="0" w:type="dxa"/>
            <w:right w:w="108" w:type="dxa"/>
          </w:tblCellMar>
        </w:tblPrEx>
        <w:trPr>
          <w:gridAfter w:val="1"/>
          <w:wAfter w:w="1951" w:type="dxa"/>
          <w:trHeight w:val="300" w:hRule="atLeast"/>
          <w:jc w:val="center"/>
        </w:trPr>
        <w:tc>
          <w:tcPr>
            <w:tcW w:w="8334" w:type="dxa"/>
            <w:gridSpan w:val="13"/>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11 класс "А"</w:t>
            </w:r>
          </w:p>
        </w:tc>
        <w:tc>
          <w:tcPr>
            <w:tcW w:w="1651" w:type="dxa"/>
            <w:gridSpan w:val="3"/>
            <w:tcBorders>
              <w:top w:val="nil"/>
              <w:left w:val="nil"/>
              <w:bottom w:val="nil"/>
              <w:right w:val="nil"/>
            </w:tcBorders>
            <w:shd w:val="clear" w:color="auto" w:fill="auto"/>
            <w:vAlign w:val="bottom"/>
          </w:tcPr>
          <w:p>
            <w:pPr>
              <w:spacing w:after="0" w:line="240" w:lineRule="auto"/>
              <w:rPr>
                <w:rFonts w:ascii="Times New Roman" w:hAnsi="Times New Roman" w:eastAsia="Times New Roman" w:cs="Times New Roman"/>
                <w:color w:val="000000"/>
                <w:sz w:val="24"/>
                <w:szCs w:val="24"/>
              </w:rPr>
            </w:pPr>
          </w:p>
        </w:tc>
        <w:tc>
          <w:tcPr>
            <w:tcW w:w="1731" w:type="dxa"/>
            <w:gridSpan w:val="3"/>
            <w:tcBorders>
              <w:top w:val="nil"/>
              <w:left w:val="nil"/>
              <w:bottom w:val="nil"/>
              <w:right w:val="nil"/>
            </w:tcBorders>
            <w:shd w:val="clear" w:color="auto" w:fill="auto"/>
            <w:vAlign w:val="bottom"/>
          </w:tcPr>
          <w:p>
            <w:pPr>
              <w:spacing w:after="0" w:line="240" w:lineRule="auto"/>
              <w:rPr>
                <w:rFonts w:ascii="Times New Roman" w:hAnsi="Times New Roman" w:eastAsia="Times New Roman" w:cs="Times New Roman"/>
                <w:color w:val="000000"/>
                <w:sz w:val="24"/>
                <w:szCs w:val="24"/>
              </w:rPr>
            </w:pPr>
          </w:p>
        </w:tc>
        <w:tc>
          <w:tcPr>
            <w:tcW w:w="2053" w:type="dxa"/>
            <w:gridSpan w:val="5"/>
            <w:tcBorders>
              <w:top w:val="nil"/>
              <w:left w:val="nil"/>
              <w:bottom w:val="nil"/>
              <w:right w:val="nil"/>
            </w:tcBorders>
            <w:shd w:val="clear" w:color="auto" w:fill="auto"/>
            <w:vAlign w:val="bottom"/>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gridAfter w:val="1"/>
          <w:wAfter w:w="1951" w:type="dxa"/>
          <w:trHeight w:val="300" w:hRule="atLeast"/>
          <w:jc w:val="center"/>
        </w:trPr>
        <w:tc>
          <w:tcPr>
            <w:tcW w:w="52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3223" w:type="dxa"/>
            <w:gridSpan w:val="4"/>
            <w:tcBorders>
              <w:top w:val="nil"/>
              <w:left w:val="nil"/>
              <w:bottom w:val="nil"/>
              <w:right w:val="nil"/>
            </w:tcBorders>
            <w:shd w:val="clear" w:color="auto" w:fill="auto"/>
            <w:vAlign w:val="bottom"/>
          </w:tcPr>
          <w:p>
            <w:pPr>
              <w:spacing w:after="0" w:line="240" w:lineRule="auto"/>
              <w:rPr>
                <w:rFonts w:ascii="Times New Roman" w:hAnsi="Times New Roman" w:eastAsia="Times New Roman" w:cs="Times New Roman"/>
                <w:color w:val="000000"/>
                <w:sz w:val="24"/>
                <w:szCs w:val="24"/>
              </w:rPr>
            </w:pPr>
          </w:p>
        </w:tc>
        <w:tc>
          <w:tcPr>
            <w:tcW w:w="1671" w:type="dxa"/>
            <w:gridSpan w:val="2"/>
            <w:tcBorders>
              <w:top w:val="nil"/>
              <w:left w:val="nil"/>
              <w:bottom w:val="nil"/>
              <w:right w:val="nil"/>
            </w:tcBorders>
            <w:shd w:val="clear" w:color="auto" w:fill="auto"/>
            <w:vAlign w:val="bottom"/>
          </w:tcPr>
          <w:p>
            <w:pPr>
              <w:spacing w:after="0" w:line="240" w:lineRule="auto"/>
              <w:rPr>
                <w:rFonts w:ascii="Times New Roman" w:hAnsi="Times New Roman" w:eastAsia="Times New Roman" w:cs="Times New Roman"/>
                <w:color w:val="000000"/>
                <w:sz w:val="24"/>
                <w:szCs w:val="24"/>
              </w:rPr>
            </w:pPr>
          </w:p>
        </w:tc>
        <w:tc>
          <w:tcPr>
            <w:tcW w:w="1407" w:type="dxa"/>
            <w:gridSpan w:val="2"/>
            <w:tcBorders>
              <w:top w:val="nil"/>
              <w:left w:val="nil"/>
              <w:bottom w:val="nil"/>
              <w:right w:val="nil"/>
            </w:tcBorders>
            <w:shd w:val="clear" w:color="auto" w:fill="auto"/>
            <w:vAlign w:val="bottom"/>
          </w:tcPr>
          <w:p>
            <w:pPr>
              <w:spacing w:after="0" w:line="240" w:lineRule="auto"/>
              <w:rPr>
                <w:rFonts w:ascii="Times New Roman" w:hAnsi="Times New Roman" w:eastAsia="Times New Roman" w:cs="Times New Roman"/>
                <w:color w:val="000000"/>
                <w:sz w:val="24"/>
                <w:szCs w:val="24"/>
              </w:rPr>
            </w:pPr>
          </w:p>
        </w:tc>
        <w:tc>
          <w:tcPr>
            <w:tcW w:w="1510" w:type="dxa"/>
            <w:gridSpan w:val="4"/>
            <w:tcBorders>
              <w:top w:val="nil"/>
              <w:left w:val="nil"/>
              <w:bottom w:val="nil"/>
              <w:right w:val="nil"/>
            </w:tcBorders>
            <w:shd w:val="clear" w:color="auto" w:fill="auto"/>
            <w:vAlign w:val="bottom"/>
          </w:tcPr>
          <w:p>
            <w:pPr>
              <w:spacing w:after="0" w:line="240" w:lineRule="auto"/>
              <w:rPr>
                <w:rFonts w:ascii="Times New Roman" w:hAnsi="Times New Roman" w:eastAsia="Times New Roman" w:cs="Times New Roman"/>
                <w:color w:val="000000"/>
                <w:sz w:val="24"/>
                <w:szCs w:val="24"/>
              </w:rPr>
            </w:pPr>
          </w:p>
        </w:tc>
        <w:tc>
          <w:tcPr>
            <w:tcW w:w="1651" w:type="dxa"/>
            <w:gridSpan w:val="3"/>
            <w:tcBorders>
              <w:top w:val="nil"/>
              <w:left w:val="nil"/>
              <w:bottom w:val="nil"/>
              <w:right w:val="nil"/>
            </w:tcBorders>
            <w:shd w:val="clear" w:color="auto" w:fill="auto"/>
            <w:vAlign w:val="bottom"/>
          </w:tcPr>
          <w:p>
            <w:pPr>
              <w:spacing w:after="0" w:line="240" w:lineRule="auto"/>
              <w:rPr>
                <w:rFonts w:ascii="Times New Roman" w:hAnsi="Times New Roman" w:eastAsia="Times New Roman" w:cs="Times New Roman"/>
                <w:color w:val="000000"/>
                <w:sz w:val="24"/>
                <w:szCs w:val="24"/>
              </w:rPr>
            </w:pPr>
          </w:p>
        </w:tc>
        <w:tc>
          <w:tcPr>
            <w:tcW w:w="1731" w:type="dxa"/>
            <w:gridSpan w:val="3"/>
            <w:tcBorders>
              <w:top w:val="nil"/>
              <w:left w:val="nil"/>
              <w:bottom w:val="nil"/>
              <w:right w:val="nil"/>
            </w:tcBorders>
            <w:shd w:val="clear" w:color="auto" w:fill="auto"/>
            <w:vAlign w:val="bottom"/>
          </w:tcPr>
          <w:p>
            <w:pPr>
              <w:spacing w:after="0" w:line="240" w:lineRule="auto"/>
              <w:rPr>
                <w:rFonts w:ascii="Times New Roman" w:hAnsi="Times New Roman" w:eastAsia="Times New Roman" w:cs="Times New Roman"/>
                <w:color w:val="000000"/>
                <w:sz w:val="24"/>
                <w:szCs w:val="24"/>
              </w:rPr>
            </w:pPr>
          </w:p>
        </w:tc>
        <w:tc>
          <w:tcPr>
            <w:tcW w:w="2053" w:type="dxa"/>
            <w:gridSpan w:val="5"/>
            <w:tcBorders>
              <w:top w:val="nil"/>
              <w:left w:val="nil"/>
              <w:bottom w:val="nil"/>
              <w:right w:val="nil"/>
            </w:tcBorders>
            <w:shd w:val="clear" w:color="auto" w:fill="auto"/>
            <w:vAlign w:val="bottom"/>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gridAfter w:val="1"/>
          <w:wAfter w:w="1951" w:type="dxa"/>
          <w:trHeight w:val="1200" w:hRule="atLeast"/>
          <w:jc w:val="center"/>
        </w:trPr>
        <w:tc>
          <w:tcPr>
            <w:tcW w:w="523" w:type="dxa"/>
            <w:tcBorders>
              <w:top w:val="single" w:color="auto" w:sz="4" w:space="0"/>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p>
        </w:tc>
        <w:tc>
          <w:tcPr>
            <w:tcW w:w="3223" w:type="dxa"/>
            <w:gridSpan w:val="4"/>
            <w:tcBorders>
              <w:top w:val="single" w:color="auto" w:sz="4" w:space="0"/>
              <w:left w:val="nil"/>
              <w:bottom w:val="nil"/>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ФИО</w:t>
            </w:r>
          </w:p>
        </w:tc>
        <w:tc>
          <w:tcPr>
            <w:tcW w:w="1671" w:type="dxa"/>
            <w:gridSpan w:val="2"/>
            <w:tcBorders>
              <w:top w:val="single" w:color="auto" w:sz="4" w:space="0"/>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 тестирование, дата</w:t>
            </w:r>
          </w:p>
        </w:tc>
        <w:tc>
          <w:tcPr>
            <w:tcW w:w="1407" w:type="dxa"/>
            <w:gridSpan w:val="2"/>
            <w:tcBorders>
              <w:top w:val="single" w:color="auto" w:sz="4" w:space="0"/>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Общий балл</w:t>
            </w:r>
          </w:p>
        </w:tc>
        <w:tc>
          <w:tcPr>
            <w:tcW w:w="1510" w:type="dxa"/>
            <w:gridSpan w:val="4"/>
            <w:tcBorders>
              <w:top w:val="single" w:color="auto" w:sz="4" w:space="0"/>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Предметы по выбору, баллы</w:t>
            </w:r>
          </w:p>
        </w:tc>
        <w:tc>
          <w:tcPr>
            <w:tcW w:w="1651" w:type="dxa"/>
            <w:gridSpan w:val="3"/>
            <w:tcBorders>
              <w:top w:val="single" w:color="auto" w:sz="4" w:space="0"/>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 тестирование, дата</w:t>
            </w:r>
          </w:p>
        </w:tc>
        <w:tc>
          <w:tcPr>
            <w:tcW w:w="1731" w:type="dxa"/>
            <w:gridSpan w:val="3"/>
            <w:tcBorders>
              <w:top w:val="single" w:color="auto" w:sz="4" w:space="0"/>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Общий балл</w:t>
            </w:r>
          </w:p>
        </w:tc>
        <w:tc>
          <w:tcPr>
            <w:tcW w:w="2053" w:type="dxa"/>
            <w:gridSpan w:val="5"/>
            <w:tcBorders>
              <w:top w:val="single" w:color="auto" w:sz="4" w:space="0"/>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Предметы по выбору, баллы</w:t>
            </w:r>
          </w:p>
        </w:tc>
      </w:tr>
      <w:tr>
        <w:tblPrEx>
          <w:tblCellMar>
            <w:top w:w="0" w:type="dxa"/>
            <w:left w:w="108" w:type="dxa"/>
            <w:bottom w:w="0" w:type="dxa"/>
            <w:right w:w="108" w:type="dxa"/>
          </w:tblCellMar>
        </w:tblPrEx>
        <w:trPr>
          <w:gridAfter w:val="1"/>
          <w:wAfter w:w="1951" w:type="dxa"/>
          <w:trHeight w:val="525"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p>
        </w:tc>
        <w:tc>
          <w:tcPr>
            <w:tcW w:w="3223" w:type="dxa"/>
            <w:gridSpan w:val="4"/>
            <w:tcBorders>
              <w:top w:val="single" w:color="auto" w:sz="4" w:space="0"/>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Атажанов Нұрдәулет Бахтиярұлы</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09.03.22.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72</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математика-22, физика-17</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06.06.22.</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85</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математика-22, физика-22</w:t>
            </w:r>
          </w:p>
        </w:tc>
      </w:tr>
      <w:tr>
        <w:tblPrEx>
          <w:tblCellMar>
            <w:top w:w="0" w:type="dxa"/>
            <w:left w:w="108" w:type="dxa"/>
            <w:bottom w:w="0" w:type="dxa"/>
            <w:right w:w="108" w:type="dxa"/>
          </w:tblCellMar>
        </w:tblPrEx>
        <w:trPr>
          <w:gridAfter w:val="1"/>
          <w:wAfter w:w="1951" w:type="dxa"/>
          <w:trHeight w:val="6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Бақтығали Нұржан Ахметұлы</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16.05.22.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43</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математика-7, физика-8</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20.06.22.</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50</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математика-9, физика-11</w:t>
            </w:r>
          </w:p>
        </w:tc>
      </w:tr>
      <w:tr>
        <w:tblPrEx>
          <w:tblCellMar>
            <w:top w:w="0" w:type="dxa"/>
            <w:left w:w="108" w:type="dxa"/>
            <w:bottom w:w="0" w:type="dxa"/>
            <w:right w:w="108" w:type="dxa"/>
          </w:tblCellMar>
        </w:tblPrEx>
        <w:trPr>
          <w:gridAfter w:val="1"/>
          <w:wAfter w:w="1951" w:type="dxa"/>
          <w:trHeight w:val="555"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Богатырёва Евгения Васильевна</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29.04.22.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45</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русский-9, рус. литература-18</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r>
      <w:tr>
        <w:tblPrEx>
          <w:tblCellMar>
            <w:top w:w="0" w:type="dxa"/>
            <w:left w:w="108" w:type="dxa"/>
            <w:bottom w:w="0" w:type="dxa"/>
            <w:right w:w="108" w:type="dxa"/>
          </w:tblCellMar>
        </w:tblPrEx>
        <w:trPr>
          <w:gridAfter w:val="1"/>
          <w:wAfter w:w="1951" w:type="dxa"/>
          <w:trHeight w:val="585"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Боронтов Владислав Александрович</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19.05.22.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35</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математика-7, физика-5</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r>
      <w:tr>
        <w:tblPrEx>
          <w:tblCellMar>
            <w:top w:w="0" w:type="dxa"/>
            <w:left w:w="108" w:type="dxa"/>
            <w:bottom w:w="0" w:type="dxa"/>
            <w:right w:w="108" w:type="dxa"/>
          </w:tblCellMar>
        </w:tblPrEx>
        <w:trPr>
          <w:gridAfter w:val="1"/>
          <w:wAfter w:w="1951" w:type="dxa"/>
          <w:trHeight w:val="6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Валитова Камилла Ринатовна</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28.05.22.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29 из 35</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творческий-29</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r>
      <w:tr>
        <w:tblPrEx>
          <w:tblCellMar>
            <w:top w:w="0" w:type="dxa"/>
            <w:left w:w="108" w:type="dxa"/>
            <w:bottom w:w="0" w:type="dxa"/>
            <w:right w:w="108" w:type="dxa"/>
          </w:tblCellMar>
        </w:tblPrEx>
        <w:trPr>
          <w:gridAfter w:val="1"/>
          <w:wAfter w:w="1951" w:type="dxa"/>
          <w:trHeight w:val="6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Вишняк Данил Денисович</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01.03.22.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62</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математика-17, физика-16</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29.04.22.</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79</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математика-25, физика-22</w:t>
            </w:r>
          </w:p>
        </w:tc>
      </w:tr>
      <w:tr>
        <w:tblPrEx>
          <w:tblCellMar>
            <w:top w:w="0" w:type="dxa"/>
            <w:left w:w="108" w:type="dxa"/>
            <w:bottom w:w="0" w:type="dxa"/>
            <w:right w:w="108" w:type="dxa"/>
          </w:tblCellMar>
        </w:tblPrEx>
        <w:trPr>
          <w:gridAfter w:val="1"/>
          <w:wAfter w:w="1951" w:type="dxa"/>
          <w:trHeight w:val="345"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Галиева Дания Фаильевна</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не сдаёт</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r>
      <w:tr>
        <w:tblPrEx>
          <w:tblCellMar>
            <w:top w:w="0" w:type="dxa"/>
            <w:left w:w="108" w:type="dxa"/>
            <w:bottom w:w="0" w:type="dxa"/>
            <w:right w:w="108" w:type="dxa"/>
          </w:tblCellMar>
        </w:tblPrEx>
        <w:trPr>
          <w:gridAfter w:val="1"/>
          <w:wAfter w:w="1951" w:type="dxa"/>
          <w:trHeight w:val="6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Дошниязова Инкар Нурболовна</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16.05.22.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27из 35</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творческий-27</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03.06.22.</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29 из35</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творческий-29</w:t>
            </w:r>
          </w:p>
        </w:tc>
      </w:tr>
      <w:tr>
        <w:tblPrEx>
          <w:tblCellMar>
            <w:top w:w="0" w:type="dxa"/>
            <w:left w:w="108" w:type="dxa"/>
            <w:bottom w:w="0" w:type="dxa"/>
            <w:right w:w="108" w:type="dxa"/>
          </w:tblCellMar>
        </w:tblPrEx>
        <w:trPr>
          <w:gridAfter w:val="1"/>
          <w:wAfter w:w="1951" w:type="dxa"/>
          <w:trHeight w:val="3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9</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Ергалиев Нуржан Сабыржанович</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16.05.22.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69</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математика-23, физика-10</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20.06.22.</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74</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математика-19, физика-16</w:t>
            </w:r>
          </w:p>
        </w:tc>
      </w:tr>
      <w:tr>
        <w:tblPrEx>
          <w:tblCellMar>
            <w:top w:w="0" w:type="dxa"/>
            <w:left w:w="108" w:type="dxa"/>
            <w:bottom w:w="0" w:type="dxa"/>
            <w:right w:w="108" w:type="dxa"/>
          </w:tblCellMar>
        </w:tblPrEx>
        <w:trPr>
          <w:gridAfter w:val="1"/>
          <w:wAfter w:w="1951" w:type="dxa"/>
          <w:trHeight w:val="6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10</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Кальян Сергей Васильевич</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19.05.22.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59</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математика-19, география-24</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r>
      <w:tr>
        <w:tblPrEx>
          <w:tblCellMar>
            <w:top w:w="0" w:type="dxa"/>
            <w:left w:w="108" w:type="dxa"/>
            <w:bottom w:w="0" w:type="dxa"/>
            <w:right w:w="108" w:type="dxa"/>
          </w:tblCellMar>
        </w:tblPrEx>
        <w:trPr>
          <w:gridAfter w:val="1"/>
          <w:wAfter w:w="1951" w:type="dxa"/>
          <w:trHeight w:val="6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11</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Карасёв Артемий Витальевич</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02.05.22.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43</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биология-7, география-16</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r>
      <w:tr>
        <w:tblPrEx>
          <w:tblCellMar>
            <w:top w:w="0" w:type="dxa"/>
            <w:left w:w="108" w:type="dxa"/>
            <w:bottom w:w="0" w:type="dxa"/>
            <w:right w:w="108" w:type="dxa"/>
          </w:tblCellMar>
        </w:tblPrEx>
        <w:trPr>
          <w:gridAfter w:val="1"/>
          <w:wAfter w:w="1951" w:type="dxa"/>
          <w:trHeight w:val="6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12</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Кукович Яна Александровна</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16.03.22.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63</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английский-23, всем.ист.-9</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16.06.22.</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54</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английский-4, всем. ист.-22</w:t>
            </w:r>
          </w:p>
        </w:tc>
      </w:tr>
      <w:tr>
        <w:tblPrEx>
          <w:tblCellMar>
            <w:top w:w="0" w:type="dxa"/>
            <w:left w:w="108" w:type="dxa"/>
            <w:bottom w:w="0" w:type="dxa"/>
            <w:right w:w="108" w:type="dxa"/>
          </w:tblCellMar>
        </w:tblPrEx>
        <w:trPr>
          <w:gridAfter w:val="1"/>
          <w:wAfter w:w="1951" w:type="dxa"/>
          <w:trHeight w:val="6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13</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Лащ Карина Павловна</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03.06.22.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74</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русский язык-26, рус.лит.-16</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28.06.22.</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gridAfter w:val="1"/>
          <w:wAfter w:w="1951" w:type="dxa"/>
          <w:trHeight w:val="51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14</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Лохматова Елизавета Андреевна</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не сдаёт</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r>
      <w:tr>
        <w:tblPrEx>
          <w:tblCellMar>
            <w:top w:w="0" w:type="dxa"/>
            <w:left w:w="108" w:type="dxa"/>
            <w:bottom w:w="0" w:type="dxa"/>
            <w:right w:w="108" w:type="dxa"/>
          </w:tblCellMar>
        </w:tblPrEx>
        <w:trPr>
          <w:gridAfter w:val="1"/>
          <w:wAfter w:w="1951" w:type="dxa"/>
          <w:trHeight w:val="6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15</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Макуха Дмитрий Вадимович</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19.05.22.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54</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биология-13, химия-12</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r>
      <w:tr>
        <w:tblPrEx>
          <w:tblCellMar>
            <w:top w:w="0" w:type="dxa"/>
            <w:left w:w="108" w:type="dxa"/>
            <w:bottom w:w="0" w:type="dxa"/>
            <w:right w:w="108" w:type="dxa"/>
          </w:tblCellMar>
        </w:tblPrEx>
        <w:trPr>
          <w:gridAfter w:val="1"/>
          <w:wAfter w:w="1951" w:type="dxa"/>
          <w:trHeight w:val="6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Ногаева Камилла Сергеевна</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03.06.22.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79</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русский язык-24, рус.лит.-21</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27.06.22.</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gridAfter w:val="1"/>
          <w:wAfter w:w="1951" w:type="dxa"/>
          <w:trHeight w:val="6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17</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Решетник Алексей Егорович</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пропустил</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пропустил</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пропустил</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пропустил</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пропустил</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пропустил</w:t>
            </w:r>
          </w:p>
        </w:tc>
      </w:tr>
      <w:tr>
        <w:tblPrEx>
          <w:tblCellMar>
            <w:top w:w="0" w:type="dxa"/>
            <w:left w:w="108" w:type="dxa"/>
            <w:bottom w:w="0" w:type="dxa"/>
            <w:right w:w="108" w:type="dxa"/>
          </w:tblCellMar>
        </w:tblPrEx>
        <w:trPr>
          <w:gridAfter w:val="1"/>
          <w:wAfter w:w="1951" w:type="dxa"/>
          <w:trHeight w:val="6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18</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Рузова Амина Артемовна</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17.05.22.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90</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русский язык-25, рус.лит.-24</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06.06.22.</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87</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русский язык-31, рус. лит.-17</w:t>
            </w:r>
          </w:p>
        </w:tc>
      </w:tr>
      <w:tr>
        <w:tblPrEx>
          <w:tblCellMar>
            <w:top w:w="0" w:type="dxa"/>
            <w:left w:w="108" w:type="dxa"/>
            <w:bottom w:w="0" w:type="dxa"/>
            <w:right w:w="108" w:type="dxa"/>
          </w:tblCellMar>
        </w:tblPrEx>
        <w:trPr>
          <w:gridAfter w:val="1"/>
          <w:wAfter w:w="1951" w:type="dxa"/>
          <w:trHeight w:val="3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19</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Руслан уулу Бекзат</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не сдаёт</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r>
      <w:tr>
        <w:tblPrEx>
          <w:tblCellMar>
            <w:top w:w="0" w:type="dxa"/>
            <w:left w:w="108" w:type="dxa"/>
            <w:bottom w:w="0" w:type="dxa"/>
            <w:right w:w="108" w:type="dxa"/>
          </w:tblCellMar>
        </w:tblPrEx>
        <w:trPr>
          <w:gridAfter w:val="1"/>
          <w:wAfter w:w="1951" w:type="dxa"/>
          <w:trHeight w:val="51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20</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Сергалиев Рустам Ерденулы</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22.06.22.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29.06.22.</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gridAfter w:val="1"/>
          <w:wAfter w:w="1951" w:type="dxa"/>
          <w:trHeight w:val="51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21</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Соляник Дмитрий Максимович</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27.06.22.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04.07.22.</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r>
      <w:tr>
        <w:tblPrEx>
          <w:tblCellMar>
            <w:top w:w="0" w:type="dxa"/>
            <w:left w:w="108" w:type="dxa"/>
            <w:bottom w:w="0" w:type="dxa"/>
            <w:right w:w="108" w:type="dxa"/>
          </w:tblCellMar>
        </w:tblPrEx>
        <w:trPr>
          <w:gridAfter w:val="1"/>
          <w:wAfter w:w="1951" w:type="dxa"/>
          <w:trHeight w:val="3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22</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Тулепбергенов Тамерлан Ерланович</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09.03.22.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50</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математика-10, география-19</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19.05.22.</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52</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математика-10, география-20</w:t>
            </w:r>
          </w:p>
        </w:tc>
      </w:tr>
      <w:tr>
        <w:tblPrEx>
          <w:tblCellMar>
            <w:top w:w="0" w:type="dxa"/>
            <w:left w:w="108" w:type="dxa"/>
            <w:bottom w:w="0" w:type="dxa"/>
            <w:right w:w="108" w:type="dxa"/>
          </w:tblCellMar>
        </w:tblPrEx>
        <w:trPr>
          <w:gridAfter w:val="1"/>
          <w:wAfter w:w="1951" w:type="dxa"/>
          <w:trHeight w:val="6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23</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Турдубаева Маанай Нурбековна</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23.05.22.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66</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английский-21. всем.ист.-9</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06.06.22.</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65</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английский-18, всем.ист.-11</w:t>
            </w:r>
          </w:p>
        </w:tc>
      </w:tr>
      <w:tr>
        <w:tblPrEx>
          <w:tblCellMar>
            <w:top w:w="0" w:type="dxa"/>
            <w:left w:w="108" w:type="dxa"/>
            <w:bottom w:w="0" w:type="dxa"/>
            <w:right w:w="108" w:type="dxa"/>
          </w:tblCellMar>
        </w:tblPrEx>
        <w:trPr>
          <w:gridAfter w:val="1"/>
          <w:wAfter w:w="1951" w:type="dxa"/>
          <w:trHeight w:val="3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24</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Чустиль Анна Витальевна</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не сдаёт</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r>
      <w:tr>
        <w:tblPrEx>
          <w:tblCellMar>
            <w:top w:w="0" w:type="dxa"/>
            <w:left w:w="108" w:type="dxa"/>
            <w:bottom w:w="0" w:type="dxa"/>
            <w:right w:w="108" w:type="dxa"/>
          </w:tblCellMar>
        </w:tblPrEx>
        <w:trPr>
          <w:gridAfter w:val="1"/>
          <w:wAfter w:w="1951" w:type="dxa"/>
          <w:trHeight w:val="6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25</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Шайтанов Семен Павлович</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19.05.22.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64</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математика-18, физика-10</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r>
      <w:tr>
        <w:tblPrEx>
          <w:tblCellMar>
            <w:top w:w="0" w:type="dxa"/>
            <w:left w:w="108" w:type="dxa"/>
            <w:bottom w:w="0" w:type="dxa"/>
            <w:right w:w="108" w:type="dxa"/>
          </w:tblCellMar>
        </w:tblPrEx>
        <w:trPr>
          <w:gridAfter w:val="1"/>
          <w:wAfter w:w="1951" w:type="dxa"/>
          <w:trHeight w:val="51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26</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Шарпио Анастасия Максимовна</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не сдаёт</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r>
      <w:tr>
        <w:tblPrEx>
          <w:tblCellMar>
            <w:top w:w="0" w:type="dxa"/>
            <w:left w:w="108" w:type="dxa"/>
            <w:bottom w:w="0" w:type="dxa"/>
            <w:right w:w="108" w:type="dxa"/>
          </w:tblCellMar>
        </w:tblPrEx>
        <w:trPr>
          <w:gridAfter w:val="1"/>
          <w:wAfter w:w="1951" w:type="dxa"/>
          <w:trHeight w:val="3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27</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Шутова Алена Андреевна</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не сдаёт</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___</w:t>
            </w:r>
          </w:p>
        </w:tc>
      </w:tr>
      <w:tr>
        <w:tblPrEx>
          <w:tblCellMar>
            <w:top w:w="0" w:type="dxa"/>
            <w:left w:w="108" w:type="dxa"/>
            <w:bottom w:w="0" w:type="dxa"/>
            <w:right w:w="108" w:type="dxa"/>
          </w:tblCellMar>
        </w:tblPrEx>
        <w:trPr>
          <w:gridAfter w:val="1"/>
          <w:wAfter w:w="1951" w:type="dxa"/>
          <w:trHeight w:val="300" w:hRule="atLeast"/>
          <w:jc w:val="center"/>
        </w:trPr>
        <w:tc>
          <w:tcPr>
            <w:tcW w:w="523" w:type="dxa"/>
            <w:tcBorders>
              <w:top w:val="nil"/>
              <w:left w:val="single" w:color="auto" w:sz="4" w:space="0"/>
              <w:bottom w:val="single" w:color="auto" w:sz="4" w:space="0"/>
              <w:right w:val="nil"/>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28</w:t>
            </w:r>
          </w:p>
        </w:tc>
        <w:tc>
          <w:tcPr>
            <w:tcW w:w="3223" w:type="dxa"/>
            <w:gridSpan w:val="4"/>
            <w:tcBorders>
              <w:top w:val="nil"/>
              <w:left w:val="single" w:color="auto" w:sz="4" w:space="0"/>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Эгембергенов Тимур Бахтиярович</w:t>
            </w:r>
          </w:p>
        </w:tc>
        <w:tc>
          <w:tcPr>
            <w:tcW w:w="1671"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16.05.22.</w:t>
            </w:r>
          </w:p>
        </w:tc>
        <w:tc>
          <w:tcPr>
            <w:tcW w:w="1407" w:type="dxa"/>
            <w:gridSpan w:val="2"/>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44</w:t>
            </w:r>
          </w:p>
        </w:tc>
        <w:tc>
          <w:tcPr>
            <w:tcW w:w="1510" w:type="dxa"/>
            <w:gridSpan w:val="4"/>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физика-6, химия-8</w:t>
            </w:r>
          </w:p>
        </w:tc>
        <w:tc>
          <w:tcPr>
            <w:tcW w:w="165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20.06.22.</w:t>
            </w:r>
          </w:p>
        </w:tc>
        <w:tc>
          <w:tcPr>
            <w:tcW w:w="1731" w:type="dxa"/>
            <w:gridSpan w:val="3"/>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40</w:t>
            </w:r>
          </w:p>
        </w:tc>
        <w:tc>
          <w:tcPr>
            <w:tcW w:w="2053" w:type="dxa"/>
            <w:gridSpan w:val="5"/>
            <w:tcBorders>
              <w:top w:val="nil"/>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физика-12, химия-6</w:t>
            </w:r>
          </w:p>
        </w:tc>
      </w:tr>
      <w:tr>
        <w:tblPrEx>
          <w:tblCellMar>
            <w:top w:w="0" w:type="dxa"/>
            <w:left w:w="108" w:type="dxa"/>
            <w:bottom w:w="0" w:type="dxa"/>
            <w:right w:w="108" w:type="dxa"/>
          </w:tblCellMar>
        </w:tblPrEx>
        <w:trPr>
          <w:trHeight w:val="300" w:hRule="atLeast"/>
          <w:jc w:val="center"/>
        </w:trPr>
        <w:tc>
          <w:tcPr>
            <w:tcW w:w="3746" w:type="dxa"/>
            <w:gridSpan w:val="5"/>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11 класс "Ә"</w:t>
            </w:r>
          </w:p>
        </w:tc>
        <w:tc>
          <w:tcPr>
            <w:tcW w:w="3078" w:type="dxa"/>
            <w:gridSpan w:val="4"/>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893" w:type="dxa"/>
            <w:gridSpan w:val="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2651" w:type="dxa"/>
            <w:gridSpan w:val="6"/>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1651" w:type="dxa"/>
            <w:gridSpan w:val="3"/>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963" w:type="dxa"/>
            <w:gridSpan w:val="3"/>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2738" w:type="dxa"/>
            <w:gridSpan w:val="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trHeight w:val="300" w:hRule="atLeast"/>
          <w:jc w:val="center"/>
        </w:trPr>
        <w:tc>
          <w:tcPr>
            <w:tcW w:w="523"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3223" w:type="dxa"/>
            <w:gridSpan w:val="4"/>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3078" w:type="dxa"/>
            <w:gridSpan w:val="4"/>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893" w:type="dxa"/>
            <w:gridSpan w:val="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2651" w:type="dxa"/>
            <w:gridSpan w:val="6"/>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1651" w:type="dxa"/>
            <w:gridSpan w:val="3"/>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963" w:type="dxa"/>
            <w:gridSpan w:val="3"/>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2738" w:type="dxa"/>
            <w:gridSpan w:val="2"/>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trHeight w:val="900" w:hRule="atLeast"/>
          <w:jc w:val="center"/>
        </w:trPr>
        <w:tc>
          <w:tcPr>
            <w:tcW w:w="523"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3223" w:type="dxa"/>
            <w:gridSpan w:val="4"/>
            <w:tcBorders>
              <w:top w:val="single" w:color="000000" w:sz="4" w:space="0"/>
              <w:left w:val="nil"/>
              <w:bottom w:val="nil"/>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ФИО</w:t>
            </w:r>
          </w:p>
        </w:tc>
        <w:tc>
          <w:tcPr>
            <w:tcW w:w="3078" w:type="dxa"/>
            <w:gridSpan w:val="4"/>
            <w:tcBorders>
              <w:top w:val="single" w:color="000000" w:sz="4" w:space="0"/>
              <w:left w:val="nil"/>
              <w:bottom w:val="single" w:color="000000" w:sz="4" w:space="0"/>
              <w:right w:val="single" w:color="000000" w:sz="4" w:space="0"/>
            </w:tcBorders>
            <w:shd w:val="clear" w:color="auto" w:fill="auto"/>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 тестирование, дата</w:t>
            </w:r>
          </w:p>
        </w:tc>
        <w:tc>
          <w:tcPr>
            <w:tcW w:w="893" w:type="dxa"/>
            <w:gridSpan w:val="2"/>
            <w:tcBorders>
              <w:top w:val="single" w:color="000000" w:sz="4" w:space="0"/>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Общий балл</w:t>
            </w:r>
          </w:p>
        </w:tc>
        <w:tc>
          <w:tcPr>
            <w:tcW w:w="2651" w:type="dxa"/>
            <w:gridSpan w:val="6"/>
            <w:tcBorders>
              <w:top w:val="single" w:color="000000" w:sz="4" w:space="0"/>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Предметы по выбору, баллы</w:t>
            </w:r>
          </w:p>
        </w:tc>
        <w:tc>
          <w:tcPr>
            <w:tcW w:w="1651" w:type="dxa"/>
            <w:gridSpan w:val="3"/>
            <w:tcBorders>
              <w:top w:val="single" w:color="000000" w:sz="4" w:space="0"/>
              <w:left w:val="nil"/>
              <w:bottom w:val="single" w:color="000000" w:sz="4" w:space="0"/>
              <w:right w:val="single" w:color="000000" w:sz="4" w:space="0"/>
            </w:tcBorders>
            <w:shd w:val="clear" w:color="auto" w:fill="auto"/>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 тестирование, дата</w:t>
            </w:r>
          </w:p>
        </w:tc>
        <w:tc>
          <w:tcPr>
            <w:tcW w:w="963" w:type="dxa"/>
            <w:gridSpan w:val="3"/>
            <w:tcBorders>
              <w:top w:val="single" w:color="000000" w:sz="4" w:space="0"/>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Общий балл</w:t>
            </w:r>
          </w:p>
        </w:tc>
        <w:tc>
          <w:tcPr>
            <w:tcW w:w="2738" w:type="dxa"/>
            <w:gridSpan w:val="2"/>
            <w:tcBorders>
              <w:top w:val="single" w:color="000000" w:sz="4" w:space="0"/>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Предметы по выбору, баллы</w:t>
            </w:r>
          </w:p>
        </w:tc>
      </w:tr>
      <w:tr>
        <w:tblPrEx>
          <w:tblCellMar>
            <w:top w:w="0" w:type="dxa"/>
            <w:left w:w="108" w:type="dxa"/>
            <w:bottom w:w="0" w:type="dxa"/>
            <w:right w:w="108" w:type="dxa"/>
          </w:tblCellMar>
        </w:tblPrEx>
        <w:trPr>
          <w:trHeight w:val="510" w:hRule="atLeast"/>
          <w:jc w:val="center"/>
        </w:trPr>
        <w:tc>
          <w:tcPr>
            <w:tcW w:w="523" w:type="dxa"/>
            <w:tcBorders>
              <w:top w:val="nil"/>
              <w:left w:val="single" w:color="000000" w:sz="4" w:space="0"/>
              <w:bottom w:val="single" w:color="000000" w:sz="4" w:space="0"/>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3223" w:type="dxa"/>
            <w:gridSpan w:val="4"/>
            <w:tcBorders>
              <w:top w:val="single" w:color="000000" w:sz="4" w:space="0"/>
              <w:left w:val="single" w:color="000000" w:sz="4" w:space="0"/>
              <w:bottom w:val="single" w:color="000000" w:sz="4" w:space="0"/>
              <w:right w:val="single" w:color="000000" w:sz="4" w:space="0"/>
            </w:tcBorders>
            <w:shd w:val="clear" w:color="auto" w:fill="auto"/>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Абдуллаева Бахытгүл Наурызбаевна</w:t>
            </w:r>
          </w:p>
        </w:tc>
        <w:tc>
          <w:tcPr>
            <w:tcW w:w="3078" w:type="dxa"/>
            <w:gridSpan w:val="4"/>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31,05</w:t>
            </w:r>
          </w:p>
        </w:tc>
        <w:tc>
          <w:tcPr>
            <w:tcW w:w="893"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27</w:t>
            </w:r>
          </w:p>
        </w:tc>
        <w:tc>
          <w:tcPr>
            <w:tcW w:w="2651" w:type="dxa"/>
            <w:gridSpan w:val="6"/>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Шығармашылық</w:t>
            </w:r>
          </w:p>
        </w:tc>
        <w:tc>
          <w:tcPr>
            <w:tcW w:w="1651"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9,06</w:t>
            </w:r>
          </w:p>
        </w:tc>
        <w:tc>
          <w:tcPr>
            <w:tcW w:w="963"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24</w:t>
            </w:r>
          </w:p>
        </w:tc>
        <w:tc>
          <w:tcPr>
            <w:tcW w:w="2738"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Шығармашылық</w:t>
            </w:r>
          </w:p>
        </w:tc>
      </w:tr>
      <w:tr>
        <w:tblPrEx>
          <w:tblCellMar>
            <w:top w:w="0" w:type="dxa"/>
            <w:left w:w="108" w:type="dxa"/>
            <w:bottom w:w="0" w:type="dxa"/>
            <w:right w:w="108" w:type="dxa"/>
          </w:tblCellMar>
        </w:tblPrEx>
        <w:trPr>
          <w:trHeight w:val="300" w:hRule="atLeast"/>
          <w:jc w:val="center"/>
        </w:trPr>
        <w:tc>
          <w:tcPr>
            <w:tcW w:w="523" w:type="dxa"/>
            <w:tcBorders>
              <w:top w:val="nil"/>
              <w:left w:val="single" w:color="000000" w:sz="4" w:space="0"/>
              <w:bottom w:val="single" w:color="000000" w:sz="4" w:space="0"/>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3223" w:type="dxa"/>
            <w:gridSpan w:val="4"/>
            <w:tcBorders>
              <w:top w:val="nil"/>
              <w:left w:val="single" w:color="000000" w:sz="4" w:space="0"/>
              <w:bottom w:val="single" w:color="000000" w:sz="4" w:space="0"/>
              <w:right w:val="single" w:color="000000" w:sz="4" w:space="0"/>
            </w:tcBorders>
            <w:shd w:val="clear" w:color="auto" w:fill="auto"/>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Алимбаева Дильназ Кайратовна</w:t>
            </w:r>
          </w:p>
        </w:tc>
        <w:tc>
          <w:tcPr>
            <w:tcW w:w="3078" w:type="dxa"/>
            <w:gridSpan w:val="4"/>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31,05</w:t>
            </w:r>
          </w:p>
        </w:tc>
        <w:tc>
          <w:tcPr>
            <w:tcW w:w="893"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51</w:t>
            </w:r>
          </w:p>
        </w:tc>
        <w:tc>
          <w:tcPr>
            <w:tcW w:w="2651" w:type="dxa"/>
            <w:gridSpan w:val="6"/>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Физика-20,математика-9</w:t>
            </w:r>
          </w:p>
        </w:tc>
        <w:tc>
          <w:tcPr>
            <w:tcW w:w="1651"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22,06</w:t>
            </w:r>
          </w:p>
        </w:tc>
        <w:tc>
          <w:tcPr>
            <w:tcW w:w="963"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55</w:t>
            </w:r>
          </w:p>
        </w:tc>
        <w:tc>
          <w:tcPr>
            <w:tcW w:w="2738"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математика-9, физика-11</w:t>
            </w:r>
          </w:p>
        </w:tc>
      </w:tr>
      <w:tr>
        <w:tblPrEx>
          <w:tblCellMar>
            <w:top w:w="0" w:type="dxa"/>
            <w:left w:w="108" w:type="dxa"/>
            <w:bottom w:w="0" w:type="dxa"/>
            <w:right w:w="108" w:type="dxa"/>
          </w:tblCellMar>
        </w:tblPrEx>
        <w:trPr>
          <w:trHeight w:val="510" w:hRule="atLeast"/>
          <w:jc w:val="center"/>
        </w:trPr>
        <w:tc>
          <w:tcPr>
            <w:tcW w:w="523" w:type="dxa"/>
            <w:tcBorders>
              <w:top w:val="nil"/>
              <w:left w:val="single" w:color="000000" w:sz="4" w:space="0"/>
              <w:bottom w:val="single" w:color="000000" w:sz="4" w:space="0"/>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c>
          <w:tcPr>
            <w:tcW w:w="3223" w:type="dxa"/>
            <w:gridSpan w:val="4"/>
            <w:tcBorders>
              <w:top w:val="nil"/>
              <w:left w:val="single" w:color="000000" w:sz="4" w:space="0"/>
              <w:bottom w:val="single" w:color="000000" w:sz="4" w:space="0"/>
              <w:right w:val="single" w:color="000000" w:sz="4" w:space="0"/>
            </w:tcBorders>
            <w:shd w:val="clear" w:color="auto" w:fill="auto"/>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Бактанова Жанерке Шаймергеновна</w:t>
            </w:r>
          </w:p>
        </w:tc>
        <w:tc>
          <w:tcPr>
            <w:tcW w:w="3078" w:type="dxa"/>
            <w:gridSpan w:val="4"/>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31,05</w:t>
            </w:r>
          </w:p>
        </w:tc>
        <w:tc>
          <w:tcPr>
            <w:tcW w:w="893"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26</w:t>
            </w:r>
          </w:p>
        </w:tc>
        <w:tc>
          <w:tcPr>
            <w:tcW w:w="2651" w:type="dxa"/>
            <w:gridSpan w:val="6"/>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Шығармашылық</w:t>
            </w:r>
          </w:p>
        </w:tc>
        <w:tc>
          <w:tcPr>
            <w:tcW w:w="1651"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14,06</w:t>
            </w:r>
          </w:p>
        </w:tc>
        <w:tc>
          <w:tcPr>
            <w:tcW w:w="963"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2738"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Шығармашылық</w:t>
            </w:r>
          </w:p>
        </w:tc>
      </w:tr>
      <w:tr>
        <w:tblPrEx>
          <w:tblCellMar>
            <w:top w:w="0" w:type="dxa"/>
            <w:left w:w="108" w:type="dxa"/>
            <w:bottom w:w="0" w:type="dxa"/>
            <w:right w:w="108" w:type="dxa"/>
          </w:tblCellMar>
        </w:tblPrEx>
        <w:trPr>
          <w:trHeight w:val="300" w:hRule="atLeast"/>
          <w:jc w:val="center"/>
        </w:trPr>
        <w:tc>
          <w:tcPr>
            <w:tcW w:w="523" w:type="dxa"/>
            <w:tcBorders>
              <w:top w:val="nil"/>
              <w:left w:val="single" w:color="000000" w:sz="4" w:space="0"/>
              <w:bottom w:val="single" w:color="000000" w:sz="4" w:space="0"/>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3223" w:type="dxa"/>
            <w:gridSpan w:val="4"/>
            <w:tcBorders>
              <w:top w:val="nil"/>
              <w:left w:val="single" w:color="000000" w:sz="4" w:space="0"/>
              <w:bottom w:val="single" w:color="000000" w:sz="4" w:space="0"/>
              <w:right w:val="single" w:color="000000" w:sz="4" w:space="0"/>
            </w:tcBorders>
            <w:shd w:val="clear" w:color="auto" w:fill="auto"/>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Ермекбаева Аружан Гайсаевна</w:t>
            </w:r>
          </w:p>
        </w:tc>
        <w:tc>
          <w:tcPr>
            <w:tcW w:w="3078" w:type="dxa"/>
            <w:gridSpan w:val="4"/>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14,06</w:t>
            </w:r>
          </w:p>
        </w:tc>
        <w:tc>
          <w:tcPr>
            <w:tcW w:w="893"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32</w:t>
            </w:r>
          </w:p>
        </w:tc>
        <w:tc>
          <w:tcPr>
            <w:tcW w:w="2651" w:type="dxa"/>
            <w:gridSpan w:val="6"/>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Шығармашылық</w:t>
            </w:r>
          </w:p>
        </w:tc>
        <w:tc>
          <w:tcPr>
            <w:tcW w:w="1651"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24,06</w:t>
            </w:r>
          </w:p>
        </w:tc>
        <w:tc>
          <w:tcPr>
            <w:tcW w:w="963"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29</w:t>
            </w:r>
          </w:p>
        </w:tc>
        <w:tc>
          <w:tcPr>
            <w:tcW w:w="2738"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Шығармашылық</w:t>
            </w:r>
          </w:p>
        </w:tc>
      </w:tr>
      <w:tr>
        <w:tblPrEx>
          <w:tblCellMar>
            <w:top w:w="0" w:type="dxa"/>
            <w:left w:w="108" w:type="dxa"/>
            <w:bottom w:w="0" w:type="dxa"/>
            <w:right w:w="108" w:type="dxa"/>
          </w:tblCellMar>
        </w:tblPrEx>
        <w:trPr>
          <w:trHeight w:val="300" w:hRule="atLeast"/>
          <w:jc w:val="center"/>
        </w:trPr>
        <w:tc>
          <w:tcPr>
            <w:tcW w:w="523" w:type="dxa"/>
            <w:tcBorders>
              <w:top w:val="nil"/>
              <w:left w:val="single" w:color="000000" w:sz="4" w:space="0"/>
              <w:bottom w:val="single" w:color="000000" w:sz="4" w:space="0"/>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c>
          <w:tcPr>
            <w:tcW w:w="3223" w:type="dxa"/>
            <w:gridSpan w:val="4"/>
            <w:tcBorders>
              <w:top w:val="nil"/>
              <w:left w:val="single" w:color="000000" w:sz="4" w:space="0"/>
              <w:bottom w:val="single" w:color="000000" w:sz="4" w:space="0"/>
              <w:right w:val="single" w:color="000000" w:sz="4" w:space="0"/>
            </w:tcBorders>
            <w:shd w:val="clear" w:color="auto" w:fill="auto"/>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Асембаева Салтанат Орысбаевна</w:t>
            </w:r>
          </w:p>
        </w:tc>
        <w:tc>
          <w:tcPr>
            <w:tcW w:w="3078" w:type="dxa"/>
            <w:gridSpan w:val="4"/>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17,05</w:t>
            </w:r>
          </w:p>
        </w:tc>
        <w:tc>
          <w:tcPr>
            <w:tcW w:w="893"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65</w:t>
            </w:r>
          </w:p>
        </w:tc>
        <w:tc>
          <w:tcPr>
            <w:tcW w:w="2651" w:type="dxa"/>
            <w:gridSpan w:val="6"/>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Физика-17,математика-25</w:t>
            </w:r>
          </w:p>
        </w:tc>
        <w:tc>
          <w:tcPr>
            <w:tcW w:w="1651"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8,06</w:t>
            </w:r>
          </w:p>
        </w:tc>
        <w:tc>
          <w:tcPr>
            <w:tcW w:w="963"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75</w:t>
            </w:r>
          </w:p>
        </w:tc>
        <w:tc>
          <w:tcPr>
            <w:tcW w:w="2738"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Физика-20,математика-17</w:t>
            </w:r>
          </w:p>
        </w:tc>
      </w:tr>
      <w:tr>
        <w:tblPrEx>
          <w:tblCellMar>
            <w:top w:w="0" w:type="dxa"/>
            <w:left w:w="108" w:type="dxa"/>
            <w:bottom w:w="0" w:type="dxa"/>
            <w:right w:w="108" w:type="dxa"/>
          </w:tblCellMar>
        </w:tblPrEx>
        <w:trPr>
          <w:trHeight w:val="300" w:hRule="atLeast"/>
          <w:jc w:val="center"/>
        </w:trPr>
        <w:tc>
          <w:tcPr>
            <w:tcW w:w="523" w:type="dxa"/>
            <w:tcBorders>
              <w:top w:val="nil"/>
              <w:left w:val="single" w:color="000000" w:sz="4" w:space="0"/>
              <w:bottom w:val="single" w:color="000000" w:sz="4" w:space="0"/>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3223" w:type="dxa"/>
            <w:gridSpan w:val="4"/>
            <w:tcBorders>
              <w:top w:val="nil"/>
              <w:left w:val="single" w:color="000000" w:sz="4" w:space="0"/>
              <w:bottom w:val="single" w:color="000000" w:sz="4" w:space="0"/>
              <w:right w:val="single" w:color="000000" w:sz="4" w:space="0"/>
            </w:tcBorders>
            <w:shd w:val="clear" w:color="auto" w:fill="auto"/>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Есмағамбетов Ахметжан Аманұлы</w:t>
            </w:r>
          </w:p>
        </w:tc>
        <w:tc>
          <w:tcPr>
            <w:tcW w:w="3078" w:type="dxa"/>
            <w:gridSpan w:val="4"/>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6,06</w:t>
            </w:r>
          </w:p>
        </w:tc>
        <w:tc>
          <w:tcPr>
            <w:tcW w:w="893"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48</w:t>
            </w:r>
          </w:p>
        </w:tc>
        <w:tc>
          <w:tcPr>
            <w:tcW w:w="2651" w:type="dxa"/>
            <w:gridSpan w:val="6"/>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математика-17, физика-16</w:t>
            </w:r>
          </w:p>
        </w:tc>
        <w:tc>
          <w:tcPr>
            <w:tcW w:w="1651"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9,06</w:t>
            </w:r>
          </w:p>
        </w:tc>
        <w:tc>
          <w:tcPr>
            <w:tcW w:w="963"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51</w:t>
            </w:r>
          </w:p>
        </w:tc>
        <w:tc>
          <w:tcPr>
            <w:tcW w:w="2738"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математика-25, физика-22</w:t>
            </w:r>
          </w:p>
        </w:tc>
      </w:tr>
      <w:tr>
        <w:tblPrEx>
          <w:tblCellMar>
            <w:top w:w="0" w:type="dxa"/>
            <w:left w:w="108" w:type="dxa"/>
            <w:bottom w:w="0" w:type="dxa"/>
            <w:right w:w="108" w:type="dxa"/>
          </w:tblCellMar>
        </w:tblPrEx>
        <w:trPr>
          <w:trHeight w:val="300" w:hRule="atLeast"/>
          <w:jc w:val="center"/>
        </w:trPr>
        <w:tc>
          <w:tcPr>
            <w:tcW w:w="523" w:type="dxa"/>
            <w:tcBorders>
              <w:top w:val="nil"/>
              <w:left w:val="single" w:color="000000" w:sz="4" w:space="0"/>
              <w:bottom w:val="single" w:color="000000" w:sz="4" w:space="0"/>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3223" w:type="dxa"/>
            <w:gridSpan w:val="4"/>
            <w:tcBorders>
              <w:top w:val="nil"/>
              <w:left w:val="single" w:color="000000" w:sz="4" w:space="0"/>
              <w:bottom w:val="single" w:color="000000" w:sz="4" w:space="0"/>
              <w:right w:val="single" w:color="000000" w:sz="4" w:space="0"/>
            </w:tcBorders>
            <w:shd w:val="clear" w:color="auto" w:fill="auto"/>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Жалеледин Наргиз Дастанқызы</w:t>
            </w:r>
          </w:p>
        </w:tc>
        <w:tc>
          <w:tcPr>
            <w:tcW w:w="3078" w:type="dxa"/>
            <w:gridSpan w:val="4"/>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17,06</w:t>
            </w:r>
          </w:p>
        </w:tc>
        <w:tc>
          <w:tcPr>
            <w:tcW w:w="893"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50</w:t>
            </w:r>
          </w:p>
        </w:tc>
        <w:tc>
          <w:tcPr>
            <w:tcW w:w="2651" w:type="dxa"/>
            <w:gridSpan w:val="6"/>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География-24,биология-16</w:t>
            </w:r>
          </w:p>
        </w:tc>
        <w:tc>
          <w:tcPr>
            <w:tcW w:w="1651"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1,07</w:t>
            </w:r>
          </w:p>
        </w:tc>
        <w:tc>
          <w:tcPr>
            <w:tcW w:w="963"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50</w:t>
            </w:r>
          </w:p>
        </w:tc>
        <w:tc>
          <w:tcPr>
            <w:tcW w:w="2738"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География-19,биология-17</w:t>
            </w:r>
          </w:p>
        </w:tc>
      </w:tr>
      <w:tr>
        <w:tblPrEx>
          <w:tblCellMar>
            <w:top w:w="0" w:type="dxa"/>
            <w:left w:w="108" w:type="dxa"/>
            <w:bottom w:w="0" w:type="dxa"/>
            <w:right w:w="108" w:type="dxa"/>
          </w:tblCellMar>
        </w:tblPrEx>
        <w:trPr>
          <w:trHeight w:val="300" w:hRule="atLeast"/>
          <w:jc w:val="center"/>
        </w:trPr>
        <w:tc>
          <w:tcPr>
            <w:tcW w:w="523" w:type="dxa"/>
            <w:tcBorders>
              <w:top w:val="nil"/>
              <w:left w:val="single" w:color="000000" w:sz="4" w:space="0"/>
              <w:bottom w:val="single" w:color="000000" w:sz="4" w:space="0"/>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c>
          <w:tcPr>
            <w:tcW w:w="3223" w:type="dxa"/>
            <w:gridSpan w:val="4"/>
            <w:tcBorders>
              <w:top w:val="nil"/>
              <w:left w:val="single" w:color="000000" w:sz="4" w:space="0"/>
              <w:bottom w:val="single" w:color="000000" w:sz="4" w:space="0"/>
              <w:right w:val="single" w:color="000000" w:sz="4" w:space="0"/>
            </w:tcBorders>
            <w:shd w:val="clear" w:color="auto" w:fill="auto"/>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Калилаева Кундыз Кенжеғалиқызы</w:t>
            </w:r>
          </w:p>
        </w:tc>
        <w:tc>
          <w:tcPr>
            <w:tcW w:w="3078" w:type="dxa"/>
            <w:gridSpan w:val="4"/>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17,06</w:t>
            </w:r>
          </w:p>
        </w:tc>
        <w:tc>
          <w:tcPr>
            <w:tcW w:w="893"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38</w:t>
            </w:r>
          </w:p>
        </w:tc>
        <w:tc>
          <w:tcPr>
            <w:tcW w:w="2651" w:type="dxa"/>
            <w:gridSpan w:val="6"/>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Химия-14,биология-10</w:t>
            </w:r>
          </w:p>
        </w:tc>
        <w:tc>
          <w:tcPr>
            <w:tcW w:w="1651"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1,07</w:t>
            </w:r>
          </w:p>
        </w:tc>
        <w:tc>
          <w:tcPr>
            <w:tcW w:w="963"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43</w:t>
            </w:r>
          </w:p>
        </w:tc>
        <w:tc>
          <w:tcPr>
            <w:tcW w:w="2738"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Химия-10,биология—11</w:t>
            </w:r>
          </w:p>
        </w:tc>
      </w:tr>
      <w:tr>
        <w:tblPrEx>
          <w:tblCellMar>
            <w:top w:w="0" w:type="dxa"/>
            <w:left w:w="108" w:type="dxa"/>
            <w:bottom w:w="0" w:type="dxa"/>
            <w:right w:w="108" w:type="dxa"/>
          </w:tblCellMar>
        </w:tblPrEx>
        <w:trPr>
          <w:trHeight w:val="300" w:hRule="atLeast"/>
          <w:jc w:val="center"/>
        </w:trPr>
        <w:tc>
          <w:tcPr>
            <w:tcW w:w="523" w:type="dxa"/>
            <w:tcBorders>
              <w:top w:val="nil"/>
              <w:left w:val="single" w:color="000000" w:sz="4" w:space="0"/>
              <w:bottom w:val="single" w:color="000000" w:sz="4" w:space="0"/>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w:t>
            </w:r>
          </w:p>
        </w:tc>
        <w:tc>
          <w:tcPr>
            <w:tcW w:w="3223" w:type="dxa"/>
            <w:gridSpan w:val="4"/>
            <w:tcBorders>
              <w:top w:val="nil"/>
              <w:left w:val="single" w:color="000000" w:sz="4" w:space="0"/>
              <w:bottom w:val="single" w:color="000000" w:sz="4" w:space="0"/>
              <w:right w:val="single" w:color="000000" w:sz="4" w:space="0"/>
            </w:tcBorders>
            <w:shd w:val="clear" w:color="auto" w:fill="auto"/>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Кушкинбаева Жансулу Серікқызы</w:t>
            </w:r>
          </w:p>
        </w:tc>
        <w:tc>
          <w:tcPr>
            <w:tcW w:w="3078" w:type="dxa"/>
            <w:gridSpan w:val="4"/>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4,06</w:t>
            </w:r>
          </w:p>
        </w:tc>
        <w:tc>
          <w:tcPr>
            <w:tcW w:w="893"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26</w:t>
            </w:r>
          </w:p>
        </w:tc>
        <w:tc>
          <w:tcPr>
            <w:tcW w:w="2651" w:type="dxa"/>
            <w:gridSpan w:val="6"/>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Шығармашылық</w:t>
            </w:r>
          </w:p>
        </w:tc>
        <w:tc>
          <w:tcPr>
            <w:tcW w:w="1651"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28,06</w:t>
            </w:r>
          </w:p>
        </w:tc>
        <w:tc>
          <w:tcPr>
            <w:tcW w:w="963"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26</w:t>
            </w:r>
          </w:p>
        </w:tc>
        <w:tc>
          <w:tcPr>
            <w:tcW w:w="2738"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Шығармашылық</w:t>
            </w:r>
          </w:p>
        </w:tc>
      </w:tr>
      <w:tr>
        <w:tblPrEx>
          <w:tblCellMar>
            <w:top w:w="0" w:type="dxa"/>
            <w:left w:w="108" w:type="dxa"/>
            <w:bottom w:w="0" w:type="dxa"/>
            <w:right w:w="108" w:type="dxa"/>
          </w:tblCellMar>
        </w:tblPrEx>
        <w:trPr>
          <w:trHeight w:val="510" w:hRule="atLeast"/>
          <w:jc w:val="center"/>
        </w:trPr>
        <w:tc>
          <w:tcPr>
            <w:tcW w:w="523" w:type="dxa"/>
            <w:tcBorders>
              <w:top w:val="nil"/>
              <w:left w:val="single" w:color="000000" w:sz="4" w:space="0"/>
              <w:bottom w:val="single" w:color="000000" w:sz="4" w:space="0"/>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10</w:t>
            </w:r>
          </w:p>
        </w:tc>
        <w:tc>
          <w:tcPr>
            <w:tcW w:w="3223" w:type="dxa"/>
            <w:gridSpan w:val="4"/>
            <w:tcBorders>
              <w:top w:val="nil"/>
              <w:left w:val="single" w:color="000000" w:sz="4" w:space="0"/>
              <w:bottom w:val="single" w:color="000000" w:sz="4" w:space="0"/>
              <w:right w:val="single" w:color="000000" w:sz="4" w:space="0"/>
            </w:tcBorders>
            <w:shd w:val="clear" w:color="auto" w:fill="auto"/>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Калмағамбетов Мырзахан Танирбергенұлы</w:t>
            </w:r>
          </w:p>
        </w:tc>
        <w:tc>
          <w:tcPr>
            <w:tcW w:w="3078" w:type="dxa"/>
            <w:gridSpan w:val="4"/>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6,06</w:t>
            </w:r>
          </w:p>
        </w:tc>
        <w:tc>
          <w:tcPr>
            <w:tcW w:w="893"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51</w:t>
            </w:r>
          </w:p>
        </w:tc>
        <w:tc>
          <w:tcPr>
            <w:tcW w:w="2651" w:type="dxa"/>
            <w:gridSpan w:val="6"/>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математика-19, физика-24</w:t>
            </w:r>
          </w:p>
        </w:tc>
        <w:tc>
          <w:tcPr>
            <w:tcW w:w="1651"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___09.06</w:t>
            </w:r>
          </w:p>
        </w:tc>
        <w:tc>
          <w:tcPr>
            <w:tcW w:w="963"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83</w:t>
            </w:r>
          </w:p>
        </w:tc>
        <w:tc>
          <w:tcPr>
            <w:tcW w:w="2738"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Химия-23,биология-23</w:t>
            </w:r>
          </w:p>
        </w:tc>
      </w:tr>
      <w:tr>
        <w:tblPrEx>
          <w:tblCellMar>
            <w:top w:w="0" w:type="dxa"/>
            <w:left w:w="108" w:type="dxa"/>
            <w:bottom w:w="0" w:type="dxa"/>
            <w:right w:w="108" w:type="dxa"/>
          </w:tblCellMar>
        </w:tblPrEx>
        <w:trPr>
          <w:trHeight w:val="300" w:hRule="atLeast"/>
          <w:jc w:val="center"/>
        </w:trPr>
        <w:tc>
          <w:tcPr>
            <w:tcW w:w="523" w:type="dxa"/>
            <w:tcBorders>
              <w:top w:val="nil"/>
              <w:left w:val="single" w:color="000000" w:sz="4" w:space="0"/>
              <w:bottom w:val="single" w:color="000000" w:sz="4" w:space="0"/>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11</w:t>
            </w:r>
          </w:p>
        </w:tc>
        <w:tc>
          <w:tcPr>
            <w:tcW w:w="3223" w:type="dxa"/>
            <w:gridSpan w:val="4"/>
            <w:tcBorders>
              <w:top w:val="nil"/>
              <w:left w:val="single" w:color="000000" w:sz="4" w:space="0"/>
              <w:bottom w:val="single" w:color="000000" w:sz="4" w:space="0"/>
              <w:right w:val="single" w:color="000000" w:sz="4" w:space="0"/>
            </w:tcBorders>
            <w:shd w:val="clear" w:color="auto" w:fill="auto"/>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Нұрпейісұлы Батыр</w:t>
            </w:r>
          </w:p>
        </w:tc>
        <w:tc>
          <w:tcPr>
            <w:tcW w:w="3078" w:type="dxa"/>
            <w:gridSpan w:val="4"/>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6,06</w:t>
            </w:r>
          </w:p>
        </w:tc>
        <w:tc>
          <w:tcPr>
            <w:tcW w:w="893"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58</w:t>
            </w:r>
          </w:p>
        </w:tc>
        <w:tc>
          <w:tcPr>
            <w:tcW w:w="2651" w:type="dxa"/>
            <w:gridSpan w:val="6"/>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Физика-22,математика-18</w:t>
            </w:r>
          </w:p>
        </w:tc>
        <w:tc>
          <w:tcPr>
            <w:tcW w:w="1651"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28,06</w:t>
            </w:r>
          </w:p>
        </w:tc>
        <w:tc>
          <w:tcPr>
            <w:tcW w:w="963"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49</w:t>
            </w:r>
          </w:p>
        </w:tc>
        <w:tc>
          <w:tcPr>
            <w:tcW w:w="2738"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Физика-24,математика -27</w:t>
            </w:r>
          </w:p>
        </w:tc>
      </w:tr>
      <w:tr>
        <w:tblPrEx>
          <w:tblCellMar>
            <w:top w:w="0" w:type="dxa"/>
            <w:left w:w="108" w:type="dxa"/>
            <w:bottom w:w="0" w:type="dxa"/>
            <w:right w:w="108" w:type="dxa"/>
          </w:tblCellMar>
        </w:tblPrEx>
        <w:trPr>
          <w:trHeight w:val="510" w:hRule="atLeast"/>
          <w:jc w:val="center"/>
        </w:trPr>
        <w:tc>
          <w:tcPr>
            <w:tcW w:w="523" w:type="dxa"/>
            <w:tcBorders>
              <w:top w:val="nil"/>
              <w:left w:val="single" w:color="000000" w:sz="4" w:space="0"/>
              <w:bottom w:val="single" w:color="000000" w:sz="4" w:space="0"/>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12</w:t>
            </w:r>
          </w:p>
        </w:tc>
        <w:tc>
          <w:tcPr>
            <w:tcW w:w="3223" w:type="dxa"/>
            <w:gridSpan w:val="4"/>
            <w:tcBorders>
              <w:top w:val="nil"/>
              <w:left w:val="single" w:color="000000" w:sz="4" w:space="0"/>
              <w:bottom w:val="single" w:color="000000" w:sz="4" w:space="0"/>
              <w:right w:val="single" w:color="000000" w:sz="4" w:space="0"/>
            </w:tcBorders>
            <w:shd w:val="clear" w:color="auto" w:fill="auto"/>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Сатыбаева Әйкенай Қошқарбайқызы</w:t>
            </w:r>
          </w:p>
        </w:tc>
        <w:tc>
          <w:tcPr>
            <w:tcW w:w="3078" w:type="dxa"/>
            <w:gridSpan w:val="4"/>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17,05</w:t>
            </w:r>
          </w:p>
        </w:tc>
        <w:tc>
          <w:tcPr>
            <w:tcW w:w="893"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2651" w:type="dxa"/>
            <w:gridSpan w:val="6"/>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Шығармашылық</w:t>
            </w:r>
          </w:p>
        </w:tc>
        <w:tc>
          <w:tcPr>
            <w:tcW w:w="1651"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9,06</w:t>
            </w:r>
          </w:p>
        </w:tc>
        <w:tc>
          <w:tcPr>
            <w:tcW w:w="963"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24</w:t>
            </w:r>
          </w:p>
        </w:tc>
        <w:tc>
          <w:tcPr>
            <w:tcW w:w="2738"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Шығармашылық</w:t>
            </w:r>
          </w:p>
        </w:tc>
      </w:tr>
      <w:tr>
        <w:tblPrEx>
          <w:tblCellMar>
            <w:top w:w="0" w:type="dxa"/>
            <w:left w:w="108" w:type="dxa"/>
            <w:bottom w:w="0" w:type="dxa"/>
            <w:right w:w="108" w:type="dxa"/>
          </w:tblCellMar>
        </w:tblPrEx>
        <w:trPr>
          <w:trHeight w:val="300" w:hRule="atLeast"/>
          <w:jc w:val="center"/>
        </w:trPr>
        <w:tc>
          <w:tcPr>
            <w:tcW w:w="523" w:type="dxa"/>
            <w:tcBorders>
              <w:top w:val="nil"/>
              <w:left w:val="single" w:color="000000" w:sz="4" w:space="0"/>
              <w:bottom w:val="single" w:color="000000" w:sz="4" w:space="0"/>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13</w:t>
            </w:r>
          </w:p>
        </w:tc>
        <w:tc>
          <w:tcPr>
            <w:tcW w:w="3223" w:type="dxa"/>
            <w:gridSpan w:val="4"/>
            <w:tcBorders>
              <w:top w:val="nil"/>
              <w:left w:val="single" w:color="000000" w:sz="4" w:space="0"/>
              <w:bottom w:val="single" w:color="000000" w:sz="4" w:space="0"/>
              <w:right w:val="single" w:color="000000" w:sz="4" w:space="0"/>
            </w:tcBorders>
            <w:shd w:val="clear" w:color="auto" w:fill="auto"/>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Утебаева Жанар Адильбаевна</w:t>
            </w:r>
          </w:p>
        </w:tc>
        <w:tc>
          <w:tcPr>
            <w:tcW w:w="3078" w:type="dxa"/>
            <w:gridSpan w:val="4"/>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19,05</w:t>
            </w:r>
          </w:p>
        </w:tc>
        <w:tc>
          <w:tcPr>
            <w:tcW w:w="893"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33</w:t>
            </w:r>
          </w:p>
        </w:tc>
        <w:tc>
          <w:tcPr>
            <w:tcW w:w="2651" w:type="dxa"/>
            <w:gridSpan w:val="6"/>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Шығармашылық</w:t>
            </w:r>
          </w:p>
        </w:tc>
        <w:tc>
          <w:tcPr>
            <w:tcW w:w="1651"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28.06.22.</w:t>
            </w:r>
          </w:p>
        </w:tc>
        <w:tc>
          <w:tcPr>
            <w:tcW w:w="963"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29</w:t>
            </w:r>
          </w:p>
        </w:tc>
        <w:tc>
          <w:tcPr>
            <w:tcW w:w="2738"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Шығармашылық</w:t>
            </w:r>
          </w:p>
        </w:tc>
      </w:tr>
      <w:tr>
        <w:tblPrEx>
          <w:tblCellMar>
            <w:top w:w="0" w:type="dxa"/>
            <w:left w:w="108" w:type="dxa"/>
            <w:bottom w:w="0" w:type="dxa"/>
            <w:right w:w="108" w:type="dxa"/>
          </w:tblCellMar>
        </w:tblPrEx>
        <w:trPr>
          <w:trHeight w:val="300" w:hRule="atLeast"/>
          <w:jc w:val="center"/>
        </w:trPr>
        <w:tc>
          <w:tcPr>
            <w:tcW w:w="523" w:type="dxa"/>
            <w:tcBorders>
              <w:top w:val="nil"/>
              <w:left w:val="single" w:color="000000" w:sz="4" w:space="0"/>
              <w:bottom w:val="single" w:color="000000" w:sz="4" w:space="0"/>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14</w:t>
            </w:r>
          </w:p>
        </w:tc>
        <w:tc>
          <w:tcPr>
            <w:tcW w:w="3223" w:type="dxa"/>
            <w:gridSpan w:val="4"/>
            <w:tcBorders>
              <w:top w:val="nil"/>
              <w:left w:val="single" w:color="000000" w:sz="4" w:space="0"/>
              <w:bottom w:val="single" w:color="000000" w:sz="4" w:space="0"/>
              <w:right w:val="single" w:color="000000" w:sz="4" w:space="0"/>
            </w:tcBorders>
            <w:shd w:val="clear" w:color="auto" w:fill="auto"/>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Сағидолла Гүлшат Берікқызы</w:t>
            </w:r>
          </w:p>
        </w:tc>
        <w:tc>
          <w:tcPr>
            <w:tcW w:w="3078" w:type="dxa"/>
            <w:gridSpan w:val="4"/>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17,05</w:t>
            </w:r>
          </w:p>
        </w:tc>
        <w:tc>
          <w:tcPr>
            <w:tcW w:w="893"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35/25</w:t>
            </w:r>
          </w:p>
        </w:tc>
        <w:tc>
          <w:tcPr>
            <w:tcW w:w="2651" w:type="dxa"/>
            <w:gridSpan w:val="6"/>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Шығармашылық</w:t>
            </w:r>
          </w:p>
        </w:tc>
        <w:tc>
          <w:tcPr>
            <w:tcW w:w="1651"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___</w:t>
            </w:r>
          </w:p>
        </w:tc>
        <w:tc>
          <w:tcPr>
            <w:tcW w:w="963"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___</w:t>
            </w:r>
          </w:p>
        </w:tc>
        <w:tc>
          <w:tcPr>
            <w:tcW w:w="2738"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___</w:t>
            </w:r>
          </w:p>
        </w:tc>
      </w:tr>
      <w:tr>
        <w:tblPrEx>
          <w:tblCellMar>
            <w:top w:w="0" w:type="dxa"/>
            <w:left w:w="108" w:type="dxa"/>
            <w:bottom w:w="0" w:type="dxa"/>
            <w:right w:w="108" w:type="dxa"/>
          </w:tblCellMar>
        </w:tblPrEx>
        <w:trPr>
          <w:trHeight w:val="510" w:hRule="atLeast"/>
          <w:jc w:val="center"/>
        </w:trPr>
        <w:tc>
          <w:tcPr>
            <w:tcW w:w="523" w:type="dxa"/>
            <w:tcBorders>
              <w:top w:val="nil"/>
              <w:left w:val="single" w:color="000000" w:sz="4" w:space="0"/>
              <w:bottom w:val="single" w:color="000000" w:sz="4" w:space="0"/>
              <w:right w:val="nil"/>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15</w:t>
            </w:r>
          </w:p>
        </w:tc>
        <w:tc>
          <w:tcPr>
            <w:tcW w:w="3223" w:type="dxa"/>
            <w:gridSpan w:val="4"/>
            <w:tcBorders>
              <w:top w:val="nil"/>
              <w:left w:val="single" w:color="000000" w:sz="4" w:space="0"/>
              <w:bottom w:val="single" w:color="000000" w:sz="4" w:space="0"/>
              <w:right w:val="single" w:color="000000" w:sz="4" w:space="0"/>
            </w:tcBorders>
            <w:shd w:val="clear" w:color="auto" w:fill="auto"/>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Карлыбаев Курбанбай Куралбаевич</w:t>
            </w:r>
          </w:p>
        </w:tc>
        <w:tc>
          <w:tcPr>
            <w:tcW w:w="3078" w:type="dxa"/>
            <w:gridSpan w:val="4"/>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Не сдает.</w:t>
            </w:r>
          </w:p>
        </w:tc>
        <w:tc>
          <w:tcPr>
            <w:tcW w:w="893"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 </w:t>
            </w:r>
          </w:p>
        </w:tc>
        <w:tc>
          <w:tcPr>
            <w:tcW w:w="2651" w:type="dxa"/>
            <w:gridSpan w:val="6"/>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 </w:t>
            </w:r>
          </w:p>
        </w:tc>
        <w:tc>
          <w:tcPr>
            <w:tcW w:w="1651"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 </w:t>
            </w:r>
          </w:p>
        </w:tc>
        <w:tc>
          <w:tcPr>
            <w:tcW w:w="963" w:type="dxa"/>
            <w:gridSpan w:val="3"/>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 </w:t>
            </w:r>
          </w:p>
        </w:tc>
        <w:tc>
          <w:tcPr>
            <w:tcW w:w="2738" w:type="dxa"/>
            <w:gridSpan w:val="2"/>
            <w:tcBorders>
              <w:top w:val="nil"/>
              <w:left w:val="nil"/>
              <w:bottom w:val="single" w:color="000000" w:sz="4" w:space="0"/>
              <w:right w:val="single" w:color="000000" w:sz="4" w:space="0"/>
            </w:tcBorders>
            <w:shd w:val="clear" w:color="auto" w:fill="auto"/>
            <w:noWrap/>
            <w:vAlign w:val="bottom"/>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 </w:t>
            </w:r>
          </w:p>
        </w:tc>
      </w:tr>
    </w:tbl>
    <w:p>
      <w:pPr>
        <w:pStyle w:val="11"/>
        <w:shd w:val="clear" w:color="auto" w:fill="FFFFFF"/>
        <w:spacing w:before="0" w:beforeAutospacing="0" w:after="0" w:afterAutospacing="0" w:line="480" w:lineRule="atLeast"/>
        <w:rPr>
          <w:color w:val="000000"/>
        </w:rPr>
      </w:pPr>
      <w:r>
        <w:rPr>
          <w:rStyle w:val="8"/>
          <w:b w:val="0"/>
          <w:bCs w:val="0"/>
          <w:color w:val="000000"/>
        </w:rPr>
        <w:t xml:space="preserve">В этом году Летния школа продлилась у детей с 25 мая по 17 июня. </w:t>
      </w:r>
      <w:r>
        <w:rPr>
          <w:color w:val="000000"/>
        </w:rPr>
        <w:t>министр образования и науки </w:t>
      </w:r>
      <w:r>
        <w:fldChar w:fldCharType="begin"/>
      </w:r>
      <w:r>
        <w:instrText xml:space="preserve"> HYPERLINK "https://liter.kz/kazakhstanskie-shkolniki-vyidut-na-kanikuly-25-maia-no-ikh-zhdet-letniaia-shkola-1648620322/" </w:instrText>
      </w:r>
      <w:r>
        <w:fldChar w:fldCharType="separate"/>
      </w:r>
      <w:r>
        <w:rPr>
          <w:rStyle w:val="7"/>
          <w:color w:val="0D6EFD"/>
        </w:rPr>
        <w:t>указывал</w:t>
      </w:r>
      <w:r>
        <w:rPr>
          <w:rStyle w:val="7"/>
          <w:color w:val="0D6EFD"/>
        </w:rPr>
        <w:fldChar w:fldCharType="end"/>
      </w:r>
      <w:r>
        <w:rPr>
          <w:color w:val="000000"/>
        </w:rPr>
        <w:t> </w:t>
      </w:r>
      <w:r>
        <w:rPr>
          <w:rStyle w:val="8"/>
          <w:b w:val="0"/>
          <w:bCs w:val="0"/>
          <w:color w:val="000000"/>
        </w:rPr>
        <w:t xml:space="preserve"> </w:t>
      </w:r>
      <w:r>
        <w:rPr>
          <w:color w:val="000000"/>
        </w:rPr>
        <w:t>потерю в знаниях из-за январских событий и пандемии коронавируса, которые сократили число учебных дней.</w:t>
      </w:r>
    </w:p>
    <w:tbl>
      <w:tblPr>
        <w:tblStyle w:val="5"/>
        <w:tblW w:w="12880" w:type="dxa"/>
        <w:jc w:val="center"/>
        <w:tblLayout w:type="autofit"/>
        <w:tblCellMar>
          <w:top w:w="0" w:type="dxa"/>
          <w:left w:w="108" w:type="dxa"/>
          <w:bottom w:w="0" w:type="dxa"/>
          <w:right w:w="108" w:type="dxa"/>
        </w:tblCellMar>
      </w:tblPr>
      <w:tblGrid>
        <w:gridCol w:w="1792"/>
        <w:gridCol w:w="2021"/>
        <w:gridCol w:w="1436"/>
        <w:gridCol w:w="1301"/>
        <w:gridCol w:w="2282"/>
        <w:gridCol w:w="1641"/>
        <w:gridCol w:w="2407"/>
      </w:tblGrid>
      <w:tr>
        <w:tblPrEx>
          <w:tblCellMar>
            <w:top w:w="0" w:type="dxa"/>
            <w:left w:w="108" w:type="dxa"/>
            <w:bottom w:w="0" w:type="dxa"/>
            <w:right w:w="108" w:type="dxa"/>
          </w:tblCellMar>
        </w:tblPrEx>
        <w:trPr>
          <w:trHeight w:val="315" w:hRule="atLeast"/>
          <w:jc w:val="center"/>
        </w:trPr>
        <w:tc>
          <w:tcPr>
            <w:tcW w:w="1792"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11088" w:type="dxa"/>
            <w:gridSpan w:val="6"/>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p>
          <w:p>
            <w:pPr>
              <w:spacing w:after="0" w:line="240" w:lineRule="auto"/>
              <w:rPr>
                <w:rFonts w:ascii="Times New Roman" w:hAnsi="Times New Roman" w:eastAsia="Times New Roman" w:cs="Times New Roman"/>
                <w:b/>
                <w:bCs/>
                <w:color w:val="000000"/>
                <w:sz w:val="24"/>
                <w:szCs w:val="24"/>
              </w:rPr>
            </w:pPr>
          </w:p>
          <w:p>
            <w:pPr>
              <w:spacing w:after="0" w:line="240" w:lineRule="auto"/>
              <w:rPr>
                <w:rFonts w:ascii="Times New Roman" w:hAnsi="Times New Roman" w:eastAsia="Times New Roman" w:cs="Times New Roman"/>
                <w:b/>
                <w:bCs/>
                <w:color w:val="000000"/>
                <w:sz w:val="24"/>
                <w:szCs w:val="24"/>
              </w:rPr>
            </w:pPr>
          </w:p>
          <w:p>
            <w:pPr>
              <w:spacing w:after="0" w:line="240" w:lineRule="auto"/>
              <w:rPr>
                <w:rFonts w:ascii="Times New Roman" w:hAnsi="Times New Roman" w:eastAsia="Times New Roman" w:cs="Times New Roman"/>
                <w:b/>
                <w:bCs/>
                <w:color w:val="000000"/>
                <w:sz w:val="24"/>
                <w:szCs w:val="24"/>
              </w:rPr>
            </w:pPr>
          </w:p>
          <w:p>
            <w:pPr>
              <w:spacing w:after="0" w:line="240" w:lineRule="auto"/>
              <w:rPr>
                <w:rFonts w:ascii="Times New Roman" w:hAnsi="Times New Roman" w:eastAsia="Times New Roman" w:cs="Times New Roman"/>
                <w:b/>
                <w:bCs/>
                <w:color w:val="000000"/>
                <w:sz w:val="24"/>
                <w:szCs w:val="24"/>
              </w:rPr>
            </w:pPr>
          </w:p>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Информация  об участниках летней школы</w:t>
            </w:r>
          </w:p>
        </w:tc>
      </w:tr>
      <w:tr>
        <w:tblPrEx>
          <w:tblCellMar>
            <w:top w:w="0" w:type="dxa"/>
            <w:left w:w="108" w:type="dxa"/>
            <w:bottom w:w="0" w:type="dxa"/>
            <w:right w:w="108" w:type="dxa"/>
          </w:tblCellMar>
        </w:tblPrEx>
        <w:trPr>
          <w:trHeight w:val="300" w:hRule="atLeast"/>
          <w:jc w:val="center"/>
        </w:trPr>
        <w:tc>
          <w:tcPr>
            <w:tcW w:w="1792"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2021"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1436"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1301"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2282"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1641"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c>
          <w:tcPr>
            <w:tcW w:w="2407" w:type="dxa"/>
            <w:tcBorders>
              <w:top w:val="nil"/>
              <w:left w:val="nil"/>
              <w:bottom w:val="nil"/>
              <w:right w:val="nil"/>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trHeight w:val="315" w:hRule="atLeast"/>
          <w:jc w:val="center"/>
        </w:trPr>
        <w:tc>
          <w:tcPr>
            <w:tcW w:w="12880" w:type="dxa"/>
            <w:gridSpan w:val="7"/>
            <w:tcBorders>
              <w:top w:val="single" w:color="auto" w:sz="4" w:space="0"/>
              <w:left w:val="single" w:color="auto" w:sz="4" w:space="0"/>
              <w:bottom w:val="single" w:color="auto" w:sz="4" w:space="0"/>
              <w:right w:val="single" w:color="000000" w:sz="4" w:space="0"/>
            </w:tcBorders>
            <w:shd w:val="clear" w:color="auto" w:fill="auto"/>
            <w:vAlign w:val="center"/>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Жазғы мектептегі білім алушылар туралы мәлімет</w:t>
            </w:r>
          </w:p>
        </w:tc>
      </w:tr>
      <w:tr>
        <w:tblPrEx>
          <w:tblCellMar>
            <w:top w:w="0" w:type="dxa"/>
            <w:left w:w="108" w:type="dxa"/>
            <w:bottom w:w="0" w:type="dxa"/>
            <w:right w:w="108" w:type="dxa"/>
          </w:tblCellMar>
        </w:tblPrEx>
        <w:trPr>
          <w:trHeight w:val="2325" w:hRule="atLeast"/>
          <w:jc w:val="center"/>
        </w:trPr>
        <w:tc>
          <w:tcPr>
            <w:tcW w:w="1792"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w:t>
            </w:r>
          </w:p>
        </w:tc>
        <w:tc>
          <w:tcPr>
            <w:tcW w:w="2021"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Білім беру ұйымының атауы</w:t>
            </w:r>
          </w:p>
        </w:tc>
        <w:tc>
          <w:tcPr>
            <w:tcW w:w="1436"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Сыныбы</w:t>
            </w:r>
          </w:p>
        </w:tc>
        <w:tc>
          <w:tcPr>
            <w:tcW w:w="1301"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Оқушы саны</w:t>
            </w:r>
          </w:p>
        </w:tc>
        <w:tc>
          <w:tcPr>
            <w:tcW w:w="2282"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Жазғы мектепке келген білім алушылардың саны</w:t>
            </w:r>
          </w:p>
        </w:tc>
        <w:tc>
          <w:tcPr>
            <w:tcW w:w="1641"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Топтардың саны</w:t>
            </w:r>
          </w:p>
        </w:tc>
        <w:tc>
          <w:tcPr>
            <w:tcW w:w="2407"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Топтардағы білім алушылардың саны мектеп бойыншабілім алушылар санының қанша санының  %?</w:t>
            </w:r>
          </w:p>
        </w:tc>
      </w:tr>
      <w:tr>
        <w:tblPrEx>
          <w:tblCellMar>
            <w:top w:w="0" w:type="dxa"/>
            <w:left w:w="108" w:type="dxa"/>
            <w:bottom w:w="0" w:type="dxa"/>
            <w:right w:w="108" w:type="dxa"/>
          </w:tblCellMar>
        </w:tblPrEx>
        <w:trPr>
          <w:trHeight w:val="300" w:hRule="atLeast"/>
          <w:jc w:val="center"/>
        </w:trPr>
        <w:tc>
          <w:tcPr>
            <w:tcW w:w="1792" w:type="dxa"/>
            <w:vMerge w:val="restart"/>
            <w:tcBorders>
              <w:top w:val="nil"/>
              <w:left w:val="single" w:color="auto" w:sz="4" w:space="0"/>
              <w:bottom w:val="single" w:color="000000" w:sz="4" w:space="0"/>
              <w:right w:val="single" w:color="auto" w:sz="4" w:space="0"/>
            </w:tcBorders>
            <w:shd w:val="clear" w:color="auto" w:fill="auto"/>
            <w:noWrap/>
            <w:vAlign w:val="center"/>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w:t>
            </w:r>
          </w:p>
        </w:tc>
        <w:tc>
          <w:tcPr>
            <w:tcW w:w="2021" w:type="dxa"/>
            <w:vMerge w:val="restart"/>
            <w:tcBorders>
              <w:top w:val="nil"/>
              <w:left w:val="single" w:color="auto" w:sz="4" w:space="0"/>
              <w:bottom w:val="single" w:color="auto" w:sz="4" w:space="0"/>
              <w:right w:val="single" w:color="auto" w:sz="4" w:space="0"/>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СШ № 22</w:t>
            </w:r>
          </w:p>
        </w:tc>
        <w:tc>
          <w:tcPr>
            <w:tcW w:w="1436"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I-IV</w:t>
            </w:r>
          </w:p>
        </w:tc>
        <w:tc>
          <w:tcPr>
            <w:tcW w:w="1301"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430</w:t>
            </w:r>
          </w:p>
        </w:tc>
        <w:tc>
          <w:tcPr>
            <w:tcW w:w="2282"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70</w:t>
            </w:r>
          </w:p>
        </w:tc>
        <w:tc>
          <w:tcPr>
            <w:tcW w:w="1641"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w:t>
            </w:r>
          </w:p>
        </w:tc>
        <w:tc>
          <w:tcPr>
            <w:tcW w:w="2407"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17</w:t>
            </w:r>
          </w:p>
        </w:tc>
      </w:tr>
      <w:tr>
        <w:tblPrEx>
          <w:tblCellMar>
            <w:top w:w="0" w:type="dxa"/>
            <w:left w:w="108" w:type="dxa"/>
            <w:bottom w:w="0" w:type="dxa"/>
            <w:right w:w="108" w:type="dxa"/>
          </w:tblCellMar>
        </w:tblPrEx>
        <w:trPr>
          <w:trHeight w:val="300" w:hRule="atLeast"/>
          <w:jc w:val="center"/>
        </w:trPr>
        <w:tc>
          <w:tcPr>
            <w:tcW w:w="1792" w:type="dxa"/>
            <w:vMerge w:val="continue"/>
            <w:tcBorders>
              <w:top w:val="nil"/>
              <w:left w:val="single" w:color="auto" w:sz="4" w:space="0"/>
              <w:bottom w:val="single" w:color="000000" w:sz="4" w:space="0"/>
              <w:right w:val="single" w:color="auto" w:sz="4" w:space="0"/>
            </w:tcBorders>
            <w:vAlign w:val="center"/>
          </w:tcPr>
          <w:p>
            <w:pPr>
              <w:spacing w:after="0" w:line="240" w:lineRule="auto"/>
              <w:rPr>
                <w:rFonts w:ascii="Times New Roman" w:hAnsi="Times New Roman" w:eastAsia="Times New Roman" w:cs="Times New Roman"/>
                <w:b/>
                <w:bCs/>
                <w:color w:val="000000"/>
                <w:sz w:val="24"/>
                <w:szCs w:val="24"/>
              </w:rPr>
            </w:pPr>
          </w:p>
        </w:tc>
        <w:tc>
          <w:tcPr>
            <w:tcW w:w="2021" w:type="dxa"/>
            <w:vMerge w:val="continue"/>
            <w:tcBorders>
              <w:top w:val="nil"/>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color w:val="000000"/>
                <w:sz w:val="24"/>
                <w:szCs w:val="24"/>
              </w:rPr>
            </w:pPr>
          </w:p>
        </w:tc>
        <w:tc>
          <w:tcPr>
            <w:tcW w:w="1436"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V</w:t>
            </w:r>
          </w:p>
        </w:tc>
        <w:tc>
          <w:tcPr>
            <w:tcW w:w="1301"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105</w:t>
            </w:r>
          </w:p>
        </w:tc>
        <w:tc>
          <w:tcPr>
            <w:tcW w:w="2282"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29</w:t>
            </w:r>
          </w:p>
        </w:tc>
        <w:tc>
          <w:tcPr>
            <w:tcW w:w="1641"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p>
        </w:tc>
        <w:tc>
          <w:tcPr>
            <w:tcW w:w="2407"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27</w:t>
            </w:r>
          </w:p>
        </w:tc>
      </w:tr>
      <w:tr>
        <w:tblPrEx>
          <w:tblCellMar>
            <w:top w:w="0" w:type="dxa"/>
            <w:left w:w="108" w:type="dxa"/>
            <w:bottom w:w="0" w:type="dxa"/>
            <w:right w:w="108" w:type="dxa"/>
          </w:tblCellMar>
        </w:tblPrEx>
        <w:trPr>
          <w:trHeight w:val="300" w:hRule="atLeast"/>
          <w:jc w:val="center"/>
        </w:trPr>
        <w:tc>
          <w:tcPr>
            <w:tcW w:w="1792" w:type="dxa"/>
            <w:vMerge w:val="continue"/>
            <w:tcBorders>
              <w:top w:val="nil"/>
              <w:left w:val="single" w:color="auto" w:sz="4" w:space="0"/>
              <w:bottom w:val="single" w:color="000000" w:sz="4" w:space="0"/>
              <w:right w:val="single" w:color="auto" w:sz="4" w:space="0"/>
            </w:tcBorders>
            <w:vAlign w:val="center"/>
          </w:tcPr>
          <w:p>
            <w:pPr>
              <w:spacing w:after="0" w:line="240" w:lineRule="auto"/>
              <w:rPr>
                <w:rFonts w:ascii="Times New Roman" w:hAnsi="Times New Roman" w:eastAsia="Times New Roman" w:cs="Times New Roman"/>
                <w:b/>
                <w:bCs/>
                <w:color w:val="000000"/>
                <w:sz w:val="24"/>
                <w:szCs w:val="24"/>
              </w:rPr>
            </w:pPr>
          </w:p>
        </w:tc>
        <w:tc>
          <w:tcPr>
            <w:tcW w:w="2021" w:type="dxa"/>
            <w:vMerge w:val="continue"/>
            <w:tcBorders>
              <w:top w:val="nil"/>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color w:val="000000"/>
                <w:sz w:val="24"/>
                <w:szCs w:val="24"/>
              </w:rPr>
            </w:pPr>
          </w:p>
        </w:tc>
        <w:tc>
          <w:tcPr>
            <w:tcW w:w="1436"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VI</w:t>
            </w:r>
          </w:p>
        </w:tc>
        <w:tc>
          <w:tcPr>
            <w:tcW w:w="1301"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118</w:t>
            </w:r>
          </w:p>
        </w:tc>
        <w:tc>
          <w:tcPr>
            <w:tcW w:w="2282"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28</w:t>
            </w:r>
          </w:p>
        </w:tc>
        <w:tc>
          <w:tcPr>
            <w:tcW w:w="1641"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p>
        </w:tc>
        <w:tc>
          <w:tcPr>
            <w:tcW w:w="2407"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24</w:t>
            </w:r>
          </w:p>
        </w:tc>
      </w:tr>
      <w:tr>
        <w:tblPrEx>
          <w:tblCellMar>
            <w:top w:w="0" w:type="dxa"/>
            <w:left w:w="108" w:type="dxa"/>
            <w:bottom w:w="0" w:type="dxa"/>
            <w:right w:w="108" w:type="dxa"/>
          </w:tblCellMar>
        </w:tblPrEx>
        <w:trPr>
          <w:trHeight w:val="300" w:hRule="atLeast"/>
          <w:jc w:val="center"/>
        </w:trPr>
        <w:tc>
          <w:tcPr>
            <w:tcW w:w="1792" w:type="dxa"/>
            <w:vMerge w:val="continue"/>
            <w:tcBorders>
              <w:top w:val="nil"/>
              <w:left w:val="single" w:color="auto" w:sz="4" w:space="0"/>
              <w:bottom w:val="single" w:color="000000" w:sz="4" w:space="0"/>
              <w:right w:val="single" w:color="auto" w:sz="4" w:space="0"/>
            </w:tcBorders>
            <w:vAlign w:val="center"/>
          </w:tcPr>
          <w:p>
            <w:pPr>
              <w:spacing w:after="0" w:line="240" w:lineRule="auto"/>
              <w:rPr>
                <w:rFonts w:ascii="Times New Roman" w:hAnsi="Times New Roman" w:eastAsia="Times New Roman" w:cs="Times New Roman"/>
                <w:b/>
                <w:bCs/>
                <w:color w:val="000000"/>
                <w:sz w:val="24"/>
                <w:szCs w:val="24"/>
              </w:rPr>
            </w:pPr>
          </w:p>
        </w:tc>
        <w:tc>
          <w:tcPr>
            <w:tcW w:w="2021" w:type="dxa"/>
            <w:vMerge w:val="continue"/>
            <w:tcBorders>
              <w:top w:val="nil"/>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color w:val="000000"/>
                <w:sz w:val="24"/>
                <w:szCs w:val="24"/>
              </w:rPr>
            </w:pPr>
          </w:p>
        </w:tc>
        <w:tc>
          <w:tcPr>
            <w:tcW w:w="1436"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VII</w:t>
            </w:r>
          </w:p>
        </w:tc>
        <w:tc>
          <w:tcPr>
            <w:tcW w:w="1301"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114</w:t>
            </w:r>
          </w:p>
        </w:tc>
        <w:tc>
          <w:tcPr>
            <w:tcW w:w="2282"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35</w:t>
            </w:r>
          </w:p>
        </w:tc>
        <w:tc>
          <w:tcPr>
            <w:tcW w:w="1641"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p>
        </w:tc>
        <w:tc>
          <w:tcPr>
            <w:tcW w:w="2407"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31</w:t>
            </w:r>
          </w:p>
        </w:tc>
      </w:tr>
      <w:tr>
        <w:tblPrEx>
          <w:tblCellMar>
            <w:top w:w="0" w:type="dxa"/>
            <w:left w:w="108" w:type="dxa"/>
            <w:bottom w:w="0" w:type="dxa"/>
            <w:right w:w="108" w:type="dxa"/>
          </w:tblCellMar>
        </w:tblPrEx>
        <w:trPr>
          <w:trHeight w:val="300" w:hRule="atLeast"/>
          <w:jc w:val="center"/>
        </w:trPr>
        <w:tc>
          <w:tcPr>
            <w:tcW w:w="1792" w:type="dxa"/>
            <w:vMerge w:val="continue"/>
            <w:tcBorders>
              <w:top w:val="nil"/>
              <w:left w:val="single" w:color="auto" w:sz="4" w:space="0"/>
              <w:bottom w:val="single" w:color="000000" w:sz="4" w:space="0"/>
              <w:right w:val="single" w:color="auto" w:sz="4" w:space="0"/>
            </w:tcBorders>
            <w:vAlign w:val="center"/>
          </w:tcPr>
          <w:p>
            <w:pPr>
              <w:spacing w:after="0" w:line="240" w:lineRule="auto"/>
              <w:rPr>
                <w:rFonts w:ascii="Times New Roman" w:hAnsi="Times New Roman" w:eastAsia="Times New Roman" w:cs="Times New Roman"/>
                <w:b/>
                <w:bCs/>
                <w:color w:val="000000"/>
                <w:sz w:val="24"/>
                <w:szCs w:val="24"/>
              </w:rPr>
            </w:pPr>
          </w:p>
        </w:tc>
        <w:tc>
          <w:tcPr>
            <w:tcW w:w="2021" w:type="dxa"/>
            <w:vMerge w:val="continue"/>
            <w:tcBorders>
              <w:top w:val="nil"/>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color w:val="000000"/>
                <w:sz w:val="24"/>
                <w:szCs w:val="24"/>
              </w:rPr>
            </w:pPr>
          </w:p>
        </w:tc>
        <w:tc>
          <w:tcPr>
            <w:tcW w:w="1436"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VIII</w:t>
            </w:r>
          </w:p>
        </w:tc>
        <w:tc>
          <w:tcPr>
            <w:tcW w:w="1301"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106</w:t>
            </w:r>
          </w:p>
        </w:tc>
        <w:tc>
          <w:tcPr>
            <w:tcW w:w="2282"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31</w:t>
            </w:r>
          </w:p>
        </w:tc>
        <w:tc>
          <w:tcPr>
            <w:tcW w:w="1641"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p>
        </w:tc>
        <w:tc>
          <w:tcPr>
            <w:tcW w:w="2407"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29</w:t>
            </w:r>
          </w:p>
        </w:tc>
      </w:tr>
      <w:tr>
        <w:tblPrEx>
          <w:tblCellMar>
            <w:top w:w="0" w:type="dxa"/>
            <w:left w:w="108" w:type="dxa"/>
            <w:bottom w:w="0" w:type="dxa"/>
            <w:right w:w="108" w:type="dxa"/>
          </w:tblCellMar>
        </w:tblPrEx>
        <w:trPr>
          <w:trHeight w:val="300" w:hRule="atLeast"/>
          <w:jc w:val="center"/>
        </w:trPr>
        <w:tc>
          <w:tcPr>
            <w:tcW w:w="1792" w:type="dxa"/>
            <w:vMerge w:val="continue"/>
            <w:tcBorders>
              <w:top w:val="nil"/>
              <w:left w:val="single" w:color="auto" w:sz="4" w:space="0"/>
              <w:bottom w:val="single" w:color="000000" w:sz="4" w:space="0"/>
              <w:right w:val="single" w:color="auto" w:sz="4" w:space="0"/>
            </w:tcBorders>
            <w:vAlign w:val="center"/>
          </w:tcPr>
          <w:p>
            <w:pPr>
              <w:spacing w:after="0" w:line="240" w:lineRule="auto"/>
              <w:rPr>
                <w:rFonts w:ascii="Times New Roman" w:hAnsi="Times New Roman" w:eastAsia="Times New Roman" w:cs="Times New Roman"/>
                <w:b/>
                <w:bCs/>
                <w:color w:val="000000"/>
                <w:sz w:val="24"/>
                <w:szCs w:val="24"/>
              </w:rPr>
            </w:pPr>
          </w:p>
        </w:tc>
        <w:tc>
          <w:tcPr>
            <w:tcW w:w="2021" w:type="dxa"/>
            <w:vMerge w:val="continue"/>
            <w:tcBorders>
              <w:top w:val="nil"/>
              <w:left w:val="single" w:color="auto" w:sz="4" w:space="0"/>
              <w:bottom w:val="single" w:color="auto" w:sz="4" w:space="0"/>
              <w:right w:val="single" w:color="auto" w:sz="4" w:space="0"/>
            </w:tcBorders>
            <w:vAlign w:val="center"/>
          </w:tcPr>
          <w:p>
            <w:pPr>
              <w:spacing w:after="0" w:line="240" w:lineRule="auto"/>
              <w:rPr>
                <w:rFonts w:ascii="Times New Roman" w:hAnsi="Times New Roman" w:eastAsia="Times New Roman" w:cs="Times New Roman"/>
                <w:color w:val="000000"/>
                <w:sz w:val="24"/>
                <w:szCs w:val="24"/>
              </w:rPr>
            </w:pPr>
          </w:p>
        </w:tc>
        <w:tc>
          <w:tcPr>
            <w:tcW w:w="1436"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X</w:t>
            </w:r>
          </w:p>
        </w:tc>
        <w:tc>
          <w:tcPr>
            <w:tcW w:w="1301" w:type="dxa"/>
            <w:tcBorders>
              <w:top w:val="nil"/>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42</w:t>
            </w:r>
          </w:p>
        </w:tc>
        <w:tc>
          <w:tcPr>
            <w:tcW w:w="2282"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w:t>
            </w:r>
          </w:p>
        </w:tc>
        <w:tc>
          <w:tcPr>
            <w:tcW w:w="1641"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p>
        </w:tc>
        <w:tc>
          <w:tcPr>
            <w:tcW w:w="2407" w:type="dxa"/>
            <w:tcBorders>
              <w:top w:val="nil"/>
              <w:left w:val="nil"/>
              <w:bottom w:val="single" w:color="auto" w:sz="4" w:space="0"/>
              <w:right w:val="single" w:color="auto" w:sz="4" w:space="0"/>
            </w:tcBorders>
            <w:shd w:val="clear" w:color="auto" w:fill="auto"/>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19</w:t>
            </w:r>
          </w:p>
        </w:tc>
      </w:tr>
      <w:tr>
        <w:tblPrEx>
          <w:tblCellMar>
            <w:top w:w="0" w:type="dxa"/>
            <w:left w:w="108" w:type="dxa"/>
            <w:bottom w:w="0" w:type="dxa"/>
            <w:right w:w="108" w:type="dxa"/>
          </w:tblCellMar>
        </w:tblPrEx>
        <w:trPr>
          <w:trHeight w:val="300" w:hRule="atLeast"/>
          <w:jc w:val="center"/>
        </w:trPr>
        <w:tc>
          <w:tcPr>
            <w:tcW w:w="1792" w:type="dxa"/>
            <w:tcBorders>
              <w:top w:val="nil"/>
              <w:left w:val="single" w:color="auto" w:sz="4" w:space="0"/>
              <w:bottom w:val="single" w:color="auto" w:sz="4" w:space="0"/>
              <w:right w:val="nil"/>
            </w:tcBorders>
            <w:shd w:val="clear" w:color="auto" w:fill="auto"/>
            <w:noWrap/>
            <w:vAlign w:val="bottom"/>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Жалпы саны</w:t>
            </w:r>
          </w:p>
        </w:tc>
        <w:tc>
          <w:tcPr>
            <w:tcW w:w="2021" w:type="dxa"/>
            <w:tcBorders>
              <w:top w:val="nil"/>
              <w:left w:val="single" w:color="auto" w:sz="4" w:space="0"/>
              <w:bottom w:val="single" w:color="auto" w:sz="4" w:space="0"/>
              <w:right w:val="single" w:color="auto" w:sz="4" w:space="0"/>
            </w:tcBorders>
            <w:shd w:val="clear" w:color="000000" w:fill="FFFF00"/>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w:t>
            </w:r>
          </w:p>
        </w:tc>
        <w:tc>
          <w:tcPr>
            <w:tcW w:w="1436" w:type="dxa"/>
            <w:tcBorders>
              <w:top w:val="nil"/>
              <w:left w:val="nil"/>
              <w:bottom w:val="single" w:color="auto" w:sz="4" w:space="0"/>
              <w:right w:val="single" w:color="auto" w:sz="4" w:space="0"/>
            </w:tcBorders>
            <w:shd w:val="clear" w:color="000000" w:fill="FFFF00"/>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34</w:t>
            </w:r>
          </w:p>
        </w:tc>
        <w:tc>
          <w:tcPr>
            <w:tcW w:w="1301" w:type="dxa"/>
            <w:tcBorders>
              <w:top w:val="nil"/>
              <w:left w:val="nil"/>
              <w:bottom w:val="single" w:color="auto" w:sz="4" w:space="0"/>
              <w:right w:val="single" w:color="auto" w:sz="4" w:space="0"/>
            </w:tcBorders>
            <w:shd w:val="clear" w:color="000000" w:fill="FFFF00"/>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915</w:t>
            </w:r>
          </w:p>
        </w:tc>
        <w:tc>
          <w:tcPr>
            <w:tcW w:w="2282" w:type="dxa"/>
            <w:tcBorders>
              <w:top w:val="nil"/>
              <w:left w:val="nil"/>
              <w:bottom w:val="single" w:color="auto" w:sz="4" w:space="0"/>
              <w:right w:val="single" w:color="auto" w:sz="4" w:space="0"/>
            </w:tcBorders>
            <w:shd w:val="clear" w:color="000000" w:fill="FFFF00"/>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201</w:t>
            </w:r>
          </w:p>
        </w:tc>
        <w:tc>
          <w:tcPr>
            <w:tcW w:w="1641" w:type="dxa"/>
            <w:tcBorders>
              <w:top w:val="nil"/>
              <w:left w:val="nil"/>
              <w:bottom w:val="single" w:color="auto" w:sz="4" w:space="0"/>
              <w:right w:val="single" w:color="auto" w:sz="4" w:space="0"/>
            </w:tcBorders>
            <w:shd w:val="clear" w:color="000000" w:fill="FFFF00"/>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18</w:t>
            </w:r>
          </w:p>
        </w:tc>
        <w:tc>
          <w:tcPr>
            <w:tcW w:w="2407" w:type="dxa"/>
            <w:tcBorders>
              <w:top w:val="nil"/>
              <w:left w:val="nil"/>
              <w:bottom w:val="single" w:color="auto" w:sz="4" w:space="0"/>
              <w:right w:val="single" w:color="auto" w:sz="4" w:space="0"/>
            </w:tcBorders>
            <w:shd w:val="clear" w:color="000000" w:fill="FFFF00"/>
            <w:noWrap/>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22</w:t>
            </w:r>
          </w:p>
        </w:tc>
      </w:tr>
    </w:tbl>
    <w:p>
      <w:pPr>
        <w:tabs>
          <w:tab w:val="left" w:pos="1410"/>
        </w:tabs>
        <w:rPr>
          <w:rFonts w:ascii="Times New Roman" w:hAnsi="Times New Roman" w:cs="Times New Roman"/>
          <w:sz w:val="24"/>
          <w:szCs w:val="24"/>
        </w:rPr>
      </w:pPr>
    </w:p>
    <w:tbl>
      <w:tblPr>
        <w:tblStyle w:val="5"/>
        <w:tblW w:w="17912" w:type="dxa"/>
        <w:tblInd w:w="93" w:type="dxa"/>
        <w:tblLayout w:type="fixed"/>
        <w:tblCellMar>
          <w:top w:w="0" w:type="dxa"/>
          <w:left w:w="108" w:type="dxa"/>
          <w:bottom w:w="0" w:type="dxa"/>
          <w:right w:w="108" w:type="dxa"/>
        </w:tblCellMar>
      </w:tblPr>
      <w:tblGrid>
        <w:gridCol w:w="1433"/>
        <w:gridCol w:w="992"/>
        <w:gridCol w:w="851"/>
        <w:gridCol w:w="1134"/>
        <w:gridCol w:w="850"/>
        <w:gridCol w:w="851"/>
        <w:gridCol w:w="992"/>
        <w:gridCol w:w="48"/>
        <w:gridCol w:w="236"/>
        <w:gridCol w:w="236"/>
        <w:gridCol w:w="330"/>
        <w:gridCol w:w="1134"/>
        <w:gridCol w:w="993"/>
        <w:gridCol w:w="1399"/>
        <w:gridCol w:w="585"/>
        <w:gridCol w:w="538"/>
        <w:gridCol w:w="236"/>
        <w:gridCol w:w="644"/>
        <w:gridCol w:w="1205"/>
        <w:gridCol w:w="70"/>
        <w:gridCol w:w="832"/>
        <w:gridCol w:w="27"/>
        <w:gridCol w:w="209"/>
        <w:gridCol w:w="236"/>
        <w:gridCol w:w="902"/>
        <w:gridCol w:w="949"/>
      </w:tblGrid>
      <w:tr>
        <w:tblPrEx>
          <w:tblCellMar>
            <w:top w:w="0" w:type="dxa"/>
            <w:left w:w="108" w:type="dxa"/>
            <w:bottom w:w="0" w:type="dxa"/>
            <w:right w:w="108" w:type="dxa"/>
          </w:tblCellMar>
        </w:tblPrEx>
        <w:trPr>
          <w:gridAfter w:val="4"/>
          <w:wAfter w:w="2296" w:type="dxa"/>
          <w:trHeight w:val="360" w:hRule="atLeast"/>
        </w:trPr>
        <w:tc>
          <w:tcPr>
            <w:tcW w:w="15616" w:type="dxa"/>
            <w:gridSpan w:val="22"/>
            <w:tcBorders>
              <w:top w:val="nil"/>
              <w:left w:val="nil"/>
              <w:bottom w:val="nil"/>
              <w:right w:val="nil"/>
            </w:tcBorders>
            <w:shd w:val="clear" w:color="auto" w:fill="auto"/>
          </w:tcPr>
          <w:p>
            <w:pPr>
              <w:spacing w:after="0" w:line="240" w:lineRule="auto"/>
              <w:rPr>
                <w:rFonts w:ascii="Times New Roman" w:hAnsi="Times New Roman" w:eastAsia="Times New Roman" w:cs="Times New Roman"/>
                <w:b/>
                <w:bCs/>
                <w:color w:val="000000"/>
                <w:sz w:val="24"/>
                <w:szCs w:val="24"/>
              </w:rPr>
            </w:pPr>
          </w:p>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Информация по организации летней школы  </w:t>
            </w:r>
            <w:r>
              <w:rPr>
                <w:rFonts w:ascii="Times New Roman" w:hAnsi="Times New Roman" w:eastAsia="Times New Roman" w:cs="Times New Roman"/>
                <w:b/>
                <w:bCs/>
                <w:i/>
                <w:iCs/>
                <w:color w:val="000000"/>
                <w:sz w:val="24"/>
                <w:szCs w:val="24"/>
              </w:rPr>
              <w:t>на 25 мая 2021 года)</w:t>
            </w:r>
          </w:p>
        </w:tc>
      </w:tr>
      <w:tr>
        <w:tblPrEx>
          <w:tblCellMar>
            <w:top w:w="0" w:type="dxa"/>
            <w:left w:w="108" w:type="dxa"/>
            <w:bottom w:w="0" w:type="dxa"/>
            <w:right w:w="108" w:type="dxa"/>
          </w:tblCellMar>
        </w:tblPrEx>
        <w:trPr>
          <w:trHeight w:val="285" w:hRule="atLeast"/>
        </w:trPr>
        <w:tc>
          <w:tcPr>
            <w:tcW w:w="1433" w:type="dxa"/>
            <w:tcBorders>
              <w:top w:val="nil"/>
              <w:left w:val="nil"/>
              <w:bottom w:val="nil"/>
              <w:right w:val="nil"/>
            </w:tcBorders>
            <w:shd w:val="clear" w:color="auto" w:fill="auto"/>
          </w:tcPr>
          <w:p>
            <w:pPr>
              <w:spacing w:after="0" w:line="240" w:lineRule="auto"/>
              <w:rPr>
                <w:rFonts w:ascii="Times New Roman" w:hAnsi="Times New Roman" w:eastAsia="Times New Roman" w:cs="Times New Roman"/>
                <w:color w:val="000000"/>
                <w:sz w:val="24"/>
                <w:szCs w:val="24"/>
              </w:rPr>
            </w:pPr>
          </w:p>
        </w:tc>
        <w:tc>
          <w:tcPr>
            <w:tcW w:w="5718" w:type="dxa"/>
            <w:gridSpan w:val="7"/>
            <w:tcBorders>
              <w:top w:val="nil"/>
              <w:left w:val="nil"/>
              <w:bottom w:val="nil"/>
              <w:right w:val="nil"/>
            </w:tcBorders>
            <w:shd w:val="clear" w:color="auto" w:fill="auto"/>
          </w:tcPr>
          <w:p>
            <w:pPr>
              <w:spacing w:after="0" w:line="240" w:lineRule="auto"/>
              <w:rPr>
                <w:rFonts w:ascii="Times New Roman" w:hAnsi="Times New Roman" w:eastAsia="Times New Roman" w:cs="Times New Roman"/>
                <w:color w:val="000000"/>
                <w:sz w:val="24"/>
                <w:szCs w:val="24"/>
              </w:rPr>
            </w:pPr>
          </w:p>
        </w:tc>
        <w:tc>
          <w:tcPr>
            <w:tcW w:w="236" w:type="dxa"/>
            <w:tcBorders>
              <w:top w:val="nil"/>
              <w:left w:val="nil"/>
              <w:bottom w:val="nil"/>
              <w:right w:val="nil"/>
            </w:tcBorders>
            <w:shd w:val="clear" w:color="auto" w:fill="auto"/>
          </w:tcPr>
          <w:p>
            <w:pPr>
              <w:spacing w:after="0" w:line="240" w:lineRule="auto"/>
              <w:rPr>
                <w:rFonts w:ascii="Times New Roman" w:hAnsi="Times New Roman" w:eastAsia="Times New Roman" w:cs="Times New Roman"/>
                <w:color w:val="000000"/>
                <w:sz w:val="24"/>
                <w:szCs w:val="24"/>
              </w:rPr>
            </w:pPr>
          </w:p>
        </w:tc>
        <w:tc>
          <w:tcPr>
            <w:tcW w:w="236" w:type="dxa"/>
            <w:tcBorders>
              <w:top w:val="nil"/>
              <w:left w:val="nil"/>
              <w:bottom w:val="nil"/>
              <w:right w:val="nil"/>
            </w:tcBorders>
            <w:shd w:val="clear" w:color="auto" w:fill="auto"/>
          </w:tcPr>
          <w:p>
            <w:pPr>
              <w:spacing w:after="0" w:line="240" w:lineRule="auto"/>
              <w:rPr>
                <w:rFonts w:ascii="Times New Roman" w:hAnsi="Times New Roman" w:eastAsia="Times New Roman" w:cs="Times New Roman"/>
                <w:color w:val="000000"/>
                <w:sz w:val="24"/>
                <w:szCs w:val="24"/>
              </w:rPr>
            </w:pPr>
          </w:p>
        </w:tc>
        <w:tc>
          <w:tcPr>
            <w:tcW w:w="3856" w:type="dxa"/>
            <w:gridSpan w:val="4"/>
            <w:tcBorders>
              <w:top w:val="nil"/>
              <w:left w:val="nil"/>
              <w:bottom w:val="nil"/>
              <w:right w:val="nil"/>
            </w:tcBorders>
            <w:shd w:val="clear" w:color="auto" w:fill="auto"/>
          </w:tcPr>
          <w:p>
            <w:pPr>
              <w:spacing w:after="0" w:line="240" w:lineRule="auto"/>
              <w:rPr>
                <w:rFonts w:ascii="Times New Roman" w:hAnsi="Times New Roman" w:eastAsia="Times New Roman" w:cs="Times New Roman"/>
                <w:color w:val="000000"/>
                <w:sz w:val="24"/>
                <w:szCs w:val="24"/>
              </w:rPr>
            </w:pPr>
          </w:p>
        </w:tc>
        <w:tc>
          <w:tcPr>
            <w:tcW w:w="1123" w:type="dxa"/>
            <w:gridSpan w:val="2"/>
            <w:tcBorders>
              <w:top w:val="nil"/>
              <w:left w:val="nil"/>
              <w:bottom w:val="nil"/>
              <w:right w:val="nil"/>
            </w:tcBorders>
            <w:shd w:val="clear" w:color="auto" w:fill="auto"/>
          </w:tcPr>
          <w:p>
            <w:pPr>
              <w:spacing w:after="0" w:line="240" w:lineRule="auto"/>
              <w:rPr>
                <w:rFonts w:ascii="Times New Roman" w:hAnsi="Times New Roman" w:eastAsia="Times New Roman" w:cs="Times New Roman"/>
                <w:color w:val="000000"/>
                <w:sz w:val="24"/>
                <w:szCs w:val="24"/>
              </w:rPr>
            </w:pPr>
          </w:p>
        </w:tc>
        <w:tc>
          <w:tcPr>
            <w:tcW w:w="236" w:type="dxa"/>
            <w:tcBorders>
              <w:top w:val="nil"/>
              <w:left w:val="nil"/>
              <w:bottom w:val="nil"/>
              <w:right w:val="nil"/>
            </w:tcBorders>
            <w:shd w:val="clear" w:color="auto" w:fill="auto"/>
          </w:tcPr>
          <w:p>
            <w:pPr>
              <w:spacing w:after="0" w:line="240" w:lineRule="auto"/>
              <w:rPr>
                <w:rFonts w:ascii="Times New Roman" w:hAnsi="Times New Roman" w:eastAsia="Times New Roman" w:cs="Times New Roman"/>
                <w:color w:val="000000"/>
                <w:sz w:val="24"/>
                <w:szCs w:val="24"/>
              </w:rPr>
            </w:pPr>
          </w:p>
        </w:tc>
        <w:tc>
          <w:tcPr>
            <w:tcW w:w="1849" w:type="dxa"/>
            <w:gridSpan w:val="2"/>
            <w:tcBorders>
              <w:top w:val="nil"/>
              <w:left w:val="nil"/>
              <w:bottom w:val="nil"/>
              <w:right w:val="nil"/>
            </w:tcBorders>
            <w:shd w:val="clear" w:color="auto" w:fill="auto"/>
          </w:tcPr>
          <w:p>
            <w:pPr>
              <w:spacing w:after="0" w:line="240" w:lineRule="auto"/>
              <w:rPr>
                <w:rFonts w:ascii="Times New Roman" w:hAnsi="Times New Roman" w:eastAsia="Times New Roman" w:cs="Times New Roman"/>
                <w:color w:val="000000"/>
                <w:sz w:val="24"/>
                <w:szCs w:val="24"/>
              </w:rPr>
            </w:pPr>
          </w:p>
        </w:tc>
        <w:tc>
          <w:tcPr>
            <w:tcW w:w="902" w:type="dxa"/>
            <w:gridSpan w:val="2"/>
            <w:tcBorders>
              <w:top w:val="nil"/>
              <w:left w:val="nil"/>
              <w:bottom w:val="nil"/>
              <w:right w:val="nil"/>
            </w:tcBorders>
            <w:shd w:val="clear" w:color="auto" w:fill="auto"/>
          </w:tcPr>
          <w:p>
            <w:pPr>
              <w:spacing w:after="0" w:line="240" w:lineRule="auto"/>
              <w:rPr>
                <w:rFonts w:ascii="Times New Roman" w:hAnsi="Times New Roman" w:eastAsia="Times New Roman" w:cs="Times New Roman"/>
                <w:color w:val="000000"/>
                <w:sz w:val="24"/>
                <w:szCs w:val="24"/>
              </w:rPr>
            </w:pPr>
          </w:p>
        </w:tc>
        <w:tc>
          <w:tcPr>
            <w:tcW w:w="236" w:type="dxa"/>
            <w:gridSpan w:val="2"/>
            <w:tcBorders>
              <w:top w:val="nil"/>
              <w:left w:val="nil"/>
              <w:bottom w:val="nil"/>
              <w:right w:val="nil"/>
            </w:tcBorders>
            <w:shd w:val="clear" w:color="auto" w:fill="auto"/>
          </w:tcPr>
          <w:p>
            <w:pPr>
              <w:spacing w:after="0" w:line="240" w:lineRule="auto"/>
              <w:rPr>
                <w:rFonts w:ascii="Times New Roman" w:hAnsi="Times New Roman" w:eastAsia="Times New Roman" w:cs="Times New Roman"/>
                <w:color w:val="000000"/>
                <w:sz w:val="24"/>
                <w:szCs w:val="24"/>
              </w:rPr>
            </w:pPr>
          </w:p>
        </w:tc>
        <w:tc>
          <w:tcPr>
            <w:tcW w:w="236" w:type="dxa"/>
            <w:tcBorders>
              <w:top w:val="nil"/>
              <w:left w:val="nil"/>
              <w:bottom w:val="nil"/>
              <w:right w:val="nil"/>
            </w:tcBorders>
            <w:shd w:val="clear" w:color="auto" w:fill="auto"/>
          </w:tcPr>
          <w:p>
            <w:pPr>
              <w:spacing w:after="0" w:line="240" w:lineRule="auto"/>
              <w:rPr>
                <w:rFonts w:ascii="Times New Roman" w:hAnsi="Times New Roman" w:eastAsia="Times New Roman" w:cs="Times New Roman"/>
                <w:color w:val="000000"/>
                <w:sz w:val="24"/>
                <w:szCs w:val="24"/>
              </w:rPr>
            </w:pPr>
          </w:p>
        </w:tc>
        <w:tc>
          <w:tcPr>
            <w:tcW w:w="902" w:type="dxa"/>
            <w:tcBorders>
              <w:top w:val="nil"/>
              <w:left w:val="nil"/>
              <w:bottom w:val="nil"/>
              <w:right w:val="nil"/>
            </w:tcBorders>
            <w:shd w:val="clear" w:color="auto" w:fill="auto"/>
          </w:tcPr>
          <w:p>
            <w:pPr>
              <w:spacing w:after="0" w:line="240" w:lineRule="auto"/>
              <w:rPr>
                <w:rFonts w:ascii="Times New Roman" w:hAnsi="Times New Roman" w:eastAsia="Times New Roman" w:cs="Times New Roman"/>
                <w:color w:val="000000"/>
                <w:sz w:val="24"/>
                <w:szCs w:val="24"/>
              </w:rPr>
            </w:pPr>
          </w:p>
        </w:tc>
        <w:tc>
          <w:tcPr>
            <w:tcW w:w="949" w:type="dxa"/>
            <w:tcBorders>
              <w:top w:val="nil"/>
              <w:left w:val="nil"/>
              <w:bottom w:val="nil"/>
              <w:right w:val="nil"/>
            </w:tcBorders>
            <w:shd w:val="clear" w:color="auto" w:fill="auto"/>
          </w:tcPr>
          <w:p>
            <w:pPr>
              <w:spacing w:after="0" w:line="240" w:lineRule="auto"/>
              <w:rPr>
                <w:rFonts w:ascii="Times New Roman" w:hAnsi="Times New Roman" w:eastAsia="Times New Roman" w:cs="Times New Roman"/>
                <w:color w:val="000000"/>
                <w:sz w:val="24"/>
                <w:szCs w:val="24"/>
              </w:rPr>
            </w:pPr>
          </w:p>
        </w:tc>
      </w:tr>
      <w:tr>
        <w:tblPrEx>
          <w:tblCellMar>
            <w:top w:w="0" w:type="dxa"/>
            <w:left w:w="108" w:type="dxa"/>
            <w:bottom w:w="0" w:type="dxa"/>
            <w:right w:w="108" w:type="dxa"/>
          </w:tblCellMar>
        </w:tblPrEx>
        <w:trPr>
          <w:gridAfter w:val="6"/>
          <w:wAfter w:w="3155" w:type="dxa"/>
          <w:trHeight w:val="1065" w:hRule="atLeast"/>
        </w:trPr>
        <w:tc>
          <w:tcPr>
            <w:tcW w:w="1433" w:type="dxa"/>
            <w:vMerge w:val="restart"/>
            <w:tcBorders>
              <w:top w:val="single" w:color="auto" w:sz="4" w:space="0"/>
              <w:left w:val="single" w:color="auto" w:sz="4" w:space="0"/>
              <w:bottom w:val="nil"/>
              <w:right w:val="single" w:color="auto" w:sz="4" w:space="0"/>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Регион (Эпид.зона</w:t>
            </w:r>
          </w:p>
        </w:tc>
        <w:tc>
          <w:tcPr>
            <w:tcW w:w="1843" w:type="dxa"/>
            <w:gridSpan w:val="2"/>
            <w:tcBorders>
              <w:top w:val="single" w:color="auto" w:sz="4" w:space="0"/>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всего </w:t>
            </w:r>
          </w:p>
        </w:tc>
        <w:tc>
          <w:tcPr>
            <w:tcW w:w="1134" w:type="dxa"/>
            <w:vMerge w:val="restart"/>
            <w:tcBorders>
              <w:top w:val="single" w:color="auto" w:sz="4" w:space="0"/>
              <w:left w:val="single" w:color="auto" w:sz="4" w:space="0"/>
              <w:bottom w:val="nil"/>
              <w:right w:val="single" w:color="auto" w:sz="4" w:space="0"/>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из них участвуют в летней школе</w:t>
            </w:r>
          </w:p>
        </w:tc>
        <w:tc>
          <w:tcPr>
            <w:tcW w:w="2693" w:type="dxa"/>
            <w:gridSpan w:val="3"/>
            <w:tcBorders>
              <w:top w:val="single" w:color="auto" w:sz="4" w:space="0"/>
              <w:left w:val="nil"/>
              <w:bottom w:val="single" w:color="auto" w:sz="4" w:space="0"/>
              <w:right w:val="single" w:color="000000"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в.т.ч. количество учащихся по предметам ЕМЦ</w:t>
            </w:r>
          </w:p>
        </w:tc>
        <w:tc>
          <w:tcPr>
            <w:tcW w:w="2977" w:type="dxa"/>
            <w:gridSpan w:val="6"/>
            <w:tcBorders>
              <w:top w:val="single" w:color="auto" w:sz="4" w:space="0"/>
              <w:left w:val="nil"/>
              <w:bottom w:val="single" w:color="auto" w:sz="4" w:space="0"/>
              <w:right w:val="single" w:color="000000"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в.т.ч. количество учащихся по гуманитарным предметам</w:t>
            </w:r>
          </w:p>
        </w:tc>
        <w:tc>
          <w:tcPr>
            <w:tcW w:w="1984" w:type="dxa"/>
            <w:gridSpan w:val="2"/>
            <w:vMerge w:val="restart"/>
            <w:tcBorders>
              <w:top w:val="single" w:color="auto" w:sz="4" w:space="0"/>
              <w:left w:val="single" w:color="auto" w:sz="4" w:space="0"/>
              <w:bottom w:val="nil"/>
              <w:right w:val="single" w:color="auto" w:sz="4" w:space="0"/>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всего детей, посещающие индивидуальные занятия</w:t>
            </w:r>
          </w:p>
        </w:tc>
        <w:tc>
          <w:tcPr>
            <w:tcW w:w="2693" w:type="dxa"/>
            <w:gridSpan w:val="5"/>
            <w:tcBorders>
              <w:top w:val="single" w:color="auto" w:sz="4" w:space="0"/>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w:t>
            </w:r>
          </w:p>
        </w:tc>
      </w:tr>
      <w:tr>
        <w:tblPrEx>
          <w:tblCellMar>
            <w:top w:w="0" w:type="dxa"/>
            <w:left w:w="108" w:type="dxa"/>
            <w:bottom w:w="0" w:type="dxa"/>
            <w:right w:w="108" w:type="dxa"/>
          </w:tblCellMar>
        </w:tblPrEx>
        <w:trPr>
          <w:gridAfter w:val="6"/>
          <w:wAfter w:w="3155" w:type="dxa"/>
          <w:trHeight w:val="720" w:hRule="atLeast"/>
        </w:trPr>
        <w:tc>
          <w:tcPr>
            <w:tcW w:w="1433" w:type="dxa"/>
            <w:vMerge w:val="continue"/>
            <w:tcBorders>
              <w:top w:val="single" w:color="auto" w:sz="4" w:space="0"/>
              <w:left w:val="single" w:color="auto" w:sz="4" w:space="0"/>
              <w:bottom w:val="nil"/>
              <w:right w:val="single" w:color="auto" w:sz="4" w:space="0"/>
            </w:tcBorders>
            <w:vAlign w:val="center"/>
          </w:tcPr>
          <w:p>
            <w:pPr>
              <w:spacing w:after="0" w:line="240" w:lineRule="auto"/>
              <w:rPr>
                <w:rFonts w:ascii="Times New Roman" w:hAnsi="Times New Roman" w:eastAsia="Times New Roman" w:cs="Times New Roman"/>
                <w:b/>
                <w:bCs/>
                <w:color w:val="000000"/>
                <w:sz w:val="24"/>
                <w:szCs w:val="24"/>
              </w:rPr>
            </w:pPr>
          </w:p>
        </w:tc>
        <w:tc>
          <w:tcPr>
            <w:tcW w:w="992" w:type="dxa"/>
            <w:vMerge w:val="restart"/>
            <w:tcBorders>
              <w:top w:val="nil"/>
              <w:left w:val="single" w:color="auto" w:sz="4" w:space="0"/>
              <w:bottom w:val="nil"/>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школ</w:t>
            </w:r>
          </w:p>
        </w:tc>
        <w:tc>
          <w:tcPr>
            <w:tcW w:w="851" w:type="dxa"/>
            <w:vMerge w:val="restart"/>
            <w:tcBorders>
              <w:top w:val="nil"/>
              <w:left w:val="single" w:color="auto" w:sz="4" w:space="0"/>
              <w:bottom w:val="nil"/>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детей</w:t>
            </w:r>
          </w:p>
        </w:tc>
        <w:tc>
          <w:tcPr>
            <w:tcW w:w="1134" w:type="dxa"/>
            <w:vMerge w:val="continue"/>
            <w:tcBorders>
              <w:top w:val="single" w:color="auto" w:sz="4" w:space="0"/>
              <w:left w:val="single" w:color="auto" w:sz="4" w:space="0"/>
              <w:bottom w:val="nil"/>
              <w:right w:val="single" w:color="auto" w:sz="4" w:space="0"/>
            </w:tcBorders>
            <w:vAlign w:val="center"/>
          </w:tcPr>
          <w:p>
            <w:pPr>
              <w:spacing w:after="0" w:line="240" w:lineRule="auto"/>
              <w:rPr>
                <w:rFonts w:ascii="Times New Roman" w:hAnsi="Times New Roman" w:eastAsia="Times New Roman" w:cs="Times New Roman"/>
                <w:b/>
                <w:bCs/>
                <w:color w:val="000000"/>
                <w:sz w:val="24"/>
                <w:szCs w:val="24"/>
              </w:rPr>
            </w:pPr>
          </w:p>
        </w:tc>
        <w:tc>
          <w:tcPr>
            <w:tcW w:w="850" w:type="dxa"/>
            <w:vMerge w:val="restart"/>
            <w:tcBorders>
              <w:top w:val="nil"/>
              <w:left w:val="single" w:color="auto" w:sz="4" w:space="0"/>
              <w:bottom w:val="nil"/>
              <w:right w:val="single" w:color="auto" w:sz="4" w:space="0"/>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всего</w:t>
            </w:r>
          </w:p>
        </w:tc>
        <w:tc>
          <w:tcPr>
            <w:tcW w:w="1843" w:type="dxa"/>
            <w:gridSpan w:val="2"/>
            <w:tcBorders>
              <w:top w:val="single" w:color="auto" w:sz="4" w:space="0"/>
              <w:left w:val="nil"/>
              <w:bottom w:val="single" w:color="auto" w:sz="4" w:space="0"/>
              <w:right w:val="single" w:color="000000" w:sz="4" w:space="0"/>
            </w:tcBorders>
            <w:shd w:val="clear" w:color="auto" w:fill="auto"/>
          </w:tcPr>
          <w:p>
            <w:pPr>
              <w:spacing w:after="0" w:line="240" w:lineRule="auto"/>
              <w:rPr>
                <w:rFonts w:ascii="Times New Roman" w:hAnsi="Times New Roman" w:eastAsia="Times New Roman" w:cs="Times New Roman"/>
                <w:i/>
                <w:iCs/>
                <w:color w:val="000000"/>
                <w:sz w:val="24"/>
                <w:szCs w:val="24"/>
              </w:rPr>
            </w:pPr>
            <w:r>
              <w:rPr>
                <w:rFonts w:ascii="Times New Roman" w:hAnsi="Times New Roman" w:eastAsia="Times New Roman" w:cs="Times New Roman"/>
                <w:i/>
                <w:iCs/>
                <w:color w:val="000000"/>
                <w:sz w:val="24"/>
                <w:szCs w:val="24"/>
              </w:rPr>
              <w:t>в том числе по классам</w:t>
            </w:r>
          </w:p>
        </w:tc>
        <w:tc>
          <w:tcPr>
            <w:tcW w:w="850" w:type="dxa"/>
            <w:gridSpan w:val="4"/>
            <w:vMerge w:val="restart"/>
            <w:tcBorders>
              <w:top w:val="nil"/>
              <w:left w:val="single" w:color="auto" w:sz="4" w:space="0"/>
              <w:bottom w:val="nil"/>
              <w:right w:val="single" w:color="auto" w:sz="4" w:space="0"/>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всего </w:t>
            </w:r>
          </w:p>
        </w:tc>
        <w:tc>
          <w:tcPr>
            <w:tcW w:w="2127" w:type="dxa"/>
            <w:gridSpan w:val="2"/>
            <w:tcBorders>
              <w:top w:val="single" w:color="auto" w:sz="4" w:space="0"/>
              <w:left w:val="nil"/>
              <w:bottom w:val="single" w:color="auto" w:sz="4" w:space="0"/>
              <w:right w:val="single" w:color="000000" w:sz="4" w:space="0"/>
            </w:tcBorders>
            <w:shd w:val="clear" w:color="auto" w:fill="auto"/>
          </w:tcPr>
          <w:p>
            <w:pPr>
              <w:spacing w:after="0" w:line="240" w:lineRule="auto"/>
              <w:rPr>
                <w:rFonts w:ascii="Times New Roman" w:hAnsi="Times New Roman" w:eastAsia="Times New Roman" w:cs="Times New Roman"/>
                <w:i/>
                <w:iCs/>
                <w:color w:val="000000"/>
                <w:sz w:val="24"/>
                <w:szCs w:val="24"/>
              </w:rPr>
            </w:pPr>
            <w:r>
              <w:rPr>
                <w:rFonts w:ascii="Times New Roman" w:hAnsi="Times New Roman" w:eastAsia="Times New Roman" w:cs="Times New Roman"/>
                <w:i/>
                <w:iCs/>
                <w:color w:val="000000"/>
                <w:sz w:val="24"/>
                <w:szCs w:val="24"/>
              </w:rPr>
              <w:t>в том числе по классам</w:t>
            </w:r>
          </w:p>
        </w:tc>
        <w:tc>
          <w:tcPr>
            <w:tcW w:w="1984" w:type="dxa"/>
            <w:gridSpan w:val="2"/>
            <w:vMerge w:val="continue"/>
            <w:tcBorders>
              <w:top w:val="single" w:color="auto" w:sz="4" w:space="0"/>
              <w:left w:val="single" w:color="auto" w:sz="4" w:space="0"/>
              <w:bottom w:val="nil"/>
              <w:right w:val="single" w:color="auto" w:sz="4" w:space="0"/>
            </w:tcBorders>
            <w:vAlign w:val="center"/>
          </w:tcPr>
          <w:p>
            <w:pPr>
              <w:spacing w:after="0" w:line="240" w:lineRule="auto"/>
              <w:rPr>
                <w:rFonts w:ascii="Times New Roman" w:hAnsi="Times New Roman" w:eastAsia="Times New Roman" w:cs="Times New Roman"/>
                <w:b/>
                <w:bCs/>
                <w:color w:val="000000"/>
                <w:sz w:val="24"/>
                <w:szCs w:val="24"/>
              </w:rPr>
            </w:pPr>
          </w:p>
        </w:tc>
        <w:tc>
          <w:tcPr>
            <w:tcW w:w="2693" w:type="dxa"/>
            <w:gridSpan w:val="5"/>
            <w:tcBorders>
              <w:top w:val="single" w:color="auto" w:sz="4" w:space="0"/>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i/>
                <w:iCs/>
                <w:color w:val="000000"/>
                <w:sz w:val="24"/>
                <w:szCs w:val="24"/>
              </w:rPr>
            </w:pPr>
            <w:r>
              <w:rPr>
                <w:rFonts w:ascii="Times New Roman" w:hAnsi="Times New Roman" w:eastAsia="Times New Roman" w:cs="Times New Roman"/>
                <w:i/>
                <w:iCs/>
                <w:color w:val="000000"/>
                <w:sz w:val="24"/>
                <w:szCs w:val="24"/>
              </w:rPr>
              <w:t>в том числе по классам</w:t>
            </w:r>
          </w:p>
        </w:tc>
      </w:tr>
      <w:tr>
        <w:tblPrEx>
          <w:tblCellMar>
            <w:top w:w="0" w:type="dxa"/>
            <w:left w:w="108" w:type="dxa"/>
            <w:bottom w:w="0" w:type="dxa"/>
            <w:right w:w="108" w:type="dxa"/>
          </w:tblCellMar>
        </w:tblPrEx>
        <w:trPr>
          <w:gridAfter w:val="6"/>
          <w:wAfter w:w="3155" w:type="dxa"/>
          <w:trHeight w:val="630" w:hRule="atLeast"/>
        </w:trPr>
        <w:tc>
          <w:tcPr>
            <w:tcW w:w="1433" w:type="dxa"/>
            <w:vMerge w:val="continue"/>
            <w:tcBorders>
              <w:top w:val="single" w:color="auto" w:sz="4" w:space="0"/>
              <w:left w:val="single" w:color="auto" w:sz="4" w:space="0"/>
              <w:bottom w:val="nil"/>
              <w:right w:val="single" w:color="auto" w:sz="4" w:space="0"/>
            </w:tcBorders>
            <w:vAlign w:val="center"/>
          </w:tcPr>
          <w:p>
            <w:pPr>
              <w:spacing w:after="0" w:line="240" w:lineRule="auto"/>
              <w:rPr>
                <w:rFonts w:ascii="Times New Roman" w:hAnsi="Times New Roman" w:eastAsia="Times New Roman" w:cs="Times New Roman"/>
                <w:b/>
                <w:bCs/>
                <w:color w:val="000000"/>
                <w:sz w:val="24"/>
                <w:szCs w:val="24"/>
              </w:rPr>
            </w:pPr>
          </w:p>
        </w:tc>
        <w:tc>
          <w:tcPr>
            <w:tcW w:w="992" w:type="dxa"/>
            <w:vMerge w:val="continue"/>
            <w:tcBorders>
              <w:top w:val="nil"/>
              <w:left w:val="single" w:color="auto" w:sz="4" w:space="0"/>
              <w:bottom w:val="nil"/>
              <w:right w:val="single" w:color="auto" w:sz="4" w:space="0"/>
            </w:tcBorders>
            <w:vAlign w:val="center"/>
          </w:tcPr>
          <w:p>
            <w:pPr>
              <w:spacing w:after="0" w:line="240" w:lineRule="auto"/>
              <w:rPr>
                <w:rFonts w:ascii="Times New Roman" w:hAnsi="Times New Roman" w:eastAsia="Times New Roman" w:cs="Times New Roman"/>
                <w:color w:val="000000"/>
                <w:sz w:val="24"/>
                <w:szCs w:val="24"/>
              </w:rPr>
            </w:pPr>
          </w:p>
        </w:tc>
        <w:tc>
          <w:tcPr>
            <w:tcW w:w="851" w:type="dxa"/>
            <w:vMerge w:val="continue"/>
            <w:tcBorders>
              <w:top w:val="nil"/>
              <w:left w:val="single" w:color="auto" w:sz="4" w:space="0"/>
              <w:bottom w:val="nil"/>
              <w:right w:val="single" w:color="auto" w:sz="4" w:space="0"/>
            </w:tcBorders>
            <w:vAlign w:val="center"/>
          </w:tcPr>
          <w:p>
            <w:pPr>
              <w:spacing w:after="0" w:line="240" w:lineRule="auto"/>
              <w:rPr>
                <w:rFonts w:ascii="Times New Roman" w:hAnsi="Times New Roman" w:eastAsia="Times New Roman" w:cs="Times New Roman"/>
                <w:color w:val="000000"/>
                <w:sz w:val="24"/>
                <w:szCs w:val="24"/>
              </w:rPr>
            </w:pPr>
          </w:p>
        </w:tc>
        <w:tc>
          <w:tcPr>
            <w:tcW w:w="1134" w:type="dxa"/>
            <w:vMerge w:val="continue"/>
            <w:tcBorders>
              <w:top w:val="single" w:color="auto" w:sz="4" w:space="0"/>
              <w:left w:val="single" w:color="auto" w:sz="4" w:space="0"/>
              <w:bottom w:val="nil"/>
              <w:right w:val="single" w:color="auto" w:sz="4" w:space="0"/>
            </w:tcBorders>
            <w:vAlign w:val="center"/>
          </w:tcPr>
          <w:p>
            <w:pPr>
              <w:spacing w:after="0" w:line="240" w:lineRule="auto"/>
              <w:rPr>
                <w:rFonts w:ascii="Times New Roman" w:hAnsi="Times New Roman" w:eastAsia="Times New Roman" w:cs="Times New Roman"/>
                <w:b/>
                <w:bCs/>
                <w:color w:val="000000"/>
                <w:sz w:val="24"/>
                <w:szCs w:val="24"/>
              </w:rPr>
            </w:pPr>
          </w:p>
        </w:tc>
        <w:tc>
          <w:tcPr>
            <w:tcW w:w="850" w:type="dxa"/>
            <w:vMerge w:val="continue"/>
            <w:tcBorders>
              <w:top w:val="nil"/>
              <w:left w:val="single" w:color="auto" w:sz="4" w:space="0"/>
              <w:bottom w:val="nil"/>
              <w:right w:val="single" w:color="auto" w:sz="4" w:space="0"/>
            </w:tcBorders>
            <w:vAlign w:val="center"/>
          </w:tcPr>
          <w:p>
            <w:pPr>
              <w:spacing w:after="0" w:line="240" w:lineRule="auto"/>
              <w:rPr>
                <w:rFonts w:ascii="Times New Roman" w:hAnsi="Times New Roman" w:eastAsia="Times New Roman" w:cs="Times New Roman"/>
                <w:b/>
                <w:bCs/>
                <w:color w:val="000000"/>
                <w:sz w:val="24"/>
                <w:szCs w:val="24"/>
              </w:rPr>
            </w:pPr>
          </w:p>
        </w:tc>
        <w:tc>
          <w:tcPr>
            <w:tcW w:w="851" w:type="dxa"/>
            <w:tcBorders>
              <w:top w:val="nil"/>
              <w:left w:val="nil"/>
              <w:bottom w:val="nil"/>
              <w:right w:val="single" w:color="auto" w:sz="4" w:space="0"/>
            </w:tcBorders>
            <w:shd w:val="clear" w:color="auto" w:fill="auto"/>
          </w:tcPr>
          <w:p>
            <w:pPr>
              <w:spacing w:after="0" w:line="240" w:lineRule="auto"/>
              <w:rPr>
                <w:rFonts w:ascii="Times New Roman" w:hAnsi="Times New Roman" w:eastAsia="Times New Roman" w:cs="Times New Roman"/>
                <w:i/>
                <w:iCs/>
                <w:color w:val="000000"/>
                <w:sz w:val="24"/>
                <w:szCs w:val="24"/>
              </w:rPr>
            </w:pPr>
            <w:r>
              <w:rPr>
                <w:rFonts w:ascii="Times New Roman" w:hAnsi="Times New Roman" w:eastAsia="Times New Roman" w:cs="Times New Roman"/>
                <w:i/>
                <w:iCs/>
                <w:color w:val="000000"/>
                <w:sz w:val="24"/>
                <w:szCs w:val="24"/>
              </w:rPr>
              <w:t>1-4 кл.</w:t>
            </w:r>
          </w:p>
        </w:tc>
        <w:tc>
          <w:tcPr>
            <w:tcW w:w="992" w:type="dxa"/>
            <w:tcBorders>
              <w:top w:val="nil"/>
              <w:left w:val="nil"/>
              <w:bottom w:val="nil"/>
              <w:right w:val="single" w:color="auto" w:sz="4" w:space="0"/>
            </w:tcBorders>
            <w:shd w:val="clear" w:color="auto" w:fill="auto"/>
          </w:tcPr>
          <w:p>
            <w:pPr>
              <w:spacing w:after="0" w:line="240" w:lineRule="auto"/>
              <w:rPr>
                <w:rFonts w:ascii="Times New Roman" w:hAnsi="Times New Roman" w:eastAsia="Times New Roman" w:cs="Times New Roman"/>
                <w:i/>
                <w:iCs/>
                <w:color w:val="000000"/>
                <w:sz w:val="24"/>
                <w:szCs w:val="24"/>
              </w:rPr>
            </w:pPr>
            <w:r>
              <w:rPr>
                <w:rFonts w:ascii="Times New Roman" w:hAnsi="Times New Roman" w:eastAsia="Times New Roman" w:cs="Times New Roman"/>
                <w:i/>
                <w:iCs/>
                <w:color w:val="000000"/>
                <w:sz w:val="24"/>
                <w:szCs w:val="24"/>
              </w:rPr>
              <w:t>5-11 классы</w:t>
            </w:r>
          </w:p>
        </w:tc>
        <w:tc>
          <w:tcPr>
            <w:tcW w:w="850" w:type="dxa"/>
            <w:gridSpan w:val="4"/>
            <w:vMerge w:val="continue"/>
            <w:tcBorders>
              <w:top w:val="nil"/>
              <w:left w:val="single" w:color="auto" w:sz="4" w:space="0"/>
              <w:bottom w:val="nil"/>
              <w:right w:val="single" w:color="auto" w:sz="4" w:space="0"/>
            </w:tcBorders>
            <w:vAlign w:val="center"/>
          </w:tcPr>
          <w:p>
            <w:pPr>
              <w:spacing w:after="0" w:line="240" w:lineRule="auto"/>
              <w:rPr>
                <w:rFonts w:ascii="Times New Roman" w:hAnsi="Times New Roman" w:eastAsia="Times New Roman" w:cs="Times New Roman"/>
                <w:b/>
                <w:bCs/>
                <w:color w:val="000000"/>
                <w:sz w:val="24"/>
                <w:szCs w:val="24"/>
              </w:rPr>
            </w:pPr>
          </w:p>
        </w:tc>
        <w:tc>
          <w:tcPr>
            <w:tcW w:w="1134" w:type="dxa"/>
            <w:tcBorders>
              <w:top w:val="nil"/>
              <w:left w:val="nil"/>
              <w:bottom w:val="nil"/>
              <w:right w:val="single" w:color="auto" w:sz="4" w:space="0"/>
            </w:tcBorders>
            <w:shd w:val="clear" w:color="auto" w:fill="auto"/>
          </w:tcPr>
          <w:p>
            <w:pPr>
              <w:spacing w:after="0" w:line="240" w:lineRule="auto"/>
              <w:rPr>
                <w:rFonts w:ascii="Times New Roman" w:hAnsi="Times New Roman" w:eastAsia="Times New Roman" w:cs="Times New Roman"/>
                <w:i/>
                <w:iCs/>
                <w:color w:val="000000"/>
                <w:sz w:val="24"/>
                <w:szCs w:val="24"/>
              </w:rPr>
            </w:pPr>
            <w:r>
              <w:rPr>
                <w:rFonts w:ascii="Times New Roman" w:hAnsi="Times New Roman" w:eastAsia="Times New Roman" w:cs="Times New Roman"/>
                <w:i/>
                <w:iCs/>
                <w:color w:val="000000"/>
                <w:sz w:val="24"/>
                <w:szCs w:val="24"/>
              </w:rPr>
              <w:t>1-4 кл.</w:t>
            </w:r>
          </w:p>
        </w:tc>
        <w:tc>
          <w:tcPr>
            <w:tcW w:w="993" w:type="dxa"/>
            <w:tcBorders>
              <w:top w:val="nil"/>
              <w:left w:val="nil"/>
              <w:bottom w:val="nil"/>
              <w:right w:val="single" w:color="auto" w:sz="4" w:space="0"/>
            </w:tcBorders>
            <w:shd w:val="clear" w:color="auto" w:fill="auto"/>
          </w:tcPr>
          <w:p>
            <w:pPr>
              <w:spacing w:after="0" w:line="240" w:lineRule="auto"/>
              <w:rPr>
                <w:rFonts w:ascii="Times New Roman" w:hAnsi="Times New Roman" w:eastAsia="Times New Roman" w:cs="Times New Roman"/>
                <w:i/>
                <w:iCs/>
                <w:color w:val="000000"/>
                <w:sz w:val="24"/>
                <w:szCs w:val="24"/>
              </w:rPr>
            </w:pPr>
            <w:r>
              <w:rPr>
                <w:rFonts w:ascii="Times New Roman" w:hAnsi="Times New Roman" w:eastAsia="Times New Roman" w:cs="Times New Roman"/>
                <w:i/>
                <w:iCs/>
                <w:color w:val="000000"/>
                <w:sz w:val="24"/>
                <w:szCs w:val="24"/>
              </w:rPr>
              <w:t>5-11 классы</w:t>
            </w:r>
          </w:p>
        </w:tc>
        <w:tc>
          <w:tcPr>
            <w:tcW w:w="1984" w:type="dxa"/>
            <w:gridSpan w:val="2"/>
            <w:vMerge w:val="continue"/>
            <w:tcBorders>
              <w:top w:val="single" w:color="auto" w:sz="4" w:space="0"/>
              <w:left w:val="single" w:color="auto" w:sz="4" w:space="0"/>
              <w:bottom w:val="nil"/>
              <w:right w:val="single" w:color="auto" w:sz="4" w:space="0"/>
            </w:tcBorders>
            <w:vAlign w:val="center"/>
          </w:tcPr>
          <w:p>
            <w:pPr>
              <w:spacing w:after="0" w:line="240" w:lineRule="auto"/>
              <w:rPr>
                <w:rFonts w:ascii="Times New Roman" w:hAnsi="Times New Roman" w:eastAsia="Times New Roman" w:cs="Times New Roman"/>
                <w:b/>
                <w:bCs/>
                <w:color w:val="000000"/>
                <w:sz w:val="24"/>
                <w:szCs w:val="24"/>
              </w:rPr>
            </w:pPr>
          </w:p>
        </w:tc>
        <w:tc>
          <w:tcPr>
            <w:tcW w:w="1418" w:type="dxa"/>
            <w:gridSpan w:val="3"/>
            <w:tcBorders>
              <w:top w:val="nil"/>
              <w:left w:val="nil"/>
              <w:bottom w:val="nil"/>
              <w:right w:val="single" w:color="auto" w:sz="4" w:space="0"/>
            </w:tcBorders>
            <w:shd w:val="clear" w:color="auto" w:fill="auto"/>
          </w:tcPr>
          <w:p>
            <w:pPr>
              <w:spacing w:after="0" w:line="240" w:lineRule="auto"/>
              <w:rPr>
                <w:rFonts w:ascii="Times New Roman" w:hAnsi="Times New Roman" w:eastAsia="Times New Roman" w:cs="Times New Roman"/>
                <w:i/>
                <w:iCs/>
                <w:color w:val="000000"/>
                <w:sz w:val="24"/>
                <w:szCs w:val="24"/>
              </w:rPr>
            </w:pPr>
            <w:r>
              <w:rPr>
                <w:rFonts w:ascii="Times New Roman" w:hAnsi="Times New Roman" w:eastAsia="Times New Roman" w:cs="Times New Roman"/>
                <w:i/>
                <w:iCs/>
                <w:color w:val="000000"/>
                <w:sz w:val="24"/>
                <w:szCs w:val="24"/>
              </w:rPr>
              <w:t>1-4 кл.</w:t>
            </w:r>
          </w:p>
        </w:tc>
        <w:tc>
          <w:tcPr>
            <w:tcW w:w="1275" w:type="dxa"/>
            <w:gridSpan w:val="2"/>
            <w:tcBorders>
              <w:top w:val="nil"/>
              <w:left w:val="nil"/>
              <w:bottom w:val="nil"/>
              <w:right w:val="single" w:color="auto" w:sz="4" w:space="0"/>
            </w:tcBorders>
            <w:shd w:val="clear" w:color="auto" w:fill="auto"/>
          </w:tcPr>
          <w:p>
            <w:pPr>
              <w:spacing w:after="0" w:line="240" w:lineRule="auto"/>
              <w:rPr>
                <w:rFonts w:ascii="Times New Roman" w:hAnsi="Times New Roman" w:eastAsia="Times New Roman" w:cs="Times New Roman"/>
                <w:i/>
                <w:iCs/>
                <w:color w:val="000000"/>
                <w:sz w:val="24"/>
                <w:szCs w:val="24"/>
              </w:rPr>
            </w:pPr>
            <w:r>
              <w:rPr>
                <w:rFonts w:ascii="Times New Roman" w:hAnsi="Times New Roman" w:eastAsia="Times New Roman" w:cs="Times New Roman"/>
                <w:i/>
                <w:iCs/>
                <w:color w:val="000000"/>
                <w:sz w:val="24"/>
                <w:szCs w:val="24"/>
              </w:rPr>
              <w:t>5-11 классы</w:t>
            </w:r>
          </w:p>
        </w:tc>
      </w:tr>
      <w:tr>
        <w:tblPrEx>
          <w:tblCellMar>
            <w:top w:w="0" w:type="dxa"/>
            <w:left w:w="108" w:type="dxa"/>
            <w:bottom w:w="0" w:type="dxa"/>
            <w:right w:w="108" w:type="dxa"/>
          </w:tblCellMar>
        </w:tblPrEx>
        <w:trPr>
          <w:gridAfter w:val="6"/>
          <w:wAfter w:w="3155" w:type="dxa"/>
          <w:trHeight w:val="285" w:hRule="atLeast"/>
        </w:trPr>
        <w:tc>
          <w:tcPr>
            <w:tcW w:w="1433" w:type="dxa"/>
            <w:tcBorders>
              <w:top w:val="single" w:color="auto" w:sz="4" w:space="0"/>
              <w:left w:val="single" w:color="auto" w:sz="4" w:space="0"/>
              <w:bottom w:val="single" w:color="auto" w:sz="4" w:space="0"/>
              <w:right w:val="single" w:color="auto" w:sz="4" w:space="0"/>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КГУ "Средняя школа №22"</w:t>
            </w:r>
          </w:p>
        </w:tc>
        <w:tc>
          <w:tcPr>
            <w:tcW w:w="992" w:type="dxa"/>
            <w:tcBorders>
              <w:top w:val="single" w:color="auto" w:sz="4" w:space="0"/>
              <w:left w:val="nil"/>
              <w:bottom w:val="single" w:color="auto" w:sz="4" w:space="0"/>
              <w:right w:val="single" w:color="auto" w:sz="4" w:space="0"/>
            </w:tcBorders>
            <w:shd w:val="clear" w:color="auto" w:fill="auto"/>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p>
        </w:tc>
        <w:tc>
          <w:tcPr>
            <w:tcW w:w="851" w:type="dxa"/>
            <w:tcBorders>
              <w:top w:val="single" w:color="auto" w:sz="4" w:space="0"/>
              <w:left w:val="nil"/>
              <w:bottom w:val="single" w:color="auto" w:sz="4" w:space="0"/>
              <w:right w:val="single" w:color="auto" w:sz="4" w:space="0"/>
            </w:tcBorders>
            <w:shd w:val="clear" w:color="auto" w:fill="auto"/>
            <w:noWrap/>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1017</w:t>
            </w:r>
          </w:p>
        </w:tc>
        <w:tc>
          <w:tcPr>
            <w:tcW w:w="1134" w:type="dxa"/>
            <w:tcBorders>
              <w:top w:val="single" w:color="auto" w:sz="4" w:space="0"/>
              <w:left w:val="nil"/>
              <w:bottom w:val="single" w:color="auto" w:sz="4" w:space="0"/>
              <w:right w:val="single" w:color="auto" w:sz="4" w:space="0"/>
            </w:tcBorders>
            <w:shd w:val="clear" w:color="auto" w:fill="auto"/>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86</w:t>
            </w:r>
          </w:p>
        </w:tc>
        <w:tc>
          <w:tcPr>
            <w:tcW w:w="850" w:type="dxa"/>
            <w:tcBorders>
              <w:top w:val="single" w:color="auto" w:sz="4" w:space="0"/>
              <w:left w:val="nil"/>
              <w:bottom w:val="single" w:color="auto" w:sz="4" w:space="0"/>
              <w:right w:val="single" w:color="auto" w:sz="4" w:space="0"/>
            </w:tcBorders>
            <w:shd w:val="clear" w:color="auto" w:fill="auto"/>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36</w:t>
            </w:r>
          </w:p>
        </w:tc>
        <w:tc>
          <w:tcPr>
            <w:tcW w:w="851" w:type="dxa"/>
            <w:tcBorders>
              <w:top w:val="single" w:color="auto" w:sz="4" w:space="0"/>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w:t>
            </w:r>
          </w:p>
        </w:tc>
        <w:tc>
          <w:tcPr>
            <w:tcW w:w="992" w:type="dxa"/>
            <w:tcBorders>
              <w:top w:val="single" w:color="auto" w:sz="4" w:space="0"/>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28</w:t>
            </w:r>
          </w:p>
        </w:tc>
        <w:tc>
          <w:tcPr>
            <w:tcW w:w="850" w:type="dxa"/>
            <w:gridSpan w:val="4"/>
            <w:tcBorders>
              <w:top w:val="single" w:color="auto" w:sz="4" w:space="0"/>
              <w:left w:val="nil"/>
              <w:bottom w:val="single" w:color="auto" w:sz="4" w:space="0"/>
              <w:right w:val="single" w:color="auto" w:sz="4" w:space="0"/>
            </w:tcBorders>
            <w:shd w:val="clear" w:color="auto" w:fill="auto"/>
            <w:vAlign w:val="bottom"/>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50</w:t>
            </w:r>
          </w:p>
        </w:tc>
        <w:tc>
          <w:tcPr>
            <w:tcW w:w="1134" w:type="dxa"/>
            <w:tcBorders>
              <w:top w:val="single" w:color="auto" w:sz="4" w:space="0"/>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43</w:t>
            </w:r>
          </w:p>
        </w:tc>
        <w:tc>
          <w:tcPr>
            <w:tcW w:w="993" w:type="dxa"/>
            <w:tcBorders>
              <w:top w:val="single" w:color="auto" w:sz="4" w:space="0"/>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w:t>
            </w:r>
          </w:p>
        </w:tc>
        <w:tc>
          <w:tcPr>
            <w:tcW w:w="1984" w:type="dxa"/>
            <w:gridSpan w:val="2"/>
            <w:tcBorders>
              <w:top w:val="single" w:color="auto" w:sz="4" w:space="0"/>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0</w:t>
            </w:r>
          </w:p>
        </w:tc>
        <w:tc>
          <w:tcPr>
            <w:tcW w:w="1418" w:type="dxa"/>
            <w:gridSpan w:val="3"/>
            <w:tcBorders>
              <w:top w:val="single" w:color="auto" w:sz="4" w:space="0"/>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0</w:t>
            </w:r>
          </w:p>
        </w:tc>
        <w:tc>
          <w:tcPr>
            <w:tcW w:w="1275" w:type="dxa"/>
            <w:gridSpan w:val="2"/>
            <w:tcBorders>
              <w:top w:val="single" w:color="auto" w:sz="4" w:space="0"/>
              <w:left w:val="nil"/>
              <w:bottom w:val="single" w:color="auto" w:sz="4" w:space="0"/>
              <w:right w:val="single" w:color="auto" w:sz="4" w:space="0"/>
            </w:tcBorders>
            <w:shd w:val="clear" w:color="auto" w:fill="auto"/>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0</w:t>
            </w:r>
          </w:p>
        </w:tc>
      </w:tr>
      <w:tr>
        <w:tblPrEx>
          <w:tblCellMar>
            <w:top w:w="0" w:type="dxa"/>
            <w:left w:w="108" w:type="dxa"/>
            <w:bottom w:w="0" w:type="dxa"/>
            <w:right w:w="108" w:type="dxa"/>
          </w:tblCellMar>
        </w:tblPrEx>
        <w:trPr>
          <w:gridAfter w:val="6"/>
          <w:wAfter w:w="3155" w:type="dxa"/>
          <w:trHeight w:val="300" w:hRule="atLeast"/>
        </w:trPr>
        <w:tc>
          <w:tcPr>
            <w:tcW w:w="1433" w:type="dxa"/>
            <w:tcBorders>
              <w:top w:val="nil"/>
              <w:left w:val="nil"/>
              <w:bottom w:val="nil"/>
              <w:right w:val="nil"/>
            </w:tcBorders>
            <w:shd w:val="clear" w:color="auto" w:fill="auto"/>
          </w:tcPr>
          <w:p>
            <w:pPr>
              <w:spacing w:after="0" w:line="240" w:lineRule="auto"/>
              <w:rPr>
                <w:rFonts w:ascii="Times New Roman" w:hAnsi="Times New Roman" w:eastAsia="Times New Roman" w:cs="Times New Roman"/>
                <w:b/>
                <w:bCs/>
                <w:color w:val="000000"/>
                <w:sz w:val="24"/>
                <w:szCs w:val="24"/>
              </w:rPr>
            </w:pPr>
          </w:p>
        </w:tc>
        <w:tc>
          <w:tcPr>
            <w:tcW w:w="992" w:type="dxa"/>
            <w:tcBorders>
              <w:top w:val="nil"/>
              <w:left w:val="nil"/>
              <w:bottom w:val="nil"/>
              <w:right w:val="nil"/>
            </w:tcBorders>
            <w:shd w:val="clear" w:color="auto" w:fill="auto"/>
          </w:tcPr>
          <w:p>
            <w:pPr>
              <w:spacing w:after="0" w:line="240" w:lineRule="auto"/>
              <w:rPr>
                <w:rFonts w:ascii="Times New Roman" w:hAnsi="Times New Roman" w:eastAsia="Times New Roman" w:cs="Times New Roman"/>
                <w:b/>
                <w:bCs/>
                <w:color w:val="000000"/>
                <w:sz w:val="24"/>
                <w:szCs w:val="24"/>
              </w:rPr>
            </w:pPr>
          </w:p>
        </w:tc>
        <w:tc>
          <w:tcPr>
            <w:tcW w:w="851" w:type="dxa"/>
            <w:tcBorders>
              <w:top w:val="nil"/>
              <w:left w:val="nil"/>
              <w:bottom w:val="nil"/>
              <w:right w:val="nil"/>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1017</w:t>
            </w:r>
          </w:p>
        </w:tc>
        <w:tc>
          <w:tcPr>
            <w:tcW w:w="1134" w:type="dxa"/>
            <w:tcBorders>
              <w:top w:val="nil"/>
              <w:left w:val="nil"/>
              <w:bottom w:val="nil"/>
              <w:right w:val="nil"/>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86</w:t>
            </w:r>
          </w:p>
        </w:tc>
        <w:tc>
          <w:tcPr>
            <w:tcW w:w="850" w:type="dxa"/>
            <w:tcBorders>
              <w:top w:val="nil"/>
              <w:left w:val="nil"/>
              <w:bottom w:val="nil"/>
              <w:right w:val="nil"/>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36</w:t>
            </w:r>
          </w:p>
        </w:tc>
        <w:tc>
          <w:tcPr>
            <w:tcW w:w="851" w:type="dxa"/>
            <w:tcBorders>
              <w:top w:val="nil"/>
              <w:left w:val="nil"/>
              <w:bottom w:val="nil"/>
              <w:right w:val="nil"/>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8</w:t>
            </w:r>
          </w:p>
        </w:tc>
        <w:tc>
          <w:tcPr>
            <w:tcW w:w="992" w:type="dxa"/>
            <w:tcBorders>
              <w:top w:val="nil"/>
              <w:left w:val="nil"/>
              <w:bottom w:val="nil"/>
              <w:right w:val="nil"/>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28</w:t>
            </w:r>
          </w:p>
        </w:tc>
        <w:tc>
          <w:tcPr>
            <w:tcW w:w="850" w:type="dxa"/>
            <w:gridSpan w:val="4"/>
            <w:tcBorders>
              <w:top w:val="nil"/>
              <w:left w:val="nil"/>
              <w:bottom w:val="nil"/>
              <w:right w:val="nil"/>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50</w:t>
            </w:r>
          </w:p>
        </w:tc>
        <w:tc>
          <w:tcPr>
            <w:tcW w:w="1134" w:type="dxa"/>
            <w:tcBorders>
              <w:top w:val="nil"/>
              <w:left w:val="nil"/>
              <w:bottom w:val="nil"/>
              <w:right w:val="nil"/>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43</w:t>
            </w:r>
          </w:p>
        </w:tc>
        <w:tc>
          <w:tcPr>
            <w:tcW w:w="993" w:type="dxa"/>
            <w:tcBorders>
              <w:top w:val="nil"/>
              <w:left w:val="nil"/>
              <w:bottom w:val="nil"/>
              <w:right w:val="nil"/>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7</w:t>
            </w:r>
          </w:p>
        </w:tc>
        <w:tc>
          <w:tcPr>
            <w:tcW w:w="1984" w:type="dxa"/>
            <w:gridSpan w:val="2"/>
            <w:tcBorders>
              <w:top w:val="nil"/>
              <w:left w:val="nil"/>
              <w:bottom w:val="nil"/>
              <w:right w:val="nil"/>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0</w:t>
            </w:r>
          </w:p>
        </w:tc>
        <w:tc>
          <w:tcPr>
            <w:tcW w:w="1418" w:type="dxa"/>
            <w:gridSpan w:val="3"/>
            <w:tcBorders>
              <w:top w:val="nil"/>
              <w:left w:val="nil"/>
              <w:bottom w:val="nil"/>
              <w:right w:val="nil"/>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0</w:t>
            </w:r>
          </w:p>
        </w:tc>
        <w:tc>
          <w:tcPr>
            <w:tcW w:w="1275" w:type="dxa"/>
            <w:gridSpan w:val="2"/>
            <w:tcBorders>
              <w:top w:val="nil"/>
              <w:left w:val="nil"/>
              <w:bottom w:val="nil"/>
              <w:right w:val="nil"/>
            </w:tcBorders>
            <w:shd w:val="clear" w:color="auto" w:fill="auto"/>
          </w:tcPr>
          <w:p>
            <w:pPr>
              <w:spacing w:after="0" w:line="240" w:lineRule="auto"/>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0</w:t>
            </w:r>
          </w:p>
        </w:tc>
      </w:tr>
    </w:tbl>
    <w:p>
      <w:pPr>
        <w:rPr>
          <w:rFonts w:ascii="Times New Roman" w:hAnsi="Times New Roman" w:cs="Times New Roman"/>
          <w:sz w:val="24"/>
          <w:szCs w:val="24"/>
        </w:rPr>
      </w:pPr>
      <w:r>
        <w:rPr>
          <w:rFonts w:ascii="Times New Roman" w:hAnsi="Times New Roman" w:cs="Times New Roman"/>
          <w:b/>
          <w:bCs/>
          <w:sz w:val="24"/>
          <w:szCs w:val="24"/>
        </w:rPr>
        <w:t>Рекомендации:</w:t>
      </w:r>
      <w:r>
        <w:rPr>
          <w:rFonts w:ascii="Times New Roman" w:hAnsi="Times New Roman" w:cs="Times New Roman"/>
          <w:sz w:val="24"/>
          <w:szCs w:val="24"/>
        </w:rPr>
        <w:t xml:space="preserve"> 1. Учителям - предметникам и классным руководителям обратить внимание на учащихся закончивших учебный год с отличием, имеющих по одной, «4».«3». Нацелено работать на повышение интереса учащихся к данным предметам, используя методы индивидуального подхода и учитывая психологические и физиологические возможности учащегося. </w:t>
      </w:r>
    </w:p>
    <w:p>
      <w:pPr>
        <w:rPr>
          <w:rFonts w:ascii="Times New Roman" w:hAnsi="Times New Roman" w:cs="Times New Roman"/>
          <w:sz w:val="24"/>
          <w:szCs w:val="24"/>
        </w:rPr>
      </w:pPr>
      <w:r>
        <w:rPr>
          <w:rFonts w:ascii="Times New Roman" w:hAnsi="Times New Roman" w:cs="Times New Roman"/>
          <w:sz w:val="24"/>
          <w:szCs w:val="24"/>
        </w:rPr>
        <w:t xml:space="preserve">2.Включить в план МО/ ВШК работу по классам с низким % качества знаний. . (8Г – 21%: 8Б – 23%;  8А – 35,7% </w:t>
      </w:r>
      <w:r>
        <w:rPr>
          <w:rFonts w:ascii="Times New Roman" w:hAnsi="Times New Roman" w:cs="Times New Roman"/>
          <w:sz w:val="24"/>
          <w:szCs w:val="24"/>
          <w:lang w:val="kk-KZ"/>
        </w:rPr>
        <w:t>;</w:t>
      </w:r>
      <w:r>
        <w:rPr>
          <w:rFonts w:ascii="Times New Roman" w:hAnsi="Times New Roman" w:cs="Times New Roman"/>
          <w:sz w:val="24"/>
          <w:szCs w:val="24"/>
        </w:rPr>
        <w:t>9Акл.-29,4%, 9Б кл.-30,5%, 9В кл – 35,5</w:t>
      </w:r>
      <w:r>
        <w:rPr>
          <w:rFonts w:ascii="Times New Roman" w:hAnsi="Times New Roman" w:cs="Times New Roman"/>
          <w:sz w:val="24"/>
          <w:szCs w:val="24"/>
          <w:lang w:val="kk-KZ"/>
        </w:rPr>
        <w:t>:</w:t>
      </w:r>
      <w:r>
        <w:rPr>
          <w:rFonts w:ascii="Times New Roman" w:hAnsi="Times New Roman" w:cs="Times New Roman"/>
          <w:sz w:val="24"/>
          <w:szCs w:val="24"/>
        </w:rPr>
        <w:t xml:space="preserve"> 9А – 26,6%,9Б – 16%.</w:t>
      </w:r>
      <w:r>
        <w:rPr>
          <w:rFonts w:ascii="Times New Roman" w:hAnsi="Times New Roman" w:cs="Times New Roman"/>
          <w:sz w:val="24"/>
          <w:szCs w:val="24"/>
          <w:lang w:val="kk-KZ"/>
        </w:rPr>
        <w:t>/</w:t>
      </w:r>
      <w:r>
        <w:rPr>
          <w:rFonts w:ascii="Times New Roman" w:hAnsi="Times New Roman" w:cs="Times New Roman"/>
          <w:b/>
          <w:sz w:val="24"/>
          <w:szCs w:val="24"/>
        </w:rPr>
        <w:t xml:space="preserve"> 10А </w:t>
      </w:r>
      <w:r>
        <w:rPr>
          <w:rFonts w:ascii="Times New Roman" w:hAnsi="Times New Roman" w:cs="Times New Roman"/>
          <w:b/>
          <w:sz w:val="24"/>
          <w:szCs w:val="24"/>
          <w:lang w:val="kk-KZ"/>
        </w:rPr>
        <w:t>/).</w:t>
      </w:r>
    </w:p>
    <w:p>
      <w:pPr>
        <w:rPr>
          <w:rFonts w:ascii="Times New Roman" w:hAnsi="Times New Roman" w:cs="Times New Roman"/>
          <w:sz w:val="24"/>
          <w:szCs w:val="24"/>
        </w:rPr>
      </w:pPr>
      <w:r>
        <w:rPr>
          <w:rFonts w:ascii="Times New Roman" w:hAnsi="Times New Roman" w:cs="Times New Roman"/>
          <w:sz w:val="24"/>
          <w:szCs w:val="24"/>
        </w:rPr>
        <w:t>Состояние преподавание</w:t>
      </w:r>
      <w:r>
        <w:rPr>
          <w:rFonts w:ascii="Times New Roman" w:hAnsi="Times New Roman" w:cs="Times New Roman"/>
          <w:sz w:val="24"/>
          <w:szCs w:val="24"/>
          <w:lang w:val="kk-KZ"/>
        </w:rPr>
        <w:t xml:space="preserve"> в выше указанных классах</w:t>
      </w:r>
      <w:r>
        <w:rPr>
          <w:rFonts w:ascii="Times New Roman" w:hAnsi="Times New Roman" w:cs="Times New Roman"/>
          <w:sz w:val="24"/>
          <w:szCs w:val="24"/>
        </w:rPr>
        <w:t xml:space="preserve"> и состояние преподавания по предметам</w:t>
      </w:r>
      <w:r>
        <w:rPr>
          <w:rFonts w:ascii="Times New Roman" w:hAnsi="Times New Roman" w:cs="Times New Roman"/>
          <w:sz w:val="24"/>
          <w:szCs w:val="24"/>
          <w:lang w:val="kk-KZ"/>
        </w:rPr>
        <w:t xml:space="preserve"> в этих же классах</w:t>
      </w:r>
      <w:r>
        <w:rPr>
          <w:rFonts w:ascii="Times New Roman" w:hAnsi="Times New Roman" w:cs="Times New Roman"/>
          <w:sz w:val="24"/>
          <w:szCs w:val="24"/>
        </w:rPr>
        <w:t xml:space="preserve">. (8Г – 21%: 8Б – 23%;  8А – 35,7% </w:t>
      </w:r>
      <w:r>
        <w:rPr>
          <w:rFonts w:ascii="Times New Roman" w:hAnsi="Times New Roman" w:cs="Times New Roman"/>
          <w:sz w:val="24"/>
          <w:szCs w:val="24"/>
          <w:lang w:val="kk-KZ"/>
        </w:rPr>
        <w:t>;</w:t>
      </w:r>
      <w:r>
        <w:rPr>
          <w:rFonts w:ascii="Times New Roman" w:hAnsi="Times New Roman" w:cs="Times New Roman"/>
          <w:sz w:val="24"/>
          <w:szCs w:val="24"/>
        </w:rPr>
        <w:t>9Акл.-29,4%, 9Б кл.-30,5%, 9В кл – 35,5</w:t>
      </w:r>
      <w:r>
        <w:rPr>
          <w:rFonts w:ascii="Times New Roman" w:hAnsi="Times New Roman" w:cs="Times New Roman"/>
          <w:sz w:val="24"/>
          <w:szCs w:val="24"/>
          <w:lang w:val="kk-KZ"/>
        </w:rPr>
        <w:t>:</w:t>
      </w:r>
      <w:r>
        <w:rPr>
          <w:rFonts w:ascii="Times New Roman" w:hAnsi="Times New Roman" w:cs="Times New Roman"/>
          <w:sz w:val="24"/>
          <w:szCs w:val="24"/>
        </w:rPr>
        <w:t xml:space="preserve"> 9А – 26,6%,9Б – 16%.</w:t>
      </w:r>
      <w:r>
        <w:rPr>
          <w:rFonts w:ascii="Times New Roman" w:hAnsi="Times New Roman" w:cs="Times New Roman"/>
          <w:sz w:val="24"/>
          <w:szCs w:val="24"/>
          <w:lang w:val="kk-KZ"/>
        </w:rPr>
        <w:t>/</w:t>
      </w:r>
      <w:r>
        <w:rPr>
          <w:rFonts w:ascii="Times New Roman" w:hAnsi="Times New Roman" w:cs="Times New Roman"/>
          <w:b/>
          <w:sz w:val="24"/>
          <w:szCs w:val="24"/>
        </w:rPr>
        <w:t xml:space="preserve"> 10А </w:t>
      </w:r>
      <w:r>
        <w:rPr>
          <w:rFonts w:ascii="Times New Roman" w:hAnsi="Times New Roman" w:cs="Times New Roman"/>
          <w:b/>
          <w:sz w:val="24"/>
          <w:szCs w:val="24"/>
          <w:lang w:val="kk-KZ"/>
        </w:rPr>
        <w:t>/).</w:t>
      </w:r>
    </w:p>
    <w:p>
      <w:pPr>
        <w:rPr>
          <w:rFonts w:ascii="Times New Roman" w:hAnsi="Times New Roman" w:cs="Times New Roman"/>
          <w:sz w:val="24"/>
          <w:szCs w:val="24"/>
        </w:rPr>
      </w:pPr>
      <w:r>
        <w:rPr>
          <w:rFonts w:ascii="Times New Roman" w:hAnsi="Times New Roman" w:cs="Times New Roman"/>
          <w:sz w:val="24"/>
          <w:szCs w:val="24"/>
        </w:rPr>
        <w:t>3.Всем учителям предметникам продолжить работу согласно составленным  планам по ликвидации пробелов по школе с целью повышения качества знаний. Осуществлять план по ликвидации пробелов в свободное от уроков время, а так же  по желанию учащихся и их родителей или иных законных представителей по  субботам и в каникулярное время.</w:t>
      </w:r>
    </w:p>
    <w:p>
      <w:pPr>
        <w:rPr>
          <w:rFonts w:ascii="Times New Roman" w:hAnsi="Times New Roman" w:cs="Times New Roman"/>
          <w:sz w:val="24"/>
          <w:szCs w:val="24"/>
        </w:rPr>
      </w:pPr>
      <w:r>
        <w:rPr>
          <w:rFonts w:ascii="Times New Roman" w:hAnsi="Times New Roman" w:cs="Times New Roman"/>
          <w:sz w:val="24"/>
          <w:szCs w:val="24"/>
        </w:rPr>
        <w:t>4. К концу года всем предметникам повысить процент качества знаний до 53-55%.</w:t>
      </w:r>
    </w:p>
    <w:p>
      <w:pPr>
        <w:rPr>
          <w:rFonts w:ascii="Times New Roman" w:hAnsi="Times New Roman" w:cs="Times New Roman"/>
          <w:sz w:val="24"/>
          <w:szCs w:val="24"/>
        </w:rPr>
      </w:pPr>
      <w:r>
        <w:rPr>
          <w:rFonts w:ascii="Times New Roman" w:hAnsi="Times New Roman" w:cs="Times New Roman"/>
          <w:sz w:val="24"/>
          <w:szCs w:val="24"/>
        </w:rPr>
        <w:t>/Итог  года =48 % довести до 53-55%.</w:t>
      </w:r>
    </w:p>
    <w:p>
      <w:pPr>
        <w:rPr>
          <w:rFonts w:ascii="Times New Roman" w:hAnsi="Times New Roman" w:cs="Times New Roman"/>
          <w:sz w:val="24"/>
          <w:szCs w:val="24"/>
        </w:rPr>
      </w:pPr>
      <w:r>
        <w:rPr>
          <w:rFonts w:ascii="Times New Roman" w:hAnsi="Times New Roman" w:cs="Times New Roman"/>
          <w:sz w:val="24"/>
          <w:szCs w:val="24"/>
        </w:rPr>
        <w:t>5. Утвердить: РУП -365 приказ от 12,08.2022г/ приложения 1:2:6:7:87;86;88. РУП  обучения на дому -365 приказ от 12,08.2022г/ приложения 53;54;55;56:57;58.</w:t>
      </w:r>
    </w:p>
    <w:p>
      <w:pPr>
        <w:rPr>
          <w:rFonts w:ascii="Times New Roman" w:hAnsi="Times New Roman" w:cs="Times New Roman"/>
          <w:sz w:val="24"/>
          <w:szCs w:val="24"/>
        </w:rPr>
      </w:pPr>
      <w:r>
        <w:rPr>
          <w:rFonts w:ascii="Times New Roman" w:hAnsi="Times New Roman" w:cs="Times New Roman"/>
          <w:sz w:val="24"/>
          <w:szCs w:val="24"/>
        </w:rPr>
        <w:t>Утвердить списки 1;10 классов. Комплектация классов.закрепление кабинетов. Обеспечение учащихся учебниками.</w:t>
      </w:r>
    </w:p>
    <w:p>
      <w:pPr>
        <w:rPr>
          <w:rFonts w:ascii="Times New Roman" w:hAnsi="Times New Roman" w:cs="Times New Roman"/>
          <w:sz w:val="24"/>
          <w:szCs w:val="24"/>
        </w:rPr>
      </w:pPr>
      <w:r>
        <w:rPr>
          <w:rFonts w:ascii="Times New Roman" w:hAnsi="Times New Roman" w:cs="Times New Roman"/>
          <w:sz w:val="24"/>
          <w:szCs w:val="24"/>
        </w:rPr>
        <w:t>Нагрузку педагогов/Талификация/. Инклюзивное обучение и обучение на дому.нагрузка обучения на дому</w:t>
      </w:r>
    </w:p>
    <w:p>
      <w:pPr>
        <w:rPr>
          <w:rFonts w:ascii="Times New Roman" w:hAnsi="Times New Roman" w:cs="Times New Roman"/>
          <w:sz w:val="24"/>
          <w:szCs w:val="24"/>
        </w:rPr>
      </w:pPr>
      <w:r>
        <w:rPr>
          <w:rFonts w:ascii="Times New Roman" w:hAnsi="Times New Roman" w:cs="Times New Roman"/>
          <w:sz w:val="24"/>
          <w:szCs w:val="24"/>
        </w:rPr>
        <w:t>6.Зачислить в 3Б класс ученицу Урангали Амели  на основании заявления родителей, документов обучения за  1 полугодие в СШГ 17 и на основании  объяснительной от родителей.( документы прилагаются).</w:t>
      </w:r>
    </w:p>
    <w:p>
      <w:pPr>
        <w:rPr>
          <w:rFonts w:ascii="Times New Roman" w:hAnsi="Times New Roman" w:cs="Times New Roman"/>
          <w:sz w:val="24"/>
          <w:szCs w:val="24"/>
        </w:rPr>
      </w:pPr>
      <w:r>
        <w:rPr>
          <w:rFonts w:ascii="Times New Roman" w:hAnsi="Times New Roman" w:cs="Times New Roman"/>
          <w:sz w:val="24"/>
          <w:szCs w:val="24"/>
        </w:rPr>
        <w:t xml:space="preserve">7. </w:t>
      </w:r>
      <w:r>
        <w:rPr>
          <w:rFonts w:ascii="Times New Roman" w:hAnsi="Times New Roman" w:cs="Times New Roman"/>
          <w:sz w:val="24"/>
          <w:szCs w:val="24"/>
          <w:lang w:val="kk-KZ"/>
        </w:rPr>
        <w:t>П</w:t>
      </w:r>
      <w:r>
        <w:rPr>
          <w:rFonts w:ascii="Times New Roman" w:hAnsi="Times New Roman" w:cs="Times New Roman"/>
          <w:sz w:val="24"/>
          <w:szCs w:val="24"/>
        </w:rPr>
        <w:t xml:space="preserve">ри нарушении: трудового договора, за нарушения своих должностных обязанностей и не добросовестное их выполнение, Закона о статусе педагога. За аморальное поведение. За не обоснованном распространении не подтвержденной информации между собой и за стены* учебного заведения -  будут применены дисциплинарные взыскания  к каждому сотруднику. </w:t>
      </w:r>
    </w:p>
    <w:p>
      <w:pPr>
        <w:ind w:firstLine="5280" w:firstLineChars="2200"/>
        <w:rPr>
          <w:rFonts w:ascii="Times New Roman" w:hAnsi="Times New Roman" w:cs="Times New Roman"/>
          <w:b/>
          <w:sz w:val="24"/>
          <w:szCs w:val="24"/>
          <w:lang w:val="kk-KZ"/>
        </w:rPr>
      </w:pPr>
      <w:r>
        <w:rPr>
          <w:rFonts w:ascii="Times New Roman" w:hAnsi="Times New Roman" w:cs="Times New Roman"/>
          <w:sz w:val="24"/>
          <w:szCs w:val="24"/>
          <w:lang w:val="kk-KZ"/>
        </w:rPr>
        <w:t>Әдістемелік жұмысының талдауы</w:t>
      </w:r>
    </w:p>
    <w:p>
      <w:pPr>
        <w:spacing w:after="0"/>
        <w:jc w:val="both"/>
        <w:rPr>
          <w:rFonts w:ascii="Times New Roman" w:hAnsi="Times New Roman" w:cs="Times New Roman"/>
          <w:sz w:val="24"/>
          <w:szCs w:val="24"/>
          <w:lang w:val="kk-KZ"/>
        </w:rPr>
      </w:pPr>
      <w:r>
        <w:rPr>
          <w:rFonts w:ascii="Times New Roman" w:hAnsi="Times New Roman" w:cs="Times New Roman"/>
          <w:b/>
          <w:sz w:val="24"/>
          <w:szCs w:val="24"/>
          <w:lang w:val="kk-KZ"/>
        </w:rPr>
        <w:t>Педагогикалық талдаудың мақсаты:</w:t>
      </w:r>
    </w:p>
    <w:p>
      <w:pPr>
        <w:spacing w:after="0"/>
        <w:ind w:firstLine="708"/>
        <w:rPr>
          <w:rFonts w:ascii="Times New Roman" w:hAnsi="Times New Roman" w:cs="Times New Roman"/>
          <w:b/>
          <w:sz w:val="24"/>
          <w:szCs w:val="24"/>
          <w:lang w:val="kk-KZ"/>
        </w:rPr>
      </w:pPr>
      <w:r>
        <w:rPr>
          <w:rFonts w:ascii="Times New Roman" w:hAnsi="Times New Roman" w:cs="Times New Roman"/>
          <w:sz w:val="24"/>
          <w:szCs w:val="24"/>
          <w:lang w:val="kk-KZ"/>
        </w:rPr>
        <w:t>2021-2022 оқу жылының бір жылдық жұмысын талдау арқылы педагогикалық ұжыммен жүргізілген жұмыстарды сараптау, жетістіктерін атап көрсету, кемшіліктерін саралау, жалпы баға беру жаңа оқу жылының міндеттерін белгілеу.</w:t>
      </w:r>
    </w:p>
    <w:p>
      <w:pPr>
        <w:spacing w:after="0"/>
        <w:ind w:firstLine="708"/>
        <w:rPr>
          <w:rFonts w:ascii="Times New Roman" w:hAnsi="Times New Roman" w:cs="Times New Roman"/>
          <w:sz w:val="24"/>
          <w:szCs w:val="24"/>
          <w:lang w:val="kk-KZ"/>
        </w:rPr>
      </w:pPr>
      <w:r>
        <w:rPr>
          <w:rFonts w:ascii="Times New Roman" w:hAnsi="Times New Roman" w:cs="Times New Roman"/>
          <w:b/>
          <w:sz w:val="24"/>
          <w:szCs w:val="24"/>
          <w:lang w:val="kk-KZ"/>
        </w:rPr>
        <w:t>Талдау бағыттары:</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1.Мектеп проблемасы,оны шешуге бағытталған іс-шаралар (Педагогикалық, әдістемелік, тәрбиелік)</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2.Педагогикалық ұжымның сапалық құрамы, аттестация, кәсіби біліктілігін көрсету.</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3.Білім мазмұнын жаңартуға бағытталған инновациялық жұмыстардың жағдайы мен тиімділігі.</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4.Бейіндік оқыту жағдайы.</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5.Педагогикалық және әдістемелік кеңестің әрекет етуі,тиімділігі.</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6.Мектепішілік бақылау қызметі.</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7.Педагогикалық ұжым мен оқушылар ұжымының сыртқы ортамен байланысы.Тәжірибе тарату.</w:t>
      </w:r>
    </w:p>
    <w:p>
      <w:pPr>
        <w:spacing w:after="0"/>
        <w:rPr>
          <w:rFonts w:ascii="Times New Roman" w:hAnsi="Times New Roman" w:cs="Times New Roman"/>
          <w:b/>
          <w:sz w:val="24"/>
          <w:szCs w:val="24"/>
          <w:lang w:val="kk-KZ"/>
        </w:rPr>
      </w:pPr>
      <w:r>
        <w:rPr>
          <w:rFonts w:ascii="Times New Roman" w:hAnsi="Times New Roman" w:cs="Times New Roman"/>
          <w:sz w:val="24"/>
          <w:szCs w:val="24"/>
          <w:lang w:val="kk-KZ"/>
        </w:rPr>
        <w:t>8.Дарынды оқушылармен жүргізілген жұмыстар.</w:t>
      </w:r>
    </w:p>
    <w:p>
      <w:pPr>
        <w:spacing w:line="240" w:lineRule="auto"/>
        <w:jc w:val="both"/>
        <w:rPr>
          <w:b/>
          <w:lang w:val="kk-KZ"/>
        </w:rPr>
      </w:pPr>
      <w:r>
        <w:rPr>
          <w:rFonts w:ascii="Times New Roman" w:hAnsi="Times New Roman" w:cs="Times New Roman"/>
          <w:i/>
          <w:iCs/>
          <w:sz w:val="24"/>
          <w:szCs w:val="24"/>
          <w:lang w:val="kk-KZ"/>
        </w:rPr>
        <w:t xml:space="preserve">2020-2023 оқу жылдарына  </w:t>
      </w:r>
      <w:r>
        <w:rPr>
          <w:rFonts w:ascii="Times New Roman" w:hAnsi="Times New Roman" w:cs="Times New Roman"/>
          <w:sz w:val="24"/>
          <w:szCs w:val="24"/>
          <w:lang w:val="kk-KZ"/>
        </w:rPr>
        <w:t xml:space="preserve">№ 22 орта мектебінің алдында тұрған проблемасы:“Мемлекеттік білім беру стандарттарын іске асыру жағдайындағы білім беру үдерісін ұйымдастырудың қазіргі әдіс-тәсілдері.”                                                </w:t>
      </w:r>
      <w:r>
        <w:rPr>
          <w:rFonts w:ascii="Times New Roman" w:hAnsi="Times New Roman" w:cs="Times New Roman"/>
          <w:b/>
          <w:sz w:val="24"/>
          <w:szCs w:val="24"/>
          <w:lang w:val="kk-KZ"/>
        </w:rPr>
        <w:t xml:space="preserve">                                                                                                                                                                                                                                                                                                                                                                                                                                                                                                                                                                                                              </w:t>
      </w:r>
    </w:p>
    <w:p>
      <w:pPr>
        <w:pStyle w:val="14"/>
        <w:shd w:val="clear" w:color="auto" w:fill="FFFFFF"/>
        <w:spacing w:before="0" w:after="0"/>
        <w:jc w:val="both"/>
        <w:rPr>
          <w:color w:val="000000"/>
          <w:lang w:val="kk-KZ"/>
        </w:rPr>
      </w:pPr>
      <w:r>
        <w:rPr>
          <w:b/>
          <w:lang w:val="kk-KZ"/>
        </w:rPr>
        <w:t xml:space="preserve"> </w:t>
      </w:r>
      <w:r>
        <w:rPr>
          <w:b/>
          <w:bCs/>
          <w:lang w:val="kk-KZ"/>
        </w:rPr>
        <w:t>Мақсаты:</w:t>
      </w:r>
    </w:p>
    <w:p>
      <w:pPr>
        <w:pStyle w:val="14"/>
        <w:shd w:val="clear" w:color="auto" w:fill="FFFFFF"/>
        <w:spacing w:before="0" w:after="0"/>
        <w:jc w:val="both"/>
        <w:rPr>
          <w:color w:val="000000"/>
          <w:lang w:val="kk-KZ"/>
        </w:rPr>
      </w:pPr>
      <w:r>
        <w:rPr>
          <w:color w:val="000000"/>
          <w:lang w:val="kk-KZ"/>
        </w:rPr>
        <w:t xml:space="preserve">“Қазіргі таңдағы білім беруді дамытудың 2020-2025 </w:t>
      </w:r>
      <w:r>
        <w:rPr>
          <w:rFonts w:eastAsia="sans-serif"/>
          <w:color w:val="202122"/>
          <w:sz w:val="21"/>
          <w:szCs w:val="21"/>
          <w:shd w:val="clear" w:color="auto" w:fill="FFFFFF"/>
          <w:lang w:val="kk-KZ"/>
        </w:rPr>
        <w:t>жылдарға арналған мемлекеттік бағдарламасы жобасы аясында оқушыларды сапалы біліммен қамтамасыз етіп, білім көрсеткішінің жақсаруына жағдай жасау”</w:t>
      </w:r>
    </w:p>
    <w:p>
      <w:pPr>
        <w:pStyle w:val="14"/>
        <w:shd w:val="clear" w:color="auto" w:fill="FFFFFF"/>
        <w:spacing w:before="0" w:after="0"/>
        <w:jc w:val="both"/>
        <w:rPr>
          <w:color w:val="000000"/>
          <w:lang w:val="kk-KZ"/>
        </w:rPr>
      </w:pPr>
    </w:p>
    <w:p>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Міндеттері:</w:t>
      </w:r>
      <w:r>
        <w:rPr>
          <w:rFonts w:ascii="Times New Roman" w:hAnsi="Times New Roman" w:cs="Times New Roman"/>
          <w:b/>
          <w:sz w:val="24"/>
          <w:szCs w:val="24"/>
        </w:rPr>
        <w:t xml:space="preserve"> </w:t>
      </w:r>
    </w:p>
    <w:p>
      <w:pPr>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«Білім туралы» Заңды жүзеге асыру мақсатында жеке тұлғаның білім алу қажеттілігін, дағдысын қалыптастыру; </w:t>
      </w:r>
    </w:p>
    <w:p>
      <w:pPr>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білім беру сапасын жоғары деңгейге көтеру; </w:t>
      </w:r>
    </w:p>
    <w:p>
      <w:pPr>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өзін-өзі дамытуға құштар, икемді, ақпараттық-интеллектуалдық қабілеті жоғары , жаңашыл, қазіргі заман талабына сай жеке тұлғаны қалыптастыру; </w:t>
      </w:r>
    </w:p>
    <w:p>
      <w:pPr>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білім сапасын көтеру мақсатында оқытудың жаңа технологияларын енгізу;</w:t>
      </w:r>
    </w:p>
    <w:p>
      <w:pPr>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логикалық ойлау </w:t>
      </w:r>
    </w:p>
    <w:p>
      <w:pPr>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оқушылардың ғылыми жоба жарыстарына, пәндік олимпиадаларға, түрлі танымдық байқауларға қатысуын қамтамасыз ете отырып, дарынды тұлғаны дамыту. </w:t>
      </w:r>
    </w:p>
    <w:p>
      <w:pPr>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оқушылардың дайындық деңгейлеріне, интеллектуалдық сұранысына жоғары талап қоятын және оған қоса жалпы орта білім мазмұнын гуманитарландыру идеясын тарататын оқу жоспары мен бағдарламасын жасау. </w:t>
      </w:r>
    </w:p>
    <w:p>
      <w:pPr>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қазақ халқының мәдениеті мен дәстүрі, философиясы әдептілік пен адамгершілік негізінде оның дарынды өкілдерін, мәдени мұраларын, дара тұлғаны тәрбиелеудің мақсат-мұраттарын жүзеге асыру;</w:t>
      </w:r>
    </w:p>
    <w:p>
      <w:pPr>
        <w:numPr>
          <w:ilvl w:val="0"/>
          <w:numId w:val="2"/>
        </w:num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Ойлау қабілеттерін дамытуда халықаралық бағдарламаларды енгізу.</w:t>
      </w:r>
    </w:p>
    <w:p>
      <w:pPr>
        <w:spacing w:after="0"/>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Жоғарыда аталған  мақсат-міндеттер аталған оқу жылында өз деңгейінде жүзеге асты деуге толық негіз бар.Мектептің бір жылдық жұмыс жоспары мына бағыттарды қамтыды: </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-Нормативтік-құқықтық құжаттар;</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-Оқу-тәрбие үрдісіне басшылық;</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-Мектепішілік бақылау;</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-Педкадрмен жұмыс;</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-Материалдық-техникалық базаны нығайту;</w:t>
      </w:r>
    </w:p>
    <w:p>
      <w:pPr>
        <w:spacing w:after="0"/>
        <w:jc w:val="both"/>
        <w:rPr>
          <w:rFonts w:ascii="Times New Roman" w:hAnsi="Times New Roman" w:cs="Times New Roman"/>
          <w:b/>
          <w:sz w:val="24"/>
          <w:szCs w:val="24"/>
          <w:lang w:val="kk-KZ"/>
        </w:rPr>
      </w:pPr>
      <w:r>
        <w:rPr>
          <w:rFonts w:ascii="Times New Roman" w:hAnsi="Times New Roman" w:cs="Times New Roman"/>
          <w:sz w:val="24"/>
          <w:szCs w:val="24"/>
          <w:lang w:val="kk-KZ"/>
        </w:rPr>
        <w:t>-Оқушылармен жұмыс.</w:t>
      </w:r>
    </w:p>
    <w:p>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Әдістемелік қызмет проблемасын шешуге бағытталған іс-шаралар.</w:t>
      </w:r>
    </w:p>
    <w:p>
      <w:pPr>
        <w:spacing w:after="0" w:line="240" w:lineRule="auto"/>
        <w:jc w:val="both"/>
        <w:rPr>
          <w:rFonts w:ascii="Times New Roman" w:hAnsi="Times New Roman"/>
          <w:i/>
          <w:iCs/>
          <w:sz w:val="24"/>
          <w:szCs w:val="24"/>
          <w:lang w:val="kk-KZ"/>
        </w:rPr>
      </w:pPr>
      <w:r>
        <w:rPr>
          <w:rFonts w:ascii="Times New Roman" w:hAnsi="Times New Roman" w:cs="Times New Roman"/>
          <w:b/>
          <w:sz w:val="24"/>
          <w:szCs w:val="24"/>
          <w:lang w:val="kk-KZ"/>
        </w:rPr>
        <w:t>Әдістемелік жұмыс проблемасы:</w:t>
      </w:r>
      <w:r>
        <w:rPr>
          <w:rFonts w:ascii="Times New Roman" w:hAnsi="Times New Roman" w:cs="Times New Roman"/>
          <w:sz w:val="24"/>
          <w:szCs w:val="24"/>
          <w:lang w:val="kk-KZ"/>
        </w:rPr>
        <w:t xml:space="preserve"> </w:t>
      </w:r>
      <w:r>
        <w:rPr>
          <w:rFonts w:ascii="Times New Roman" w:hAnsi="Times New Roman"/>
          <w:i/>
          <w:iCs/>
          <w:sz w:val="24"/>
          <w:szCs w:val="24"/>
          <w:lang w:val="kk-KZ"/>
        </w:rPr>
        <w:t>“Бәсекеге қабілетті қоғамда жоғары технологиялық талаптарға сай  табысты тұлғаны қалыптастыруға ықпал ететін білім ошағын қалыптастыру”</w:t>
      </w:r>
    </w:p>
    <w:p>
      <w:pPr>
        <w:spacing w:after="0" w:line="240" w:lineRule="auto"/>
        <w:jc w:val="both"/>
        <w:rPr>
          <w:rFonts w:ascii="Times New Roman" w:hAnsi="Times New Roman" w:eastAsia="Times New Roman" w:cs="Times New Roman"/>
          <w:b/>
          <w:color w:val="000000"/>
          <w:sz w:val="24"/>
          <w:szCs w:val="24"/>
          <w:lang w:val="kk-KZ"/>
        </w:rPr>
      </w:pPr>
      <w:r>
        <w:rPr>
          <w:rFonts w:ascii="Times New Roman" w:hAnsi="Times New Roman" w:cs="Times New Roman"/>
          <w:b/>
          <w:sz w:val="24"/>
          <w:szCs w:val="24"/>
          <w:lang w:val="kk-KZ"/>
        </w:rPr>
        <w:t xml:space="preserve">Мақсаты: </w:t>
      </w:r>
      <w:r>
        <w:rPr>
          <w:rFonts w:ascii="Times New Roman" w:hAnsi="Times New Roman" w:eastAsia="Times New Roman" w:cs="Times New Roman"/>
          <w:color w:val="000000"/>
          <w:sz w:val="24"/>
          <w:szCs w:val="24"/>
          <w:lang w:val="kk-KZ"/>
        </w:rPr>
        <w:t>Мұғалімдер мен сынып жетекшілеріне оқушыларды оқыту мен тәрбиелеуде, оларды шығармашылық әрекетке баулуда білім беру саласындағы жаңалықтарды, озық педагогикалық тәжірибені зерттеп, жинақтап, таратуда кәсіби біліктілігі мен теориялық білім деңгейін көтеру ісінде нақты әдістемелік көмек көрсету болып табылады.  </w:t>
      </w:r>
      <w:r>
        <w:rPr>
          <w:rFonts w:ascii="Times New Roman" w:hAnsi="Times New Roman" w:eastAsia="Times New Roman" w:cs="Times New Roman"/>
          <w:color w:val="000000"/>
          <w:sz w:val="24"/>
          <w:szCs w:val="24"/>
          <w:lang w:val="kk-KZ"/>
        </w:rPr>
        <w:br w:type="textWrapping"/>
      </w:r>
      <w:r>
        <w:rPr>
          <w:rFonts w:ascii="Times New Roman" w:hAnsi="Times New Roman" w:eastAsia="Times New Roman" w:cs="Times New Roman"/>
          <w:b/>
          <w:bCs/>
          <w:color w:val="000000"/>
          <w:sz w:val="24"/>
          <w:szCs w:val="24"/>
          <w:lang w:val="kk-KZ"/>
        </w:rPr>
        <w:t>Мектептегі ғылыми-әдістемелік жұмыстардың негізгі міндеттері: </w:t>
      </w:r>
      <w:r>
        <w:rPr>
          <w:rFonts w:ascii="Times New Roman" w:hAnsi="Times New Roman" w:eastAsia="Times New Roman" w:cs="Times New Roman"/>
          <w:color w:val="000000"/>
          <w:sz w:val="24"/>
          <w:szCs w:val="24"/>
          <w:lang w:val="kk-KZ"/>
        </w:rPr>
        <w:br w:type="textWrapping"/>
      </w:r>
      <w:r>
        <w:rPr>
          <w:rFonts w:ascii="Times New Roman" w:hAnsi="Times New Roman" w:eastAsia="Times New Roman" w:cs="Times New Roman"/>
          <w:b/>
          <w:color w:val="000000"/>
          <w:sz w:val="24"/>
          <w:szCs w:val="24"/>
          <w:lang w:val="kk-KZ"/>
        </w:rPr>
        <w:t>1.</w:t>
      </w:r>
      <w:r>
        <w:rPr>
          <w:rFonts w:ascii="Times New Roman" w:hAnsi="Times New Roman" w:eastAsia="Times New Roman" w:cs="Times New Roman"/>
          <w:color w:val="000000"/>
          <w:sz w:val="24"/>
          <w:szCs w:val="24"/>
          <w:lang w:val="kk-KZ"/>
        </w:rPr>
        <w:t>Мектептің педагогикалық ұжымының іс-әрекетін жаңашылдыққа бағыттауды қалыптастыру (озық тәжірибені ендіру, жалпылау, тарату мен жүйелі зерттеу, үйрену); </w:t>
      </w:r>
    </w:p>
    <w:p>
      <w:pPr>
        <w:spacing w:after="0" w:line="240" w:lineRule="auto"/>
        <w:jc w:val="both"/>
        <w:rPr>
          <w:rFonts w:ascii="Times New Roman" w:hAnsi="Times New Roman" w:eastAsia="Times New Roman" w:cs="Times New Roman"/>
          <w:b/>
          <w:color w:val="000000"/>
          <w:sz w:val="24"/>
          <w:szCs w:val="24"/>
          <w:lang w:val="kk-KZ"/>
        </w:rPr>
      </w:pPr>
      <w:r>
        <w:rPr>
          <w:rFonts w:ascii="Times New Roman" w:hAnsi="Times New Roman" w:eastAsia="Times New Roman" w:cs="Times New Roman"/>
          <w:b/>
          <w:color w:val="000000"/>
          <w:sz w:val="24"/>
          <w:szCs w:val="24"/>
          <w:lang w:val="kk-KZ"/>
        </w:rPr>
        <w:t>2.</w:t>
      </w:r>
      <w:r>
        <w:rPr>
          <w:rFonts w:ascii="Times New Roman" w:hAnsi="Times New Roman" w:eastAsia="Times New Roman" w:cs="Times New Roman"/>
          <w:color w:val="000000"/>
          <w:sz w:val="24"/>
          <w:szCs w:val="24"/>
          <w:lang w:val="kk-KZ"/>
        </w:rPr>
        <w:t>Мұғалімдердің теориялық және педагогикалық-психологиялық даярлық деңгейін көтеру; </w:t>
      </w:r>
    </w:p>
    <w:p>
      <w:pPr>
        <w:spacing w:after="0" w:line="240" w:lineRule="auto"/>
        <w:jc w:val="both"/>
        <w:rPr>
          <w:rFonts w:ascii="Times New Roman" w:hAnsi="Times New Roman" w:eastAsia="Times New Roman" w:cs="Times New Roman"/>
          <w:b/>
          <w:color w:val="000000"/>
          <w:sz w:val="24"/>
          <w:szCs w:val="24"/>
          <w:lang w:val="kk-KZ"/>
        </w:rPr>
      </w:pPr>
      <w:r>
        <w:rPr>
          <w:rFonts w:ascii="Times New Roman" w:hAnsi="Times New Roman" w:eastAsia="Times New Roman" w:cs="Times New Roman"/>
          <w:b/>
          <w:color w:val="000000"/>
          <w:sz w:val="24"/>
          <w:szCs w:val="24"/>
          <w:lang w:val="kk-KZ"/>
        </w:rPr>
        <w:t>3.</w:t>
      </w:r>
      <w:r>
        <w:rPr>
          <w:rFonts w:ascii="Times New Roman" w:hAnsi="Times New Roman" w:eastAsia="Times New Roman" w:cs="Times New Roman"/>
          <w:color w:val="000000"/>
          <w:sz w:val="24"/>
          <w:szCs w:val="24"/>
          <w:lang w:val="kk-KZ"/>
        </w:rPr>
        <w:t>Тәрбие, білім берудің жаңа бағдарламаларын, оқу жоспарларын, мемлекеттік стандартын, нормативті құжаттар, әдістемелік нұсқауларды талдау, игеру жұмыстарын ұйымдастыру; </w:t>
      </w:r>
    </w:p>
    <w:p>
      <w:pPr>
        <w:spacing w:after="0" w:line="240" w:lineRule="auto"/>
        <w:jc w:val="both"/>
        <w:rPr>
          <w:rFonts w:ascii="Times New Roman" w:hAnsi="Times New Roman" w:eastAsia="Times New Roman" w:cs="Times New Roman"/>
          <w:b/>
          <w:color w:val="000000"/>
          <w:sz w:val="24"/>
          <w:szCs w:val="24"/>
          <w:lang w:val="kk-KZ"/>
        </w:rPr>
      </w:pPr>
      <w:r>
        <w:rPr>
          <w:rFonts w:ascii="Times New Roman" w:hAnsi="Times New Roman" w:eastAsia="Times New Roman" w:cs="Times New Roman"/>
          <w:b/>
          <w:color w:val="000000"/>
          <w:sz w:val="24"/>
          <w:szCs w:val="24"/>
          <w:lang w:val="kk-KZ"/>
        </w:rPr>
        <w:t>4.</w:t>
      </w:r>
      <w:r>
        <w:rPr>
          <w:rFonts w:ascii="Times New Roman" w:hAnsi="Times New Roman" w:eastAsia="Times New Roman" w:cs="Times New Roman"/>
          <w:color w:val="000000"/>
          <w:sz w:val="24"/>
          <w:szCs w:val="24"/>
          <w:lang w:val="kk-KZ"/>
        </w:rPr>
        <w:t>Оқуты мен тәрбиені  ұйымдастыру формаларын, әдістерін педагогикалық технологиялармен байыту; </w:t>
      </w:r>
    </w:p>
    <w:p>
      <w:pPr>
        <w:spacing w:after="0" w:line="240" w:lineRule="auto"/>
        <w:jc w:val="both"/>
        <w:rPr>
          <w:rFonts w:ascii="Times New Roman" w:hAnsi="Times New Roman" w:eastAsia="Times New Roman" w:cs="Times New Roman"/>
          <w:b/>
          <w:color w:val="000000"/>
          <w:sz w:val="24"/>
          <w:szCs w:val="24"/>
          <w:lang w:val="kk-KZ"/>
        </w:rPr>
      </w:pPr>
      <w:r>
        <w:rPr>
          <w:rFonts w:ascii="Times New Roman" w:hAnsi="Times New Roman" w:eastAsia="Times New Roman" w:cs="Times New Roman"/>
          <w:b/>
          <w:color w:val="000000"/>
          <w:sz w:val="24"/>
          <w:szCs w:val="24"/>
          <w:lang w:val="kk-KZ"/>
        </w:rPr>
        <w:t>5.</w:t>
      </w:r>
      <w:r>
        <w:rPr>
          <w:rFonts w:ascii="Times New Roman" w:hAnsi="Times New Roman" w:eastAsia="Times New Roman" w:cs="Times New Roman"/>
          <w:color w:val="000000"/>
          <w:sz w:val="24"/>
          <w:szCs w:val="24"/>
          <w:lang w:val="kk-KZ"/>
        </w:rPr>
        <w:t>Жас мамандарға, пән мұғалімдеріне, сынып жетекшілері және психолог, педагогтік қызметте жекелеген бір мәселелерде қиналатын мұғалімдерге жас ерекшеліктерін ескере отырып, диагностикаланған, сараланған негізде әдістемелік көмек көрсету; </w:t>
      </w:r>
    </w:p>
    <w:p>
      <w:pPr>
        <w:spacing w:after="0" w:line="240" w:lineRule="auto"/>
        <w:jc w:val="both"/>
        <w:rPr>
          <w:rFonts w:ascii="Times New Roman" w:hAnsi="Times New Roman" w:eastAsia="Times New Roman" w:cs="Times New Roman"/>
          <w:b/>
          <w:color w:val="000000"/>
          <w:sz w:val="24"/>
          <w:szCs w:val="24"/>
          <w:lang w:val="kk-KZ"/>
        </w:rPr>
      </w:pPr>
      <w:r>
        <w:rPr>
          <w:rFonts w:ascii="Times New Roman" w:hAnsi="Times New Roman" w:eastAsia="Times New Roman" w:cs="Times New Roman"/>
          <w:b/>
          <w:color w:val="000000"/>
          <w:sz w:val="24"/>
          <w:szCs w:val="24"/>
          <w:lang w:val="kk-KZ"/>
        </w:rPr>
        <w:t>6.</w:t>
      </w:r>
      <w:r>
        <w:rPr>
          <w:rFonts w:ascii="Times New Roman" w:hAnsi="Times New Roman" w:eastAsia="Times New Roman" w:cs="Times New Roman"/>
          <w:color w:val="000000"/>
          <w:sz w:val="24"/>
          <w:szCs w:val="24"/>
          <w:lang w:val="kk-KZ"/>
        </w:rPr>
        <w:t>Мұғалімдерге педагогикалық білімін өз бетінше көтеру жолдарын үйрету; </w:t>
      </w:r>
    </w:p>
    <w:p>
      <w:pPr>
        <w:spacing w:after="0" w:line="240" w:lineRule="auto"/>
        <w:jc w:val="both"/>
        <w:rPr>
          <w:rFonts w:ascii="Times New Roman" w:hAnsi="Times New Roman" w:eastAsia="Times New Roman" w:cs="Times New Roman"/>
          <w:b/>
          <w:color w:val="000000"/>
          <w:sz w:val="24"/>
          <w:szCs w:val="24"/>
          <w:lang w:val="kk-KZ"/>
        </w:rPr>
      </w:pPr>
      <w:r>
        <w:rPr>
          <w:rFonts w:ascii="Times New Roman" w:hAnsi="Times New Roman" w:eastAsia="Times New Roman" w:cs="Times New Roman"/>
          <w:b/>
          <w:color w:val="000000"/>
          <w:sz w:val="24"/>
          <w:szCs w:val="24"/>
          <w:lang w:val="kk-KZ"/>
        </w:rPr>
        <w:t>7.</w:t>
      </w:r>
      <w:r>
        <w:rPr>
          <w:rFonts w:ascii="Times New Roman" w:hAnsi="Times New Roman" w:eastAsia="Times New Roman" w:cs="Times New Roman"/>
          <w:color w:val="000000"/>
          <w:sz w:val="24"/>
          <w:szCs w:val="24"/>
          <w:lang w:val="kk-KZ"/>
        </w:rPr>
        <w:t>Оқу жоспары мен бағдарламаларын үйлестіру, жетілдіру, оқу пәндерінің мазмұнын жаңартуға және өндеуге ұсыныстар беру; </w:t>
      </w:r>
    </w:p>
    <w:p>
      <w:pPr>
        <w:spacing w:after="0" w:line="240" w:lineRule="auto"/>
        <w:jc w:val="both"/>
        <w:rPr>
          <w:rFonts w:ascii="Times New Roman" w:hAnsi="Times New Roman" w:eastAsia="Times New Roman" w:cs="Times New Roman"/>
          <w:b/>
          <w:color w:val="000000"/>
          <w:sz w:val="24"/>
          <w:szCs w:val="24"/>
          <w:lang w:val="kk-KZ"/>
        </w:rPr>
      </w:pPr>
      <w:r>
        <w:rPr>
          <w:rFonts w:ascii="Times New Roman" w:hAnsi="Times New Roman" w:eastAsia="Times New Roman" w:cs="Times New Roman"/>
          <w:b/>
          <w:color w:val="000000"/>
          <w:sz w:val="24"/>
          <w:szCs w:val="24"/>
          <w:lang w:val="kk-KZ"/>
        </w:rPr>
        <w:t>8.</w:t>
      </w:r>
      <w:r>
        <w:rPr>
          <w:rFonts w:ascii="Times New Roman" w:hAnsi="Times New Roman" w:eastAsia="Times New Roman" w:cs="Times New Roman"/>
          <w:color w:val="000000"/>
          <w:sz w:val="24"/>
          <w:szCs w:val="24"/>
          <w:lang w:val="kk-KZ"/>
        </w:rPr>
        <w:t>Оқу сабақтарының барлық түрлерінің өткізілуінің әдістемесін, тиімділігін жетілдіру, әдістемелік апталықтар мен онкүндіктер ұйымдастырып, олардың мектептегі педагог қызметкерлердің шеберлігін арттыруға ықпал ету; </w:t>
      </w:r>
    </w:p>
    <w:p>
      <w:pPr>
        <w:spacing w:after="0" w:line="240" w:lineRule="auto"/>
        <w:jc w:val="both"/>
        <w:rPr>
          <w:rFonts w:ascii="Times New Roman" w:hAnsi="Times New Roman" w:eastAsia="Times New Roman" w:cs="Times New Roman"/>
          <w:b/>
          <w:color w:val="000000"/>
          <w:sz w:val="24"/>
          <w:szCs w:val="24"/>
          <w:lang w:val="kk-KZ"/>
        </w:rPr>
      </w:pPr>
      <w:r>
        <w:rPr>
          <w:rFonts w:ascii="Times New Roman" w:hAnsi="Times New Roman" w:eastAsia="Times New Roman" w:cs="Times New Roman"/>
          <w:b/>
          <w:color w:val="000000"/>
          <w:sz w:val="24"/>
          <w:szCs w:val="24"/>
          <w:lang w:val="kk-KZ"/>
        </w:rPr>
        <w:t>9.</w:t>
      </w:r>
      <w:r>
        <w:rPr>
          <w:rFonts w:ascii="Times New Roman" w:hAnsi="Times New Roman" w:eastAsia="Times New Roman" w:cs="Times New Roman"/>
          <w:color w:val="000000"/>
          <w:sz w:val="24"/>
          <w:szCs w:val="24"/>
          <w:lang w:val="kk-KZ"/>
        </w:rPr>
        <w:t>Басқа ғылыми орталықтармен және білім беру мекемелерімен байланыс орнату, педагогикалық ұжымның,мұғалімдердің , жас мамандардың ғылыми-әдістемелік сауатын, өзара тәжірибе алмасу әрекетін, өзін-өзі бағалау, өз білімін көтеру, кәсіби шеберлігін арттыру жолдарын анықтау; </w:t>
      </w:r>
    </w:p>
    <w:p>
      <w:pPr>
        <w:spacing w:after="0" w:line="240" w:lineRule="auto"/>
        <w:jc w:val="both"/>
        <w:rPr>
          <w:rFonts w:ascii="Times New Roman" w:hAnsi="Times New Roman" w:eastAsia="Times New Roman" w:cs="Times New Roman"/>
          <w:b/>
          <w:color w:val="000000"/>
          <w:sz w:val="24"/>
          <w:szCs w:val="24"/>
          <w:lang w:val="kk-KZ"/>
        </w:rPr>
      </w:pPr>
      <w:r>
        <w:rPr>
          <w:rFonts w:ascii="Times New Roman" w:hAnsi="Times New Roman" w:eastAsia="Times New Roman" w:cs="Times New Roman"/>
          <w:b/>
          <w:color w:val="000000"/>
          <w:sz w:val="24"/>
          <w:szCs w:val="24"/>
          <w:lang w:val="kk-KZ"/>
        </w:rPr>
        <w:t>10.</w:t>
      </w:r>
      <w:r>
        <w:rPr>
          <w:rFonts w:ascii="Times New Roman" w:hAnsi="Times New Roman" w:eastAsia="Times New Roman" w:cs="Times New Roman"/>
          <w:color w:val="000000"/>
          <w:sz w:val="24"/>
          <w:szCs w:val="24"/>
          <w:lang w:val="kk-KZ"/>
        </w:rPr>
        <w:t>Педагог қызметін ғылыми-әдістемелік тұрғыда талдау, бағалау, көмек көрсету, әдістемелік бірлестіктердегі ғылыми әдістемелік жұмыстардың жандануына педагогикалық ықпал ету, оқу тәрбие үрдісінің деңгейін көтеруді әдістемелік тұрғыда қамтамасыз ету, әдістемелік кеңес жұмысының мазмұнын, бағыт-бағдарын айқындау, болжам жасау. </w:t>
      </w:r>
    </w:p>
    <w:p>
      <w:pPr>
        <w:spacing w:after="0" w:line="240" w:lineRule="auto"/>
        <w:jc w:val="both"/>
        <w:rPr>
          <w:rFonts w:ascii="Times New Roman" w:hAnsi="Times New Roman" w:cs="Times New Roman"/>
          <w:sz w:val="24"/>
          <w:szCs w:val="24"/>
          <w:lang w:val="kk-KZ"/>
        </w:rPr>
      </w:pPr>
      <w:r>
        <w:rPr>
          <w:rFonts w:ascii="Times New Roman" w:hAnsi="Times New Roman" w:eastAsia="Times New Roman" w:cs="Times New Roman"/>
          <w:b/>
          <w:color w:val="000000"/>
          <w:sz w:val="24"/>
          <w:szCs w:val="24"/>
          <w:lang w:val="kk-KZ"/>
        </w:rPr>
        <w:t>11.</w:t>
      </w:r>
      <w:r>
        <w:rPr>
          <w:rFonts w:ascii="Times New Roman" w:hAnsi="Times New Roman" w:eastAsia="Times New Roman" w:cs="Times New Roman"/>
          <w:color w:val="000000"/>
          <w:sz w:val="24"/>
          <w:szCs w:val="24"/>
          <w:lang w:val="kk-KZ"/>
        </w:rPr>
        <w:t>Мұғалімдер мен оқушыларды ғылыми-зерттеушілік шығармашылық жұмыстарға баулу, ынталандыру.</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-Жылдық жоспарға сәйкес жұмыс жүргізілді.</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-Мұғалімдердің мақала, баяндама, сабақ жоспарларын республикалық, облыстық ғылыми –әдістемелік газет-журналдарында жариялау ісі жалғастырылды. </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-Дарынды балалармен жұмыс нәтижелі жүргізілді.</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-Озық іс-тәжірибелерді тарату мақсатында қалалық,облыстық деңгейде семинарлар өткізілді. </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Әдістемелік құралдар мен электрондық оқулықтар шығарылды.</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-Мұғалімдердің кәсіби біліктілігін көтеру жұмыстары одан әрі жүргізілді.</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-Мектепішілік әдістемелік пән бірлестіктерінің апталықтары мен семинар,дөңгелек үстелдер уақытында өткізілді.</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Жас мамандармен жұмыс өз дәрежесінде өтті.</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Әдістемелік жылдық жұмыс жоспары мектептің жалпы жылдық жоспарымен байланыстырыла отырып, мынадай бағыттарды басшылыққа алды: </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-Әдістемелік кеңес</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-Семинар, апталық, ашық сабақтар,  дөңгелек үстел,  кластан тыс шаралар</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w:t>
      </w:r>
      <w:r>
        <w:rPr>
          <w:rFonts w:ascii="Times New Roman" w:hAnsi="Times New Roman" w:cs="Times New Roman"/>
          <w:b/>
          <w:sz w:val="24"/>
          <w:szCs w:val="24"/>
          <w:lang w:val="kk-KZ"/>
        </w:rPr>
        <w:t xml:space="preserve"> </w:t>
      </w:r>
      <w:r>
        <w:rPr>
          <w:rFonts w:ascii="Times New Roman" w:hAnsi="Times New Roman" w:cs="Times New Roman"/>
          <w:sz w:val="24"/>
          <w:szCs w:val="24"/>
          <w:lang w:val="kk-KZ"/>
        </w:rPr>
        <w:t>Шығармашылық топ мұғалімдерімен жұмыс</w:t>
      </w:r>
      <w:r>
        <w:rPr>
          <w:rFonts w:ascii="Times New Roman" w:hAnsi="Times New Roman" w:cs="Times New Roman"/>
          <w:b/>
          <w:sz w:val="24"/>
          <w:szCs w:val="24"/>
          <w:lang w:val="kk-KZ"/>
        </w:rPr>
        <w:t xml:space="preserve"> </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w:t>
      </w:r>
      <w:r>
        <w:rPr>
          <w:rFonts w:ascii="Times New Roman" w:hAnsi="Times New Roman" w:cs="Times New Roman"/>
          <w:b/>
          <w:sz w:val="24"/>
          <w:szCs w:val="24"/>
          <w:lang w:val="kk-KZ"/>
        </w:rPr>
        <w:t xml:space="preserve"> </w:t>
      </w:r>
      <w:r>
        <w:rPr>
          <w:rFonts w:ascii="Times New Roman" w:hAnsi="Times New Roman" w:cs="Times New Roman"/>
          <w:sz w:val="24"/>
          <w:szCs w:val="24"/>
          <w:lang w:val="kk-KZ"/>
        </w:rPr>
        <w:t>Жас  мұғалімдер мектебінің  жұмысы</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-Педагогикалық іс-тәжірибелерді тарату</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-Мұғалімдердің кәсіби біліктілігін арттыру,өз білімдерін жетілдіру</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-Дарынды балалармен жұмыс </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Педагог кадрларды аттестаттау бойынша жүргізілетін жұмыс</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Мектепте 9 әдістемелік пән бірлестігі бар,олар: </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1.Бастауыш кластар ӘБ,бірлестік жетекшісі Садвакасова А.Н.</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2.Қазақ тілі мен әдебиеті ӘБ, бірлестік жетекшісі Рашидқызы Ж.</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3.Орыс тілі мен әдебиеті ӘБ, бірлестік жетекшісі  Алмагамбетова Ж.А.</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4.Ағылшын тілі ӘБ, бірлестік жетекшісі Кудинова А.А.</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5.ИФМ ӘБ, бірлестік жетекшісі Галиаскарова А.Р.</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6.Жаратылыстану ӘБ, бірлестік жетекшісі  Дамирова Л.В.</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7.Эстетикалық пәндер ӘБ, бірлестік жетекшісі Шарапканова С.Ә.</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8.Дене тәрбиесі ӘБ, бірлестік жетекшісі :Жиенгалиев А.Ж.</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9.Тарих және қоғамдық пәндер ӘБ, бірлестік жетекшісі  Бекбосынова Б.М.</w:t>
      </w:r>
    </w:p>
    <w:p>
      <w:pPr>
        <w:spacing w:after="0"/>
        <w:ind w:firstLine="708"/>
        <w:jc w:val="both"/>
        <w:rPr>
          <w:rFonts w:ascii="Times New Roman" w:hAnsi="Times New Roman" w:cs="Times New Roman"/>
          <w:b/>
          <w:sz w:val="24"/>
          <w:szCs w:val="24"/>
          <w:lang w:val="kk-KZ"/>
        </w:rPr>
      </w:pPr>
      <w:r>
        <w:rPr>
          <w:rFonts w:ascii="Times New Roman" w:hAnsi="Times New Roman" w:cs="Times New Roman"/>
          <w:sz w:val="24"/>
          <w:szCs w:val="24"/>
          <w:lang w:val="kk-KZ"/>
        </w:rPr>
        <w:t>Әрбір әдістемелік бірлестіктің жылдық жоспарлары құрылған  және әдістемелік жоспарымен байланыстырылған. Әдістемелік бірлестік жетекшілері тұрақты, бекітілген. Жыл аяғында жүргізілген әдістемелік жұмыстар бойынша әр әдістемелік бірлестік жетекшілерінің қорытынды талдау есептері алынды.</w:t>
      </w:r>
    </w:p>
    <w:p>
      <w:pPr>
        <w:spacing w:after="0"/>
        <w:jc w:val="both"/>
        <w:rPr>
          <w:rFonts w:ascii="Times New Roman" w:hAnsi="Times New Roman" w:cs="Times New Roman"/>
          <w:b/>
          <w:sz w:val="24"/>
          <w:szCs w:val="24"/>
          <w:lang w:val="kk-KZ"/>
        </w:rPr>
      </w:pPr>
      <w:r>
        <w:rPr>
          <w:rFonts w:ascii="Times New Roman" w:hAnsi="Times New Roman" w:cs="Times New Roman"/>
          <w:b/>
          <w:sz w:val="24"/>
          <w:szCs w:val="24"/>
          <w:lang w:val="kk-KZ"/>
        </w:rPr>
        <w:t>I. Кадрмен жұмыс (</w:t>
      </w:r>
      <w:r>
        <w:rPr>
          <w:rFonts w:ascii="Times New Roman" w:hAnsi="Times New Roman" w:cs="Times New Roman"/>
          <w:sz w:val="24"/>
          <w:szCs w:val="24"/>
          <w:lang w:val="kk-KZ"/>
        </w:rPr>
        <w:t>сандық, сапалық құрам, білім жетілдіру, аттестация</w:t>
      </w:r>
      <w:r>
        <w:rPr>
          <w:rFonts w:ascii="Times New Roman" w:hAnsi="Times New Roman" w:cs="Times New Roman"/>
          <w:b/>
          <w:sz w:val="24"/>
          <w:szCs w:val="24"/>
          <w:lang w:val="kk-KZ"/>
        </w:rPr>
        <w:t>)</w:t>
      </w:r>
    </w:p>
    <w:p>
      <w:pPr>
        <w:spacing w:after="0"/>
        <w:jc w:val="both"/>
        <w:rPr>
          <w:rFonts w:ascii="Times New Roman" w:hAnsi="Times New Roman" w:cs="Times New Roman"/>
          <w:sz w:val="24"/>
          <w:szCs w:val="24"/>
          <w:lang w:val="kk-KZ"/>
        </w:rPr>
      </w:pPr>
      <w:r>
        <w:rPr>
          <w:rFonts w:ascii="Times New Roman" w:hAnsi="Times New Roman" w:cs="Times New Roman"/>
          <w:b/>
          <w:sz w:val="24"/>
          <w:szCs w:val="24"/>
          <w:lang w:val="kk-KZ"/>
        </w:rPr>
        <w:t>Педагогикалық ұжымның сапалық құрамы</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(соңғы 3 жыл бойынша сараптау )</w:t>
      </w:r>
    </w:p>
    <w:p>
      <w:pPr>
        <w:spacing w:after="0"/>
        <w:ind w:firstLine="708"/>
        <w:jc w:val="both"/>
        <w:rPr>
          <w:rFonts w:ascii="Times New Roman" w:hAnsi="Times New Roman" w:cs="Times New Roman"/>
          <w:b/>
          <w:sz w:val="24"/>
          <w:szCs w:val="24"/>
          <w:lang w:val="kk-KZ"/>
        </w:rPr>
      </w:pPr>
      <w:r>
        <w:rPr>
          <w:rFonts w:ascii="Times New Roman" w:hAnsi="Times New Roman" w:cs="Times New Roman"/>
          <w:sz w:val="24"/>
          <w:szCs w:val="24"/>
          <w:lang w:val="kk-KZ"/>
        </w:rPr>
        <w:t>2021-2022 оқу жылында № 22  орта мектепте қызметкерлер саны- 77. Оның ішінде 1 тәлімгер, 1 әлеуметтік педагог, 75 жоғары білімді маман, ол ұжымның 98,6%,Мектебімізде педагог зерттеушілер - 10 (12,9%), Педагог эксперттер - 26 (33,7%) , Педагог модераторлар - 18 (23,3%), Жоғары санатты  - 1(1,2%), I санатты – 7 (9%), II санатты – 4(5,1%), санаты жоқ – 11(14,2%).</w:t>
      </w:r>
    </w:p>
    <w:p>
      <w:pPr>
        <w:spacing w:after="0"/>
        <w:jc w:val="both"/>
        <w:rPr>
          <w:rFonts w:ascii="Times New Roman" w:hAnsi="Times New Roman" w:cs="Times New Roman"/>
          <w:b/>
          <w:lang w:val="kk-KZ"/>
        </w:rPr>
      </w:pPr>
      <w:r>
        <w:rPr>
          <w:rFonts w:ascii="Times New Roman" w:hAnsi="Times New Roman" w:cs="Times New Roman"/>
          <w:b/>
          <w:sz w:val="24"/>
          <w:szCs w:val="24"/>
          <w:lang w:val="kk-KZ"/>
        </w:rPr>
        <w:t>Ү</w:t>
      </w:r>
      <w:r>
        <w:rPr>
          <w:rFonts w:ascii="Times New Roman" w:hAnsi="Times New Roman" w:cs="Times New Roman"/>
          <w:b/>
          <w:lang w:val="kk-KZ"/>
        </w:rPr>
        <w:t>ш жыл бойынша мұғалімдердің сапалық құрамы:</w:t>
      </w:r>
    </w:p>
    <w:tbl>
      <w:tblPr>
        <w:tblStyle w:val="5"/>
        <w:tblW w:w="0" w:type="auto"/>
        <w:tblInd w:w="0" w:type="dxa"/>
        <w:tblLayout w:type="fixed"/>
        <w:tblCellMar>
          <w:top w:w="0" w:type="dxa"/>
          <w:left w:w="113" w:type="dxa"/>
          <w:bottom w:w="0" w:type="dxa"/>
          <w:right w:w="108" w:type="dxa"/>
        </w:tblCellMar>
      </w:tblPr>
      <w:tblGrid>
        <w:gridCol w:w="3757"/>
        <w:gridCol w:w="3066"/>
        <w:gridCol w:w="4234"/>
        <w:gridCol w:w="3583"/>
      </w:tblGrid>
      <w:tr>
        <w:tblPrEx>
          <w:tblCellMar>
            <w:top w:w="0" w:type="dxa"/>
            <w:left w:w="113" w:type="dxa"/>
            <w:bottom w:w="0" w:type="dxa"/>
            <w:right w:w="108" w:type="dxa"/>
          </w:tblCellMar>
        </w:tblPrEx>
        <w:trPr>
          <w:trHeight w:val="266" w:hRule="atLeast"/>
        </w:trPr>
        <w:tc>
          <w:tcPr>
            <w:tcW w:w="3757"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b/>
                <w:lang w:val="kk-KZ"/>
              </w:rPr>
            </w:pPr>
            <w:r>
              <w:rPr>
                <w:rFonts w:ascii="Times New Roman" w:hAnsi="Times New Roman" w:cs="Times New Roman"/>
                <w:b/>
                <w:lang w:val="kk-KZ"/>
              </w:rPr>
              <w:t>Жылдар</w:t>
            </w:r>
          </w:p>
        </w:tc>
        <w:tc>
          <w:tcPr>
            <w:tcW w:w="3066"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Calibri" w:hAnsi="Calibri" w:eastAsia="Calibri"/>
                <w:kern w:val="1"/>
                <w:lang w:eastAsia="en-US"/>
              </w:rPr>
            </w:pPr>
            <w:r>
              <w:rPr>
                <w:rFonts w:ascii="Times New Roman" w:hAnsi="Times New Roman" w:cs="Times New Roman"/>
                <w:b/>
                <w:lang w:val="kk-KZ"/>
              </w:rPr>
              <w:t>2019-2020</w:t>
            </w:r>
          </w:p>
        </w:tc>
        <w:tc>
          <w:tcPr>
            <w:tcW w:w="4234"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eastAsia="Calibri" w:cs="Times New Roman"/>
                <w:b/>
                <w:kern w:val="1"/>
                <w:lang w:val="kk-KZ" w:eastAsia="en-US"/>
              </w:rPr>
            </w:pPr>
            <w:r>
              <w:rPr>
                <w:rFonts w:ascii="Times New Roman" w:hAnsi="Times New Roman" w:eastAsia="Calibri" w:cs="Times New Roman"/>
                <w:b/>
                <w:kern w:val="1"/>
                <w:lang w:val="kk-KZ" w:eastAsia="en-US"/>
              </w:rPr>
              <w:t>2020-2021</w:t>
            </w:r>
          </w:p>
        </w:tc>
        <w:tc>
          <w:tcPr>
            <w:tcW w:w="3583" w:type="dxa"/>
            <w:tcBorders>
              <w:top w:val="single" w:color="00000A" w:sz="4" w:space="0"/>
              <w:left w:val="single" w:color="00000A" w:sz="4" w:space="0"/>
              <w:bottom w:val="single" w:color="00000A" w:sz="4" w:space="0"/>
              <w:right w:val="single" w:color="00000A" w:sz="4" w:space="0"/>
            </w:tcBorders>
          </w:tcPr>
          <w:p>
            <w:pPr>
              <w:spacing w:after="0" w:line="240" w:lineRule="auto"/>
              <w:jc w:val="both"/>
              <w:rPr>
                <w:lang w:val="en-US"/>
              </w:rPr>
            </w:pPr>
            <w:r>
              <w:rPr>
                <w:rFonts w:ascii="Times New Roman" w:hAnsi="Times New Roman" w:cs="Times New Roman"/>
                <w:b/>
                <w:bCs/>
                <w:lang w:val="kk-KZ"/>
              </w:rPr>
              <w:t>202</w:t>
            </w:r>
            <w:r>
              <w:rPr>
                <w:rFonts w:ascii="Times New Roman" w:hAnsi="Times New Roman" w:cs="Times New Roman"/>
                <w:b/>
                <w:bCs/>
                <w:lang w:val="en-US"/>
              </w:rPr>
              <w:t>1</w:t>
            </w:r>
            <w:r>
              <w:rPr>
                <w:rFonts w:ascii="Times New Roman" w:hAnsi="Times New Roman" w:cs="Times New Roman"/>
                <w:b/>
                <w:bCs/>
                <w:lang w:val="kk-KZ"/>
              </w:rPr>
              <w:t>-202</w:t>
            </w:r>
            <w:r>
              <w:rPr>
                <w:rFonts w:ascii="Times New Roman" w:hAnsi="Times New Roman" w:cs="Times New Roman"/>
                <w:b/>
                <w:bCs/>
                <w:lang w:val="en-US"/>
              </w:rPr>
              <w:t>2</w:t>
            </w:r>
          </w:p>
        </w:tc>
      </w:tr>
      <w:tr>
        <w:tblPrEx>
          <w:tblCellMar>
            <w:top w:w="0" w:type="dxa"/>
            <w:left w:w="113" w:type="dxa"/>
            <w:bottom w:w="0" w:type="dxa"/>
            <w:right w:w="108" w:type="dxa"/>
          </w:tblCellMar>
        </w:tblPrEx>
        <w:trPr>
          <w:trHeight w:val="314" w:hRule="atLeast"/>
        </w:trPr>
        <w:tc>
          <w:tcPr>
            <w:tcW w:w="3757"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lang w:val="kk-KZ"/>
              </w:rPr>
            </w:pPr>
            <w:r>
              <w:rPr>
                <w:rFonts w:ascii="Times New Roman" w:hAnsi="Times New Roman" w:cs="Times New Roman"/>
                <w:b/>
                <w:lang w:val="kk-KZ"/>
              </w:rPr>
              <w:t>Жалпы саны</w:t>
            </w:r>
          </w:p>
        </w:tc>
        <w:tc>
          <w:tcPr>
            <w:tcW w:w="3066"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Calibri" w:hAnsi="Calibri" w:eastAsia="Calibri"/>
                <w:kern w:val="1"/>
                <w:lang w:val="kk-KZ" w:eastAsia="en-US"/>
              </w:rPr>
            </w:pPr>
            <w:r>
              <w:rPr>
                <w:rFonts w:ascii="Calibri" w:hAnsi="Calibri" w:eastAsia="Calibri"/>
                <w:kern w:val="1"/>
                <w:lang w:val="kk-KZ" w:eastAsia="en-US"/>
              </w:rPr>
              <w:t>70</w:t>
            </w:r>
          </w:p>
        </w:tc>
        <w:tc>
          <w:tcPr>
            <w:tcW w:w="4234"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eastAsia="Calibri" w:cs="Times New Roman"/>
                <w:kern w:val="1"/>
                <w:lang w:val="kk-KZ" w:eastAsia="en-US"/>
              </w:rPr>
            </w:pPr>
            <w:r>
              <w:rPr>
                <w:rFonts w:ascii="Times New Roman" w:hAnsi="Times New Roman" w:eastAsia="Calibri" w:cs="Times New Roman"/>
                <w:kern w:val="1"/>
                <w:lang w:val="kk-KZ" w:eastAsia="en-US"/>
              </w:rPr>
              <w:t>74</w:t>
            </w:r>
          </w:p>
        </w:tc>
        <w:tc>
          <w:tcPr>
            <w:tcW w:w="3583" w:type="dxa"/>
            <w:tcBorders>
              <w:top w:val="single" w:color="00000A" w:sz="4" w:space="0"/>
              <w:left w:val="single" w:color="00000A" w:sz="4" w:space="0"/>
              <w:bottom w:val="single" w:color="00000A" w:sz="4" w:space="0"/>
              <w:right w:val="single" w:color="00000A" w:sz="4" w:space="0"/>
            </w:tcBorders>
          </w:tcPr>
          <w:p>
            <w:pPr>
              <w:spacing w:after="0" w:line="240" w:lineRule="auto"/>
              <w:jc w:val="both"/>
              <w:rPr>
                <w:lang w:val="kk-KZ"/>
              </w:rPr>
            </w:pPr>
            <w:r>
              <w:rPr>
                <w:lang w:val="kk-KZ"/>
              </w:rPr>
              <w:t>77</w:t>
            </w:r>
          </w:p>
        </w:tc>
      </w:tr>
      <w:tr>
        <w:tblPrEx>
          <w:tblCellMar>
            <w:top w:w="0" w:type="dxa"/>
            <w:left w:w="113" w:type="dxa"/>
            <w:bottom w:w="0" w:type="dxa"/>
            <w:right w:w="108" w:type="dxa"/>
          </w:tblCellMar>
        </w:tblPrEx>
        <w:trPr>
          <w:trHeight w:val="834" w:hRule="atLeast"/>
        </w:trPr>
        <w:tc>
          <w:tcPr>
            <w:tcW w:w="3757"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lang w:val="kk-KZ"/>
              </w:rPr>
            </w:pPr>
            <w:r>
              <w:rPr>
                <w:rFonts w:ascii="Times New Roman" w:hAnsi="Times New Roman" w:cs="Times New Roman"/>
                <w:b/>
                <w:lang w:val="kk-KZ"/>
              </w:rPr>
              <w:t>Білімі</w:t>
            </w:r>
          </w:p>
        </w:tc>
        <w:tc>
          <w:tcPr>
            <w:tcW w:w="3066"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lang w:val="kk-KZ"/>
              </w:rPr>
            </w:pPr>
            <w:r>
              <w:rPr>
                <w:rFonts w:ascii="Times New Roman" w:hAnsi="Times New Roman" w:cs="Times New Roman"/>
                <w:lang w:val="kk-KZ"/>
              </w:rPr>
              <w:t>жоғары- 68(97 %)</w:t>
            </w:r>
          </w:p>
          <w:p>
            <w:pPr>
              <w:spacing w:after="0" w:line="240" w:lineRule="auto"/>
              <w:jc w:val="both"/>
              <w:rPr>
                <w:rFonts w:ascii="Times New Roman" w:hAnsi="Times New Roman" w:cs="Times New Roman"/>
                <w:lang w:val="kk-KZ"/>
              </w:rPr>
            </w:pPr>
            <w:r>
              <w:rPr>
                <w:rFonts w:ascii="Times New Roman" w:hAnsi="Times New Roman" w:cs="Times New Roman"/>
                <w:lang w:val="kk-KZ"/>
              </w:rPr>
              <w:t>орта арнаулы – 2 (2,8%)</w:t>
            </w:r>
          </w:p>
          <w:p>
            <w:pPr>
              <w:spacing w:after="0" w:line="240" w:lineRule="auto"/>
              <w:jc w:val="both"/>
              <w:rPr>
                <w:rFonts w:ascii="Calibri" w:hAnsi="Calibri" w:eastAsia="Calibri"/>
                <w:kern w:val="1"/>
                <w:lang w:val="kk-KZ" w:eastAsia="en-US"/>
              </w:rPr>
            </w:pPr>
            <w:r>
              <w:rPr>
                <w:rFonts w:ascii="Times New Roman" w:hAnsi="Times New Roman" w:cs="Times New Roman"/>
                <w:lang w:val="kk-KZ"/>
              </w:rPr>
              <w:t>аяқталмаған жоғары-0</w:t>
            </w:r>
          </w:p>
        </w:tc>
        <w:tc>
          <w:tcPr>
            <w:tcW w:w="4234"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lang w:val="kk-KZ"/>
              </w:rPr>
            </w:pPr>
            <w:r>
              <w:rPr>
                <w:rFonts w:ascii="Times New Roman" w:hAnsi="Times New Roman" w:cs="Times New Roman"/>
                <w:lang w:val="kk-KZ"/>
              </w:rPr>
              <w:t>жоғары-  73(%)10+</w:t>
            </w:r>
          </w:p>
          <w:p>
            <w:pPr>
              <w:spacing w:after="0" w:line="240" w:lineRule="auto"/>
              <w:jc w:val="both"/>
              <w:rPr>
                <w:rFonts w:ascii="Times New Roman" w:hAnsi="Times New Roman" w:cs="Times New Roman"/>
                <w:lang w:val="kk-KZ"/>
              </w:rPr>
            </w:pPr>
            <w:r>
              <w:rPr>
                <w:rFonts w:ascii="Times New Roman" w:hAnsi="Times New Roman" w:cs="Times New Roman"/>
                <w:lang w:val="kk-KZ"/>
              </w:rPr>
              <w:t>орта арнаулы –1  (%)</w:t>
            </w:r>
          </w:p>
          <w:p>
            <w:pPr>
              <w:spacing w:after="0" w:line="240" w:lineRule="auto"/>
              <w:jc w:val="both"/>
              <w:rPr>
                <w:rFonts w:ascii="Times New Roman" w:hAnsi="Times New Roman" w:eastAsia="Calibri" w:cs="Times New Roman"/>
                <w:kern w:val="1"/>
                <w:lang w:val="kk-KZ" w:eastAsia="en-US"/>
              </w:rPr>
            </w:pPr>
            <w:r>
              <w:rPr>
                <w:rFonts w:ascii="Times New Roman" w:hAnsi="Times New Roman" w:cs="Times New Roman"/>
                <w:lang w:val="kk-KZ"/>
              </w:rPr>
              <w:t>аяқталмаған жоғары- 0</w:t>
            </w:r>
          </w:p>
        </w:tc>
        <w:tc>
          <w:tcPr>
            <w:tcW w:w="3583"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lang w:val="kk-KZ"/>
              </w:rPr>
            </w:pPr>
            <w:r>
              <w:rPr>
                <w:rFonts w:ascii="Times New Roman" w:hAnsi="Times New Roman" w:cs="Times New Roman"/>
                <w:lang w:val="kk-KZ"/>
              </w:rPr>
              <w:t>жоғары-  75(%)</w:t>
            </w:r>
          </w:p>
          <w:p>
            <w:pPr>
              <w:spacing w:after="0" w:line="240" w:lineRule="auto"/>
              <w:jc w:val="both"/>
              <w:rPr>
                <w:rFonts w:ascii="Times New Roman" w:hAnsi="Times New Roman" w:cs="Times New Roman"/>
                <w:lang w:val="kk-KZ"/>
              </w:rPr>
            </w:pPr>
            <w:r>
              <w:rPr>
                <w:rFonts w:ascii="Times New Roman" w:hAnsi="Times New Roman" w:cs="Times New Roman"/>
                <w:lang w:val="kk-KZ"/>
              </w:rPr>
              <w:t>орта арнаулы –2  (%)</w:t>
            </w:r>
          </w:p>
          <w:p>
            <w:pPr>
              <w:spacing w:after="0" w:line="240" w:lineRule="auto"/>
              <w:jc w:val="both"/>
              <w:rPr>
                <w:rFonts w:ascii="Times New Roman" w:hAnsi="Times New Roman" w:eastAsia="Calibri" w:cs="Times New Roman"/>
                <w:kern w:val="1"/>
                <w:highlight w:val="yellow"/>
                <w:lang w:val="kk-KZ" w:eastAsia="en-US"/>
              </w:rPr>
            </w:pPr>
            <w:r>
              <w:rPr>
                <w:rFonts w:ascii="Times New Roman" w:hAnsi="Times New Roman" w:cs="Times New Roman"/>
                <w:lang w:val="kk-KZ"/>
              </w:rPr>
              <w:t>аяқталмаған жоғары- 0</w:t>
            </w:r>
          </w:p>
        </w:tc>
      </w:tr>
      <w:tr>
        <w:tblPrEx>
          <w:tblCellMar>
            <w:top w:w="0" w:type="dxa"/>
            <w:left w:w="113" w:type="dxa"/>
            <w:bottom w:w="0" w:type="dxa"/>
            <w:right w:w="108" w:type="dxa"/>
          </w:tblCellMar>
        </w:tblPrEx>
        <w:trPr>
          <w:trHeight w:val="1118" w:hRule="atLeast"/>
        </w:trPr>
        <w:tc>
          <w:tcPr>
            <w:tcW w:w="3757"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lang w:val="kk-KZ"/>
              </w:rPr>
            </w:pPr>
            <w:r>
              <w:rPr>
                <w:rFonts w:ascii="Times New Roman" w:hAnsi="Times New Roman" w:cs="Times New Roman"/>
                <w:b/>
                <w:lang w:val="kk-KZ"/>
              </w:rPr>
              <w:t>Санаты</w:t>
            </w:r>
          </w:p>
        </w:tc>
        <w:tc>
          <w:tcPr>
            <w:tcW w:w="3066"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lang w:val="kk-KZ"/>
              </w:rPr>
            </w:pPr>
            <w:r>
              <w:rPr>
                <w:rFonts w:ascii="Times New Roman" w:hAnsi="Times New Roman" w:cs="Times New Roman"/>
                <w:lang w:val="kk-KZ"/>
              </w:rPr>
              <w:t>Жоғары - 8(11,4%)</w:t>
            </w:r>
          </w:p>
          <w:p>
            <w:pPr>
              <w:spacing w:after="0" w:line="240" w:lineRule="auto"/>
              <w:jc w:val="both"/>
              <w:rPr>
                <w:rFonts w:ascii="Times New Roman" w:hAnsi="Times New Roman" w:cs="Times New Roman"/>
                <w:lang w:val="kk-KZ"/>
              </w:rPr>
            </w:pPr>
            <w:r>
              <w:rPr>
                <w:rFonts w:ascii="Times New Roman" w:hAnsi="Times New Roman" w:cs="Times New Roman"/>
                <w:lang w:val="kk-KZ"/>
              </w:rPr>
              <w:t>Бірінші -31 (44,2%)</w:t>
            </w:r>
          </w:p>
          <w:p>
            <w:pPr>
              <w:spacing w:after="0" w:line="240" w:lineRule="auto"/>
              <w:jc w:val="both"/>
              <w:rPr>
                <w:rFonts w:ascii="Times New Roman" w:hAnsi="Times New Roman" w:cs="Times New Roman"/>
                <w:lang w:val="kk-KZ"/>
              </w:rPr>
            </w:pPr>
            <w:r>
              <w:rPr>
                <w:rFonts w:ascii="Times New Roman" w:hAnsi="Times New Roman" w:cs="Times New Roman"/>
                <w:lang w:val="kk-KZ"/>
              </w:rPr>
              <w:t>Екінші -18 (25,7%)</w:t>
            </w:r>
          </w:p>
          <w:p>
            <w:pPr>
              <w:spacing w:after="0" w:line="240" w:lineRule="auto"/>
              <w:jc w:val="both"/>
              <w:rPr>
                <w:rFonts w:ascii="Calibri" w:hAnsi="Calibri" w:eastAsia="Calibri"/>
                <w:kern w:val="1"/>
                <w:lang w:val="kk-KZ" w:eastAsia="en-US"/>
              </w:rPr>
            </w:pPr>
            <w:r>
              <w:rPr>
                <w:rFonts w:ascii="Times New Roman" w:hAnsi="Times New Roman" w:cs="Times New Roman"/>
                <w:lang w:val="kk-KZ"/>
              </w:rPr>
              <w:t>Санаты жоқ -13 (18,5%)</w:t>
            </w:r>
          </w:p>
        </w:tc>
        <w:tc>
          <w:tcPr>
            <w:tcW w:w="4234"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highlight w:val="yellow"/>
                <w:lang w:val="kk-KZ"/>
              </w:rPr>
            </w:pPr>
            <w:r>
              <w:rPr>
                <w:rFonts w:ascii="Times New Roman" w:hAnsi="Times New Roman" w:cs="Times New Roman"/>
                <w:lang w:val="kk-KZ"/>
              </w:rPr>
              <w:t>педагог зерттеушілер - 9 (12,1%)</w:t>
            </w:r>
          </w:p>
          <w:p>
            <w:pPr>
              <w:spacing w:after="0" w:line="240" w:lineRule="auto"/>
              <w:jc w:val="both"/>
              <w:rPr>
                <w:rFonts w:ascii="Times New Roman" w:hAnsi="Times New Roman" w:cs="Times New Roman"/>
                <w:highlight w:val="yellow"/>
                <w:lang w:val="kk-KZ"/>
              </w:rPr>
            </w:pPr>
            <w:r>
              <w:rPr>
                <w:rFonts w:ascii="Times New Roman" w:hAnsi="Times New Roman" w:cs="Times New Roman"/>
                <w:lang w:val="kk-KZ"/>
              </w:rPr>
              <w:t>Педагог эксперттер - 22 (29,7%)</w:t>
            </w:r>
          </w:p>
          <w:p>
            <w:pPr>
              <w:spacing w:after="0" w:line="240" w:lineRule="auto"/>
              <w:jc w:val="both"/>
              <w:rPr>
                <w:rFonts w:ascii="Times New Roman" w:hAnsi="Times New Roman" w:cs="Times New Roman"/>
                <w:highlight w:val="yellow"/>
                <w:lang w:val="kk-KZ"/>
              </w:rPr>
            </w:pPr>
            <w:r>
              <w:rPr>
                <w:rFonts w:ascii="Times New Roman" w:hAnsi="Times New Roman" w:cs="Times New Roman"/>
                <w:lang w:val="kk-KZ"/>
              </w:rPr>
              <w:t>Педагог модераторлар - 13 (17,5%)</w:t>
            </w:r>
          </w:p>
          <w:p>
            <w:pPr>
              <w:spacing w:after="0" w:line="240" w:lineRule="auto"/>
              <w:jc w:val="both"/>
              <w:rPr>
                <w:rFonts w:ascii="Times New Roman" w:hAnsi="Times New Roman" w:cs="Times New Roman"/>
                <w:lang w:val="kk-KZ"/>
              </w:rPr>
            </w:pPr>
            <w:r>
              <w:rPr>
                <w:rFonts w:ascii="Times New Roman" w:hAnsi="Times New Roman" w:cs="Times New Roman"/>
                <w:lang w:val="kk-KZ"/>
              </w:rPr>
              <w:t>Жоғары санатты  - 1(1,3%)</w:t>
            </w:r>
          </w:p>
          <w:p>
            <w:pPr>
              <w:spacing w:after="0" w:line="240" w:lineRule="auto"/>
              <w:jc w:val="both"/>
              <w:rPr>
                <w:rFonts w:ascii="Times New Roman" w:hAnsi="Times New Roman" w:cs="Times New Roman"/>
                <w:lang w:val="kk-KZ"/>
              </w:rPr>
            </w:pPr>
            <w:r>
              <w:rPr>
                <w:rFonts w:ascii="Times New Roman" w:hAnsi="Times New Roman" w:cs="Times New Roman"/>
                <w:lang w:val="kk-KZ"/>
              </w:rPr>
              <w:t>I санатты – 10 (13,5%)</w:t>
            </w:r>
          </w:p>
          <w:p>
            <w:pPr>
              <w:spacing w:after="0" w:line="240" w:lineRule="auto"/>
              <w:jc w:val="both"/>
              <w:rPr>
                <w:rFonts w:ascii="Times New Roman" w:hAnsi="Times New Roman" w:cs="Times New Roman"/>
                <w:lang w:val="kk-KZ"/>
              </w:rPr>
            </w:pPr>
            <w:r>
              <w:rPr>
                <w:rFonts w:ascii="Times New Roman" w:hAnsi="Times New Roman" w:cs="Times New Roman"/>
                <w:lang w:val="kk-KZ"/>
              </w:rPr>
              <w:t>II санатты – 6(8,1%)</w:t>
            </w:r>
          </w:p>
          <w:p>
            <w:pPr>
              <w:spacing w:after="0" w:line="240" w:lineRule="auto"/>
              <w:jc w:val="both"/>
              <w:rPr>
                <w:rFonts w:ascii="Times New Roman" w:hAnsi="Times New Roman" w:eastAsia="Calibri" w:cs="Times New Roman"/>
                <w:kern w:val="1"/>
                <w:lang w:val="kk-KZ" w:eastAsia="en-US"/>
              </w:rPr>
            </w:pPr>
            <w:r>
              <w:rPr>
                <w:rFonts w:ascii="Times New Roman" w:hAnsi="Times New Roman" w:cs="Times New Roman"/>
                <w:lang w:val="kk-KZ"/>
              </w:rPr>
              <w:t>санаты жоқ – 13(17,5%)</w:t>
            </w:r>
          </w:p>
        </w:tc>
        <w:tc>
          <w:tcPr>
            <w:tcW w:w="3583"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highlight w:val="yellow"/>
                <w:lang w:val="kk-KZ"/>
              </w:rPr>
            </w:pPr>
            <w:r>
              <w:rPr>
                <w:rFonts w:ascii="Times New Roman" w:hAnsi="Times New Roman" w:cs="Times New Roman"/>
                <w:lang w:val="kk-KZ"/>
              </w:rPr>
              <w:t>педагог зерттеушілер - 10 (12,9%)</w:t>
            </w:r>
          </w:p>
          <w:p>
            <w:pPr>
              <w:spacing w:after="0" w:line="240" w:lineRule="auto"/>
              <w:jc w:val="both"/>
              <w:rPr>
                <w:rFonts w:ascii="Times New Roman" w:hAnsi="Times New Roman" w:cs="Times New Roman"/>
                <w:highlight w:val="yellow"/>
                <w:lang w:val="kk-KZ"/>
              </w:rPr>
            </w:pPr>
            <w:r>
              <w:rPr>
                <w:rFonts w:ascii="Times New Roman" w:hAnsi="Times New Roman" w:cs="Times New Roman"/>
                <w:lang w:val="kk-KZ"/>
              </w:rPr>
              <w:t>Педагог эксперттер - 26 (33,7%)</w:t>
            </w:r>
          </w:p>
          <w:p>
            <w:pPr>
              <w:spacing w:after="0" w:line="240" w:lineRule="auto"/>
              <w:jc w:val="both"/>
              <w:rPr>
                <w:rFonts w:ascii="Times New Roman" w:hAnsi="Times New Roman" w:cs="Times New Roman"/>
                <w:highlight w:val="yellow"/>
                <w:lang w:val="kk-KZ"/>
              </w:rPr>
            </w:pPr>
            <w:r>
              <w:rPr>
                <w:rFonts w:ascii="Times New Roman" w:hAnsi="Times New Roman" w:cs="Times New Roman"/>
                <w:lang w:val="kk-KZ"/>
              </w:rPr>
              <w:t>Педагог модераторлар - 18 (23,3%)</w:t>
            </w:r>
          </w:p>
          <w:p>
            <w:pPr>
              <w:spacing w:after="0" w:line="240" w:lineRule="auto"/>
              <w:jc w:val="both"/>
              <w:rPr>
                <w:rFonts w:ascii="Times New Roman" w:hAnsi="Times New Roman" w:cs="Times New Roman"/>
                <w:lang w:val="kk-KZ"/>
              </w:rPr>
            </w:pPr>
            <w:r>
              <w:rPr>
                <w:rFonts w:ascii="Times New Roman" w:hAnsi="Times New Roman" w:cs="Times New Roman"/>
                <w:lang w:val="kk-KZ"/>
              </w:rPr>
              <w:t>Жоғары санатты  - 1(1,2%)</w:t>
            </w:r>
          </w:p>
          <w:p>
            <w:pPr>
              <w:spacing w:after="0" w:line="240" w:lineRule="auto"/>
              <w:jc w:val="both"/>
              <w:rPr>
                <w:rFonts w:ascii="Times New Roman" w:hAnsi="Times New Roman" w:cs="Times New Roman"/>
                <w:lang w:val="kk-KZ"/>
              </w:rPr>
            </w:pPr>
            <w:r>
              <w:rPr>
                <w:rFonts w:ascii="Times New Roman" w:hAnsi="Times New Roman" w:cs="Times New Roman"/>
                <w:lang w:val="kk-KZ"/>
              </w:rPr>
              <w:t>I санатты –7 (9%)</w:t>
            </w:r>
          </w:p>
          <w:p>
            <w:pPr>
              <w:spacing w:after="0" w:line="240" w:lineRule="auto"/>
              <w:jc w:val="both"/>
              <w:rPr>
                <w:rFonts w:ascii="Times New Roman" w:hAnsi="Times New Roman" w:cs="Times New Roman"/>
                <w:lang w:val="kk-KZ"/>
              </w:rPr>
            </w:pPr>
            <w:r>
              <w:rPr>
                <w:rFonts w:ascii="Times New Roman" w:hAnsi="Times New Roman" w:cs="Times New Roman"/>
                <w:lang w:val="kk-KZ"/>
              </w:rPr>
              <w:t>II санатты – 4 (5,1%)</w:t>
            </w:r>
          </w:p>
          <w:p>
            <w:pPr>
              <w:spacing w:after="0" w:line="240" w:lineRule="auto"/>
              <w:jc w:val="both"/>
              <w:rPr>
                <w:rFonts w:ascii="Times New Roman" w:hAnsi="Times New Roman" w:eastAsia="Calibri" w:cs="Times New Roman"/>
                <w:kern w:val="1"/>
                <w:highlight w:val="yellow"/>
                <w:lang w:val="kk-KZ" w:eastAsia="en-US"/>
              </w:rPr>
            </w:pPr>
            <w:r>
              <w:rPr>
                <w:rFonts w:ascii="Times New Roman" w:hAnsi="Times New Roman" w:cs="Times New Roman"/>
                <w:lang w:val="kk-KZ"/>
              </w:rPr>
              <w:t>санаты жоқ – 11(14,2%)</w:t>
            </w:r>
          </w:p>
        </w:tc>
      </w:tr>
    </w:tbl>
    <w:p>
      <w:pPr>
        <w:spacing w:after="0"/>
        <w:jc w:val="both"/>
        <w:rPr>
          <w:rFonts w:ascii="Times New Roman" w:hAnsi="Times New Roman" w:cs="Times New Roman"/>
          <w:b/>
          <w:lang w:val="kk-KZ"/>
        </w:rPr>
      </w:pPr>
      <w:r>
        <w:rPr>
          <w:rFonts w:ascii="Times New Roman" w:hAnsi="Times New Roman" w:cs="Times New Roman"/>
          <w:b/>
          <w:lang w:val="kk-KZ"/>
        </w:rPr>
        <w:t>Мұғалімдердің еңбек өтілі</w:t>
      </w:r>
    </w:p>
    <w:tbl>
      <w:tblPr>
        <w:tblStyle w:val="5"/>
        <w:tblW w:w="0" w:type="auto"/>
        <w:tblInd w:w="0" w:type="dxa"/>
        <w:tblLayout w:type="fixed"/>
        <w:tblCellMar>
          <w:top w:w="0" w:type="dxa"/>
          <w:left w:w="113" w:type="dxa"/>
          <w:bottom w:w="0" w:type="dxa"/>
          <w:right w:w="108" w:type="dxa"/>
        </w:tblCellMar>
      </w:tblPr>
      <w:tblGrid>
        <w:gridCol w:w="3737"/>
        <w:gridCol w:w="3070"/>
        <w:gridCol w:w="4316"/>
      </w:tblGrid>
      <w:tr>
        <w:tblPrEx>
          <w:tblCellMar>
            <w:top w:w="0" w:type="dxa"/>
            <w:left w:w="113" w:type="dxa"/>
            <w:bottom w:w="0" w:type="dxa"/>
            <w:right w:w="108" w:type="dxa"/>
          </w:tblCellMar>
        </w:tblPrEx>
        <w:trPr>
          <w:trHeight w:val="299" w:hRule="atLeast"/>
        </w:trPr>
        <w:tc>
          <w:tcPr>
            <w:tcW w:w="3737" w:type="dxa"/>
            <w:tcBorders>
              <w:top w:val="single" w:color="00000A" w:sz="4" w:space="0"/>
              <w:left w:val="single" w:color="00000A" w:sz="4" w:space="0"/>
              <w:bottom w:val="single" w:color="00000A" w:sz="4" w:space="0"/>
              <w:right w:val="single" w:color="00000A" w:sz="4" w:space="0"/>
            </w:tcBorders>
          </w:tcPr>
          <w:p>
            <w:pPr>
              <w:spacing w:after="0" w:line="240" w:lineRule="auto"/>
              <w:jc w:val="both"/>
              <w:rPr>
                <w:lang w:val="kk-KZ"/>
              </w:rPr>
            </w:pPr>
            <w:r>
              <w:rPr>
                <w:rFonts w:ascii="Times New Roman" w:hAnsi="Times New Roman" w:cs="Times New Roman"/>
                <w:b/>
                <w:lang w:val="kk-KZ"/>
              </w:rPr>
              <w:t>2019-2020 (69 )</w:t>
            </w:r>
          </w:p>
        </w:tc>
        <w:tc>
          <w:tcPr>
            <w:tcW w:w="3070" w:type="dxa"/>
            <w:tcBorders>
              <w:top w:val="single" w:color="00000A" w:sz="4" w:space="0"/>
              <w:left w:val="single" w:color="00000A" w:sz="4" w:space="0"/>
              <w:bottom w:val="single" w:color="00000A" w:sz="4" w:space="0"/>
              <w:right w:val="single" w:color="00000A" w:sz="4" w:space="0"/>
            </w:tcBorders>
          </w:tcPr>
          <w:p>
            <w:pPr>
              <w:spacing w:after="0" w:line="240" w:lineRule="auto"/>
              <w:jc w:val="both"/>
              <w:rPr>
                <w:lang w:val="kk-KZ"/>
              </w:rPr>
            </w:pPr>
            <w:r>
              <w:rPr>
                <w:rFonts w:ascii="Times New Roman" w:hAnsi="Times New Roman" w:cs="Times New Roman"/>
                <w:b/>
                <w:lang w:val="kk-KZ"/>
              </w:rPr>
              <w:t>2020-2021 (70)</w:t>
            </w:r>
          </w:p>
        </w:tc>
        <w:tc>
          <w:tcPr>
            <w:tcW w:w="4316"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b/>
                <w:lang w:val="kk-KZ"/>
              </w:rPr>
            </w:pPr>
            <w:r>
              <w:rPr>
                <w:rFonts w:ascii="Times New Roman" w:hAnsi="Times New Roman" w:cs="Times New Roman"/>
                <w:b/>
                <w:lang w:val="kk-KZ"/>
              </w:rPr>
              <w:t>2021-2022 (77)</w:t>
            </w:r>
          </w:p>
        </w:tc>
      </w:tr>
      <w:tr>
        <w:tblPrEx>
          <w:tblCellMar>
            <w:top w:w="0" w:type="dxa"/>
            <w:left w:w="113" w:type="dxa"/>
            <w:bottom w:w="0" w:type="dxa"/>
            <w:right w:w="108" w:type="dxa"/>
          </w:tblCellMar>
        </w:tblPrEx>
        <w:trPr>
          <w:trHeight w:val="321" w:hRule="atLeast"/>
        </w:trPr>
        <w:tc>
          <w:tcPr>
            <w:tcW w:w="3737"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Calibri" w:hAnsi="Calibri" w:eastAsia="Calibri"/>
                <w:kern w:val="1"/>
                <w:lang w:eastAsia="en-US"/>
              </w:rPr>
            </w:pPr>
            <w:r>
              <w:rPr>
                <w:rFonts w:ascii="Times New Roman" w:hAnsi="Times New Roman" w:cs="Times New Roman"/>
                <w:lang w:val="kk-KZ"/>
              </w:rPr>
              <w:t>3жылға дейін – 6 (8,4%)</w:t>
            </w:r>
          </w:p>
        </w:tc>
        <w:tc>
          <w:tcPr>
            <w:tcW w:w="3070"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Calibri" w:hAnsi="Calibri" w:eastAsia="Calibri"/>
                <w:kern w:val="1"/>
                <w:lang w:eastAsia="en-US"/>
              </w:rPr>
            </w:pPr>
            <w:r>
              <w:rPr>
                <w:rFonts w:ascii="Times New Roman" w:hAnsi="Times New Roman" w:cs="Times New Roman"/>
                <w:lang w:val="kk-KZ"/>
              </w:rPr>
              <w:t>3жылға дейін – 4 (5,4%)</w:t>
            </w:r>
          </w:p>
        </w:tc>
        <w:tc>
          <w:tcPr>
            <w:tcW w:w="4316"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lang w:val="kk-KZ"/>
              </w:rPr>
            </w:pPr>
            <w:r>
              <w:rPr>
                <w:rFonts w:ascii="Times New Roman" w:hAnsi="Times New Roman" w:cs="Times New Roman"/>
                <w:lang w:val="kk-KZ"/>
              </w:rPr>
              <w:t>3жылға дейін –   8  (  10,5 %)</w:t>
            </w:r>
          </w:p>
        </w:tc>
      </w:tr>
      <w:tr>
        <w:tblPrEx>
          <w:tblCellMar>
            <w:top w:w="0" w:type="dxa"/>
            <w:left w:w="113" w:type="dxa"/>
            <w:bottom w:w="0" w:type="dxa"/>
            <w:right w:w="108" w:type="dxa"/>
          </w:tblCellMar>
        </w:tblPrEx>
        <w:trPr>
          <w:trHeight w:val="299" w:hRule="atLeast"/>
        </w:trPr>
        <w:tc>
          <w:tcPr>
            <w:tcW w:w="3737"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Calibri" w:hAnsi="Calibri" w:eastAsia="Calibri"/>
                <w:kern w:val="1"/>
                <w:lang w:eastAsia="en-US"/>
              </w:rPr>
            </w:pPr>
            <w:r>
              <w:rPr>
                <w:rFonts w:ascii="Times New Roman" w:hAnsi="Times New Roman" w:cs="Times New Roman"/>
                <w:lang w:val="kk-KZ"/>
              </w:rPr>
              <w:t>3-5жыл –8 ( 11,2%)</w:t>
            </w:r>
          </w:p>
        </w:tc>
        <w:tc>
          <w:tcPr>
            <w:tcW w:w="3070"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Calibri" w:hAnsi="Calibri" w:eastAsia="Calibri"/>
                <w:kern w:val="1"/>
                <w:lang w:eastAsia="en-US"/>
              </w:rPr>
            </w:pPr>
            <w:r>
              <w:rPr>
                <w:rFonts w:ascii="Times New Roman" w:hAnsi="Times New Roman" w:cs="Times New Roman"/>
                <w:lang w:val="kk-KZ"/>
              </w:rPr>
              <w:t>3-5жыл – 6(  8,1%)</w:t>
            </w:r>
          </w:p>
        </w:tc>
        <w:tc>
          <w:tcPr>
            <w:tcW w:w="4316"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lang w:val="kk-KZ"/>
              </w:rPr>
            </w:pPr>
            <w:r>
              <w:rPr>
                <w:rFonts w:ascii="Times New Roman" w:hAnsi="Times New Roman" w:cs="Times New Roman"/>
                <w:lang w:val="kk-KZ"/>
              </w:rPr>
              <w:t>3-5жыл –7  (9,2   %)</w:t>
            </w:r>
          </w:p>
        </w:tc>
      </w:tr>
      <w:tr>
        <w:tblPrEx>
          <w:tblCellMar>
            <w:top w:w="0" w:type="dxa"/>
            <w:left w:w="113" w:type="dxa"/>
            <w:bottom w:w="0" w:type="dxa"/>
            <w:right w:w="108" w:type="dxa"/>
          </w:tblCellMar>
        </w:tblPrEx>
        <w:trPr>
          <w:trHeight w:val="299" w:hRule="atLeast"/>
        </w:trPr>
        <w:tc>
          <w:tcPr>
            <w:tcW w:w="3737"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Calibri" w:hAnsi="Calibri" w:eastAsia="Calibri"/>
                <w:kern w:val="1"/>
                <w:lang w:eastAsia="en-US"/>
              </w:rPr>
            </w:pPr>
            <w:r>
              <w:rPr>
                <w:rFonts w:ascii="Times New Roman" w:hAnsi="Times New Roman" w:cs="Times New Roman"/>
                <w:lang w:val="kk-KZ"/>
              </w:rPr>
              <w:t>6-10 жыл – 9 (12,6%)</w:t>
            </w:r>
          </w:p>
        </w:tc>
        <w:tc>
          <w:tcPr>
            <w:tcW w:w="3070"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Calibri" w:hAnsi="Calibri" w:eastAsia="Calibri"/>
                <w:kern w:val="1"/>
                <w:lang w:eastAsia="en-US"/>
              </w:rPr>
            </w:pPr>
            <w:r>
              <w:rPr>
                <w:rFonts w:ascii="Times New Roman" w:hAnsi="Times New Roman" w:cs="Times New Roman"/>
                <w:lang w:val="kk-KZ"/>
              </w:rPr>
              <w:t>6-10 жыл –7 (9,4%)</w:t>
            </w:r>
          </w:p>
        </w:tc>
        <w:tc>
          <w:tcPr>
            <w:tcW w:w="4316"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lang w:val="kk-KZ"/>
              </w:rPr>
            </w:pPr>
            <w:r>
              <w:rPr>
                <w:rFonts w:ascii="Times New Roman" w:hAnsi="Times New Roman" w:cs="Times New Roman"/>
                <w:lang w:val="kk-KZ"/>
              </w:rPr>
              <w:t>6-10 жыл –13 (  17  %)</w:t>
            </w:r>
          </w:p>
        </w:tc>
      </w:tr>
      <w:tr>
        <w:tblPrEx>
          <w:tblCellMar>
            <w:top w:w="0" w:type="dxa"/>
            <w:left w:w="113" w:type="dxa"/>
            <w:bottom w:w="0" w:type="dxa"/>
            <w:right w:w="108" w:type="dxa"/>
          </w:tblCellMar>
        </w:tblPrEx>
        <w:trPr>
          <w:trHeight w:val="321" w:hRule="atLeast"/>
        </w:trPr>
        <w:tc>
          <w:tcPr>
            <w:tcW w:w="3737"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Calibri" w:hAnsi="Calibri" w:eastAsia="Calibri"/>
                <w:kern w:val="1"/>
                <w:lang w:eastAsia="en-US"/>
              </w:rPr>
            </w:pPr>
            <w:r>
              <w:rPr>
                <w:rFonts w:ascii="Times New Roman" w:hAnsi="Times New Roman" w:cs="Times New Roman"/>
                <w:lang w:val="kk-KZ"/>
              </w:rPr>
              <w:t>11-15 жыл–8 (11,2%)</w:t>
            </w:r>
          </w:p>
        </w:tc>
        <w:tc>
          <w:tcPr>
            <w:tcW w:w="3070"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Calibri" w:hAnsi="Calibri" w:eastAsia="Calibri"/>
                <w:kern w:val="1"/>
                <w:lang w:eastAsia="en-US"/>
              </w:rPr>
            </w:pPr>
            <w:r>
              <w:rPr>
                <w:rFonts w:ascii="Times New Roman" w:hAnsi="Times New Roman" w:cs="Times New Roman"/>
                <w:lang w:val="kk-KZ"/>
              </w:rPr>
              <w:t>11-15 жыл– 7(9,4%)</w:t>
            </w:r>
          </w:p>
        </w:tc>
        <w:tc>
          <w:tcPr>
            <w:tcW w:w="4316"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lang w:val="kk-KZ"/>
              </w:rPr>
            </w:pPr>
            <w:r>
              <w:rPr>
                <w:rFonts w:ascii="Times New Roman" w:hAnsi="Times New Roman" w:cs="Times New Roman"/>
                <w:lang w:val="kk-KZ"/>
              </w:rPr>
              <w:t>11-15 жыл– 8   (  10,5%)</w:t>
            </w:r>
          </w:p>
        </w:tc>
      </w:tr>
      <w:tr>
        <w:tblPrEx>
          <w:tblCellMar>
            <w:top w:w="0" w:type="dxa"/>
            <w:left w:w="113" w:type="dxa"/>
            <w:bottom w:w="0" w:type="dxa"/>
            <w:right w:w="108" w:type="dxa"/>
          </w:tblCellMar>
        </w:tblPrEx>
        <w:trPr>
          <w:trHeight w:val="321" w:hRule="atLeast"/>
        </w:trPr>
        <w:tc>
          <w:tcPr>
            <w:tcW w:w="3737"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Calibri" w:hAnsi="Calibri" w:eastAsia="Calibri"/>
                <w:kern w:val="1"/>
                <w:lang w:eastAsia="en-US"/>
              </w:rPr>
            </w:pPr>
            <w:r>
              <w:rPr>
                <w:rFonts w:ascii="Times New Roman" w:hAnsi="Times New Roman" w:cs="Times New Roman"/>
                <w:lang w:val="kk-KZ"/>
              </w:rPr>
              <w:t>16-20 жыл-12 (16,9%)</w:t>
            </w:r>
          </w:p>
        </w:tc>
        <w:tc>
          <w:tcPr>
            <w:tcW w:w="3070"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Calibri" w:hAnsi="Calibri" w:eastAsia="Calibri"/>
                <w:kern w:val="1"/>
                <w:lang w:eastAsia="en-US"/>
              </w:rPr>
            </w:pPr>
            <w:r>
              <w:rPr>
                <w:rFonts w:ascii="Times New Roman" w:hAnsi="Times New Roman" w:cs="Times New Roman"/>
                <w:lang w:val="kk-KZ"/>
              </w:rPr>
              <w:t>16-20 жыл-9 (12,1%)</w:t>
            </w:r>
          </w:p>
        </w:tc>
        <w:tc>
          <w:tcPr>
            <w:tcW w:w="4316"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lang w:val="kk-KZ"/>
              </w:rPr>
            </w:pPr>
            <w:r>
              <w:rPr>
                <w:rFonts w:ascii="Times New Roman" w:hAnsi="Times New Roman" w:cs="Times New Roman"/>
                <w:lang w:val="kk-KZ"/>
              </w:rPr>
              <w:t>16-20 жыл-  14(  18,4 %)</w:t>
            </w:r>
          </w:p>
        </w:tc>
      </w:tr>
      <w:tr>
        <w:tblPrEx>
          <w:tblCellMar>
            <w:top w:w="0" w:type="dxa"/>
            <w:left w:w="113" w:type="dxa"/>
            <w:bottom w:w="0" w:type="dxa"/>
            <w:right w:w="108" w:type="dxa"/>
          </w:tblCellMar>
        </w:tblPrEx>
        <w:trPr>
          <w:trHeight w:val="299" w:hRule="atLeast"/>
        </w:trPr>
        <w:tc>
          <w:tcPr>
            <w:tcW w:w="3737"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Calibri" w:hAnsi="Calibri" w:eastAsia="Calibri"/>
                <w:kern w:val="1"/>
                <w:lang w:eastAsia="en-US"/>
              </w:rPr>
            </w:pPr>
            <w:r>
              <w:rPr>
                <w:rFonts w:ascii="Times New Roman" w:hAnsi="Times New Roman" w:cs="Times New Roman"/>
                <w:lang w:val="kk-KZ"/>
              </w:rPr>
              <w:t>20жылдан жоғары –28  (39,4%)</w:t>
            </w:r>
          </w:p>
        </w:tc>
        <w:tc>
          <w:tcPr>
            <w:tcW w:w="3070"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Calibri" w:hAnsi="Calibri" w:eastAsia="Calibri"/>
                <w:kern w:val="1"/>
                <w:lang w:eastAsia="en-US"/>
              </w:rPr>
            </w:pPr>
            <w:r>
              <w:rPr>
                <w:rFonts w:ascii="Times New Roman" w:hAnsi="Times New Roman" w:cs="Times New Roman"/>
                <w:lang w:val="kk-KZ"/>
              </w:rPr>
              <w:t>20 жылдан жоғары – 41(55,4%)</w:t>
            </w:r>
          </w:p>
        </w:tc>
        <w:tc>
          <w:tcPr>
            <w:tcW w:w="4316" w:type="dxa"/>
            <w:tcBorders>
              <w:top w:val="single" w:color="00000A" w:sz="4" w:space="0"/>
              <w:left w:val="single" w:color="00000A" w:sz="4" w:space="0"/>
              <w:bottom w:val="single" w:color="00000A" w:sz="4" w:space="0"/>
              <w:right w:val="single" w:color="00000A" w:sz="4" w:space="0"/>
            </w:tcBorders>
          </w:tcPr>
          <w:p>
            <w:pPr>
              <w:spacing w:after="0" w:line="240" w:lineRule="auto"/>
              <w:jc w:val="both"/>
              <w:rPr>
                <w:rFonts w:ascii="Times New Roman" w:hAnsi="Times New Roman" w:cs="Times New Roman"/>
                <w:lang w:val="kk-KZ"/>
              </w:rPr>
            </w:pPr>
            <w:r>
              <w:rPr>
                <w:rFonts w:ascii="Times New Roman" w:hAnsi="Times New Roman" w:cs="Times New Roman"/>
                <w:lang w:val="kk-KZ"/>
              </w:rPr>
              <w:t>20жылдан жоғары – 26  (34,2%)</w:t>
            </w:r>
          </w:p>
        </w:tc>
      </w:tr>
    </w:tbl>
    <w:p>
      <w:pPr>
        <w:jc w:val="both"/>
        <w:rPr>
          <w:rFonts w:ascii="Times New Roman" w:hAnsi="Times New Roman" w:eastAsia="Calibri" w:cs="Times New Roman"/>
          <w:b/>
          <w:bCs/>
          <w:sz w:val="24"/>
          <w:szCs w:val="24"/>
          <w:lang w:val="kk-KZ"/>
        </w:rPr>
      </w:pPr>
      <w:r>
        <w:rPr>
          <w:rFonts w:ascii="Times New Roman" w:hAnsi="Times New Roman" w:eastAsia="Calibri" w:cs="Times New Roman"/>
          <w:b/>
          <w:bCs/>
          <w:sz w:val="24"/>
          <w:szCs w:val="24"/>
          <w:lang w:val="kk-KZ"/>
        </w:rPr>
        <w:t>ІІ.Семинар, вебинар, конференция</w:t>
      </w:r>
    </w:p>
    <w:p>
      <w:pPr>
        <w:jc w:val="both"/>
        <w:rPr>
          <w:rFonts w:ascii="Times New Roman" w:hAnsi="Times New Roman" w:eastAsia="Times New Roman" w:cs="Times New Roman"/>
          <w:spacing w:val="2"/>
          <w:sz w:val="24"/>
          <w:szCs w:val="24"/>
          <w:lang w:val="kk-KZ"/>
        </w:rPr>
      </w:pPr>
      <w:r>
        <w:rPr>
          <w:rFonts w:ascii="Calibri" w:hAnsi="Calibri" w:eastAsia="Calibri" w:cs="Times New Roman"/>
          <w:sz w:val="24"/>
          <w:szCs w:val="24"/>
        </w:rPr>
        <w:drawing>
          <wp:anchor distT="0" distB="0" distL="114300" distR="114300" simplePos="0" relativeHeight="251696128" behindDoc="0" locked="0" layoutInCell="1" allowOverlap="1">
            <wp:simplePos x="0" y="0"/>
            <wp:positionH relativeFrom="column">
              <wp:posOffset>6339840</wp:posOffset>
            </wp:positionH>
            <wp:positionV relativeFrom="paragraph">
              <wp:posOffset>1757045</wp:posOffset>
            </wp:positionV>
            <wp:extent cx="2955290" cy="3253105"/>
            <wp:effectExtent l="0" t="0" r="0" b="4445"/>
            <wp:wrapNone/>
            <wp:docPr id="179" name="Изображение 179"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Изображение 179" descr="54"/>
                    <pic:cNvPicPr>
                      <a:picLocks noChangeAspect="1"/>
                    </pic:cNvPicPr>
                  </pic:nvPicPr>
                  <pic:blipFill>
                    <a:blip r:embed="rId6"/>
                    <a:stretch>
                      <a:fillRect/>
                    </a:stretch>
                  </pic:blipFill>
                  <pic:spPr>
                    <a:xfrm>
                      <a:off x="0" y="0"/>
                      <a:ext cx="2955290" cy="3253105"/>
                    </a:xfrm>
                    <a:prstGeom prst="rect">
                      <a:avLst/>
                    </a:prstGeom>
                  </pic:spPr>
                </pic:pic>
              </a:graphicData>
            </a:graphic>
          </wp:anchor>
        </w:drawing>
      </w:r>
      <w:r>
        <w:rPr>
          <w:rFonts w:ascii="Calibri" w:hAnsi="Calibri" w:eastAsia="Calibri" w:cs="Times New Roman"/>
        </w:rPr>
        <w:drawing>
          <wp:anchor distT="0" distB="0" distL="114300" distR="114300" simplePos="0" relativeHeight="251693056" behindDoc="0" locked="0" layoutInCell="1" allowOverlap="1">
            <wp:simplePos x="0" y="0"/>
            <wp:positionH relativeFrom="column">
              <wp:posOffset>3107055</wp:posOffset>
            </wp:positionH>
            <wp:positionV relativeFrom="paragraph">
              <wp:posOffset>1831340</wp:posOffset>
            </wp:positionV>
            <wp:extent cx="3115310" cy="1595120"/>
            <wp:effectExtent l="0" t="0" r="0" b="5715"/>
            <wp:wrapNone/>
            <wp:docPr id="118" name="Изображение 118"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Изображение 118" descr="51"/>
                    <pic:cNvPicPr>
                      <a:picLocks noChangeAspect="1"/>
                    </pic:cNvPicPr>
                  </pic:nvPicPr>
                  <pic:blipFill>
                    <a:blip r:embed="rId7"/>
                    <a:stretch>
                      <a:fillRect/>
                    </a:stretch>
                  </pic:blipFill>
                  <pic:spPr>
                    <a:xfrm>
                      <a:off x="0" y="0"/>
                      <a:ext cx="3115310" cy="1594869"/>
                    </a:xfrm>
                    <a:prstGeom prst="rect">
                      <a:avLst/>
                    </a:prstGeom>
                  </pic:spPr>
                </pic:pic>
              </a:graphicData>
            </a:graphic>
          </wp:anchor>
        </w:drawing>
      </w:r>
      <w:r>
        <w:rPr>
          <w:rFonts w:ascii="Times New Roman" w:hAnsi="Times New Roman" w:eastAsia="Calibri" w:cs="Times New Roman"/>
          <w:b/>
          <w:bCs/>
          <w:i/>
          <w:iCs/>
        </w:rPr>
        <w:drawing>
          <wp:anchor distT="0" distB="0" distL="114300" distR="114300" simplePos="0" relativeHeight="251692032" behindDoc="0" locked="0" layoutInCell="1" allowOverlap="1">
            <wp:simplePos x="0" y="0"/>
            <wp:positionH relativeFrom="column">
              <wp:posOffset>-71755</wp:posOffset>
            </wp:positionH>
            <wp:positionV relativeFrom="paragraph">
              <wp:posOffset>1831340</wp:posOffset>
            </wp:positionV>
            <wp:extent cx="3046730" cy="1498600"/>
            <wp:effectExtent l="0" t="0" r="1270" b="6350"/>
            <wp:wrapNone/>
            <wp:docPr id="94" name="Изображение 94"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Изображение 94" descr="50"/>
                    <pic:cNvPicPr>
                      <a:picLocks noChangeAspect="1"/>
                    </pic:cNvPicPr>
                  </pic:nvPicPr>
                  <pic:blipFill>
                    <a:blip r:embed="rId8"/>
                    <a:stretch>
                      <a:fillRect/>
                    </a:stretch>
                  </pic:blipFill>
                  <pic:spPr>
                    <a:xfrm>
                      <a:off x="0" y="0"/>
                      <a:ext cx="3046730" cy="1498600"/>
                    </a:xfrm>
                    <a:prstGeom prst="rect">
                      <a:avLst/>
                    </a:prstGeom>
                  </pic:spPr>
                </pic:pic>
              </a:graphicData>
            </a:graphic>
          </wp:anchor>
        </w:drawing>
      </w:r>
      <w:r>
        <w:rPr>
          <w:rFonts w:ascii="Times New Roman" w:hAnsi="Times New Roman" w:eastAsia="Calibri" w:cs="Times New Roman"/>
          <w:sz w:val="24"/>
          <w:szCs w:val="24"/>
          <w:lang w:val="kk-KZ"/>
        </w:rPr>
        <w:t>2021 жылдың 7 қазанында “Педагогтерге мобильдік көмек” жобасының негізі қызметі-нәтижеге бағытталған білім сапасын жетілдіру “ тақырыбында  облыстық онлайн семинар өтті. Ақтөбе облыстық ғылыми-тәжірбиелік орталығының әдіскері Б.С. Туржанованың бастамасымен, “№22 ОМ” КММ оқу-әдістемелік ісі жөніндегі орынбасары  Л.С. Кудайбергенова ,дарынды оқушылармен жұмыстың координаторы Алипованың Г.Т.ұйымдастыруымен  облыстық жол картасы бойынша қала мен ауыл арасындағы білім сапасының алшақтығын жою мақсатында №22 ЖББО мектебінің зерттеуші педагогтері :қазақ тілі мен әдебиеті пәні мұғалімі Г.М Аметова , тарих пәні мұғалімі Б.М. Бекбосынова, биология пәні мұғалімі Л.В.Дамирова оқушыларды олимпиадаға дайындаудағы бағыттары мен ғылыми-зерттеу жұмыстарының жұмыс жүйелерімен тәжірбие бөлісті.Дарынды оқушылармен жұмыс бойынша координатор , п.ғ.магистрі Г.Т.Алипова , мектеп директорының оқу-әдістемелік ісі жөніндегі орынбасары Л.С.Кудайбергенова мектеп оқушыларының нәтижелері туралы мониторингтік зерттеу жұмысы бойынша іс-тәжірбиелерімен бөлісті.</w:t>
      </w:r>
    </w:p>
    <w:p>
      <w:pPr>
        <w:pStyle w:val="15"/>
        <w:jc w:val="both"/>
        <w:rPr>
          <w:rFonts w:ascii="Times New Roman" w:hAnsi="Times New Roman" w:cs="Times New Roman"/>
          <w:color w:val="0070C0"/>
          <w:spacing w:val="2"/>
          <w:sz w:val="24"/>
          <w:szCs w:val="24"/>
          <w:shd w:val="clear" w:color="auto" w:fill="FFFFFF"/>
          <w:lang w:val="kk-KZ"/>
        </w:rPr>
      </w:pPr>
    </w:p>
    <w:p>
      <w:pPr>
        <w:pStyle w:val="15"/>
        <w:jc w:val="both"/>
        <w:rPr>
          <w:rFonts w:ascii="Times New Roman" w:hAnsi="Times New Roman" w:eastAsia="Calibri" w:cs="Times New Roman"/>
          <w:color w:val="0070C0"/>
          <w:sz w:val="24"/>
          <w:szCs w:val="24"/>
          <w:lang w:val="kk-KZ"/>
        </w:rPr>
      </w:pPr>
    </w:p>
    <w:p>
      <w:pPr>
        <w:pStyle w:val="15"/>
        <w:jc w:val="both"/>
        <w:rPr>
          <w:rFonts w:ascii="Times New Roman" w:hAnsi="Times New Roman" w:eastAsia="Calibri" w:cs="Times New Roman"/>
          <w:color w:val="0070C0"/>
          <w:sz w:val="24"/>
          <w:szCs w:val="24"/>
          <w:lang w:val="kk-KZ"/>
        </w:rPr>
      </w:pPr>
    </w:p>
    <w:p>
      <w:pPr>
        <w:pStyle w:val="15"/>
        <w:jc w:val="both"/>
        <w:rPr>
          <w:rFonts w:ascii="Times New Roman" w:hAnsi="Times New Roman" w:eastAsia="Calibri" w:cs="Times New Roman"/>
          <w:b/>
          <w:bCs/>
          <w:i/>
          <w:iCs/>
          <w:lang w:val="kk-KZ" w:eastAsia="ru-RU"/>
        </w:rPr>
      </w:pPr>
    </w:p>
    <w:p>
      <w:pPr>
        <w:pStyle w:val="15"/>
        <w:jc w:val="center"/>
        <w:rPr>
          <w:rFonts w:ascii="Times New Roman" w:hAnsi="Times New Roman" w:eastAsia="Calibri" w:cs="Times New Roman"/>
          <w:b/>
          <w:bCs/>
          <w:i/>
          <w:iCs/>
          <w:lang w:val="kk-KZ" w:eastAsia="ru-RU"/>
        </w:rPr>
      </w:pPr>
    </w:p>
    <w:p>
      <w:pPr>
        <w:pStyle w:val="15"/>
        <w:jc w:val="center"/>
        <w:rPr>
          <w:rFonts w:ascii="Times New Roman" w:hAnsi="Times New Roman" w:eastAsia="Calibri" w:cs="Times New Roman"/>
          <w:b/>
          <w:bCs/>
          <w:i/>
          <w:iCs/>
          <w:lang w:val="kk-KZ" w:eastAsia="ru-RU"/>
        </w:rPr>
      </w:pPr>
    </w:p>
    <w:p>
      <w:pPr>
        <w:pStyle w:val="15"/>
        <w:jc w:val="center"/>
        <w:rPr>
          <w:rFonts w:ascii="Times New Roman" w:hAnsi="Times New Roman" w:eastAsia="Calibri" w:cs="Times New Roman"/>
          <w:b/>
          <w:bCs/>
          <w:i/>
          <w:iCs/>
          <w:lang w:val="kk-KZ" w:eastAsia="ru-RU"/>
        </w:rPr>
      </w:pPr>
    </w:p>
    <w:p>
      <w:pPr>
        <w:pStyle w:val="15"/>
        <w:jc w:val="center"/>
        <w:rPr>
          <w:rFonts w:ascii="Times New Roman" w:hAnsi="Times New Roman" w:eastAsia="Calibri" w:cs="Times New Roman"/>
          <w:b/>
          <w:bCs/>
          <w:i/>
          <w:iCs/>
          <w:lang w:val="kk-KZ" w:eastAsia="ru-RU"/>
        </w:rPr>
      </w:pPr>
      <w:r>
        <w:rPr>
          <w:rFonts w:ascii="Calibri" w:hAnsi="Calibri" w:eastAsia="Calibri" w:cs="Times New Roman"/>
          <w:lang w:eastAsia="ru-RU"/>
        </w:rPr>
        <w:drawing>
          <wp:anchor distT="0" distB="0" distL="114300" distR="114300" simplePos="0" relativeHeight="251695104" behindDoc="0" locked="0" layoutInCell="1" allowOverlap="1">
            <wp:simplePos x="0" y="0"/>
            <wp:positionH relativeFrom="column">
              <wp:posOffset>24130</wp:posOffset>
            </wp:positionH>
            <wp:positionV relativeFrom="paragraph">
              <wp:posOffset>146050</wp:posOffset>
            </wp:positionV>
            <wp:extent cx="2923540" cy="1825625"/>
            <wp:effectExtent l="0" t="0" r="0" b="3175"/>
            <wp:wrapNone/>
            <wp:docPr id="178" name="Изображение 178"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Изображение 178" descr="53"/>
                    <pic:cNvPicPr>
                      <a:picLocks noChangeAspect="1"/>
                    </pic:cNvPicPr>
                  </pic:nvPicPr>
                  <pic:blipFill>
                    <a:blip r:embed="rId9"/>
                    <a:stretch>
                      <a:fillRect/>
                    </a:stretch>
                  </pic:blipFill>
                  <pic:spPr>
                    <a:xfrm>
                      <a:off x="0" y="0"/>
                      <a:ext cx="2923540" cy="1825625"/>
                    </a:xfrm>
                    <a:prstGeom prst="rect">
                      <a:avLst/>
                    </a:prstGeom>
                  </pic:spPr>
                </pic:pic>
              </a:graphicData>
            </a:graphic>
          </wp:anchor>
        </w:drawing>
      </w:r>
    </w:p>
    <w:p>
      <w:pPr>
        <w:pStyle w:val="15"/>
        <w:jc w:val="center"/>
        <w:rPr>
          <w:rFonts w:ascii="Times New Roman" w:hAnsi="Times New Roman" w:eastAsia="Calibri" w:cs="Times New Roman"/>
          <w:b/>
          <w:bCs/>
          <w:i/>
          <w:iCs/>
          <w:lang w:val="kk-KZ" w:eastAsia="ru-RU"/>
        </w:rPr>
      </w:pPr>
      <w:r>
        <w:rPr>
          <w:rFonts w:ascii="Calibri" w:hAnsi="Calibri" w:eastAsia="Calibri" w:cs="Times New Roman"/>
          <w:lang w:eastAsia="ru-RU"/>
        </w:rPr>
        <w:drawing>
          <wp:anchor distT="0" distB="0" distL="114300" distR="114300" simplePos="0" relativeHeight="251694080" behindDoc="0" locked="0" layoutInCell="1" allowOverlap="1">
            <wp:simplePos x="0" y="0"/>
            <wp:positionH relativeFrom="column">
              <wp:posOffset>3108325</wp:posOffset>
            </wp:positionH>
            <wp:positionV relativeFrom="paragraph">
              <wp:posOffset>60325</wp:posOffset>
            </wp:positionV>
            <wp:extent cx="3240405" cy="1679575"/>
            <wp:effectExtent l="0" t="0" r="0" b="0"/>
            <wp:wrapNone/>
            <wp:docPr id="157" name="Изображение 157"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Изображение 157" descr="52"/>
                    <pic:cNvPicPr>
                      <a:picLocks noChangeAspect="1"/>
                    </pic:cNvPicPr>
                  </pic:nvPicPr>
                  <pic:blipFill>
                    <a:blip r:embed="rId10"/>
                    <a:stretch>
                      <a:fillRect/>
                    </a:stretch>
                  </pic:blipFill>
                  <pic:spPr>
                    <a:xfrm>
                      <a:off x="0" y="0"/>
                      <a:ext cx="3240405" cy="1679575"/>
                    </a:xfrm>
                    <a:prstGeom prst="rect">
                      <a:avLst/>
                    </a:prstGeom>
                  </pic:spPr>
                </pic:pic>
              </a:graphicData>
            </a:graphic>
          </wp:anchor>
        </w:drawing>
      </w:r>
    </w:p>
    <w:p>
      <w:pPr>
        <w:pStyle w:val="15"/>
        <w:jc w:val="both"/>
        <w:rPr>
          <w:rFonts w:ascii="Calibri" w:hAnsi="Calibri" w:eastAsia="Calibri" w:cs="Times New Roman"/>
          <w:lang w:val="kk-KZ" w:eastAsia="ru-RU"/>
        </w:rPr>
      </w:pPr>
    </w:p>
    <w:p>
      <w:pPr>
        <w:pStyle w:val="15"/>
        <w:jc w:val="both"/>
        <w:rPr>
          <w:rFonts w:ascii="Calibri" w:hAnsi="Calibri" w:eastAsia="Calibri" w:cs="Times New Roman"/>
          <w:lang w:val="kk-KZ" w:eastAsia="ru-RU"/>
        </w:rPr>
      </w:pPr>
    </w:p>
    <w:p>
      <w:pPr>
        <w:pStyle w:val="15"/>
        <w:jc w:val="both"/>
        <w:rPr>
          <w:rFonts w:ascii="Times New Roman" w:hAnsi="Times New Roman" w:cs="Times New Roman"/>
          <w:i/>
          <w:iCs/>
          <w:color w:val="00B050"/>
          <w:sz w:val="28"/>
          <w:szCs w:val="28"/>
          <w:lang w:val="kk-KZ"/>
        </w:rPr>
      </w:pPr>
    </w:p>
    <w:p>
      <w:pPr>
        <w:pStyle w:val="15"/>
        <w:jc w:val="both"/>
        <w:rPr>
          <w:rFonts w:ascii="Times New Roman" w:hAnsi="Times New Roman" w:cs="Times New Roman"/>
          <w:i/>
          <w:iCs/>
          <w:color w:val="00B050"/>
          <w:sz w:val="28"/>
          <w:szCs w:val="28"/>
          <w:lang w:val="kk-KZ"/>
        </w:rPr>
      </w:pPr>
    </w:p>
    <w:p>
      <w:pPr>
        <w:pStyle w:val="15"/>
        <w:jc w:val="both"/>
        <w:rPr>
          <w:rFonts w:ascii="Times New Roman" w:hAnsi="Times New Roman" w:cs="Times New Roman"/>
          <w:i/>
          <w:iCs/>
          <w:color w:val="FF0000"/>
          <w:sz w:val="28"/>
          <w:szCs w:val="28"/>
          <w:lang w:val="kk-KZ"/>
        </w:rPr>
      </w:pPr>
      <w:r>
        <w:rPr>
          <w:rFonts w:ascii="Times New Roman" w:hAnsi="Times New Roman" w:cs="Times New Roman"/>
          <w:i/>
          <w:iCs/>
          <w:color w:val="00B050"/>
          <w:sz w:val="28"/>
          <w:szCs w:val="28"/>
          <w:lang w:val="kk-KZ"/>
        </w:rPr>
        <w:t>2021 жылғы</w:t>
      </w:r>
      <w:r>
        <w:rPr>
          <w:rFonts w:ascii="Times New Roman" w:hAnsi="Times New Roman" w:cs="Times New Roman"/>
          <w:i/>
          <w:iCs/>
          <w:color w:val="FF0000"/>
          <w:sz w:val="28"/>
          <w:szCs w:val="28"/>
          <w:lang w:val="kk-KZ"/>
        </w:rPr>
        <w:t xml:space="preserve"> Заманауи білім берудегі </w:t>
      </w:r>
    </w:p>
    <w:p>
      <w:pPr>
        <w:pStyle w:val="15"/>
        <w:jc w:val="both"/>
        <w:rPr>
          <w:rFonts w:ascii="Times New Roman" w:hAnsi="Times New Roman" w:cs="Times New Roman"/>
          <w:i/>
          <w:iCs/>
          <w:color w:val="FF0000"/>
          <w:sz w:val="28"/>
          <w:szCs w:val="28"/>
          <w:lang w:val="kk-KZ"/>
        </w:rPr>
      </w:pP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ШЖМ облыстық ғылыми-әдістемелік журналында   жоғарыда аталған мұғалімдердің мақалалары жарық көрді және  педагогикалық инновацияларды оқу-тәрбие жүйесінде белсенді пайдаланып ,БАҚ насихаттағаны үшін Сертификаттар берілді.</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Аметова Г.М.  “Қазақ тілі мен әдебиеті пәні бойынша  дарынды оқушыларды анықтау”, Алипова Г.Т. “Организация научно-исследовательской деятельности школьников”,  Бекбосынова Б.М. “Развитие исследовательских навыков учащихся на уроках истории и права”, Дамирова  Л.В. “Метод проектов во внеурочное время” және Кудайбергенова Л.С. “Ғылыми жұмысқа әдістемелік көмек”</w:t>
      </w:r>
    </w:p>
    <w:p>
      <w:pPr>
        <w:pStyle w:val="15"/>
        <w:jc w:val="both"/>
        <w:rPr>
          <w:rFonts w:ascii="Times New Roman" w:hAnsi="Times New Roman" w:cs="Times New Roman"/>
          <w:i/>
          <w:iCs/>
          <w:color w:val="00B050"/>
          <w:sz w:val="28"/>
          <w:szCs w:val="28"/>
          <w:lang w:val="kk-KZ"/>
        </w:rPr>
      </w:pPr>
      <w:r>
        <w:rPr>
          <w:rFonts w:ascii="Times New Roman" w:hAnsi="Times New Roman" w:eastAsia="Times New Roman" w:cs="Times New Roman"/>
          <w:color w:val="FF0000"/>
          <w:spacing w:val="2"/>
          <w:sz w:val="28"/>
          <w:szCs w:val="28"/>
          <w:lang w:eastAsia="ru-RU"/>
        </w:rPr>
        <w:drawing>
          <wp:anchor distT="0" distB="0" distL="114300" distR="114300" simplePos="0" relativeHeight="251699200" behindDoc="0" locked="0" layoutInCell="1" allowOverlap="1">
            <wp:simplePos x="0" y="0"/>
            <wp:positionH relativeFrom="column">
              <wp:posOffset>-18415</wp:posOffset>
            </wp:positionH>
            <wp:positionV relativeFrom="paragraph">
              <wp:posOffset>75565</wp:posOffset>
            </wp:positionV>
            <wp:extent cx="4624705" cy="2349500"/>
            <wp:effectExtent l="0" t="0" r="4445" b="0"/>
            <wp:wrapNone/>
            <wp:docPr id="182" name="Изображение 182"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Изображение 182" descr="02"/>
                    <pic:cNvPicPr>
                      <a:picLocks noChangeAspect="1"/>
                    </pic:cNvPicPr>
                  </pic:nvPicPr>
                  <pic:blipFill>
                    <a:blip r:embed="rId11"/>
                    <a:stretch>
                      <a:fillRect/>
                    </a:stretch>
                  </pic:blipFill>
                  <pic:spPr>
                    <a:xfrm>
                      <a:off x="0" y="0"/>
                      <a:ext cx="4624705" cy="2349500"/>
                    </a:xfrm>
                    <a:prstGeom prst="rect">
                      <a:avLst/>
                    </a:prstGeom>
                  </pic:spPr>
                </pic:pic>
              </a:graphicData>
            </a:graphic>
          </wp:anchor>
        </w:drawing>
      </w:r>
      <w:r>
        <w:rPr>
          <w:rFonts w:ascii="Times New Roman" w:hAnsi="Times New Roman" w:eastAsia="Times New Roman" w:cs="Times New Roman"/>
          <w:color w:val="FF0000"/>
          <w:spacing w:val="2"/>
          <w:sz w:val="28"/>
          <w:szCs w:val="28"/>
          <w:lang w:eastAsia="ru-RU"/>
        </w:rPr>
        <w:drawing>
          <wp:anchor distT="0" distB="0" distL="114300" distR="114300" simplePos="0" relativeHeight="251700224" behindDoc="0" locked="0" layoutInCell="1" allowOverlap="1">
            <wp:simplePos x="0" y="0"/>
            <wp:positionH relativeFrom="column">
              <wp:posOffset>4723765</wp:posOffset>
            </wp:positionH>
            <wp:positionV relativeFrom="paragraph">
              <wp:posOffset>75565</wp:posOffset>
            </wp:positionV>
            <wp:extent cx="4465955" cy="2349500"/>
            <wp:effectExtent l="0" t="0" r="0" b="0"/>
            <wp:wrapNone/>
            <wp:docPr id="183" name="Изображение 183"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Изображение 183" descr="03"/>
                    <pic:cNvPicPr>
                      <a:picLocks noChangeAspect="1"/>
                    </pic:cNvPicPr>
                  </pic:nvPicPr>
                  <pic:blipFill>
                    <a:blip r:embed="rId12"/>
                    <a:stretch>
                      <a:fillRect/>
                    </a:stretch>
                  </pic:blipFill>
                  <pic:spPr>
                    <a:xfrm>
                      <a:off x="0" y="0"/>
                      <a:ext cx="4464685" cy="2349275"/>
                    </a:xfrm>
                    <a:prstGeom prst="rect">
                      <a:avLst/>
                    </a:prstGeom>
                  </pic:spPr>
                </pic:pic>
              </a:graphicData>
            </a:graphic>
          </wp:anchor>
        </w:drawing>
      </w:r>
    </w:p>
    <w:p>
      <w:pPr>
        <w:pStyle w:val="15"/>
        <w:jc w:val="both"/>
        <w:rPr>
          <w:rFonts w:ascii="Times New Roman" w:hAnsi="Times New Roman" w:cs="Times New Roman"/>
          <w:i/>
          <w:iCs/>
          <w:color w:val="00B050"/>
          <w:sz w:val="28"/>
          <w:szCs w:val="28"/>
          <w:lang w:val="kk-KZ"/>
        </w:rPr>
      </w:pPr>
    </w:p>
    <w:p>
      <w:pPr>
        <w:pStyle w:val="15"/>
        <w:jc w:val="both"/>
        <w:rPr>
          <w:rFonts w:ascii="Times New Roman" w:hAnsi="Times New Roman" w:cs="Times New Roman"/>
          <w:b/>
          <w:sz w:val="28"/>
          <w:szCs w:val="28"/>
          <w:lang w:val="kk-KZ"/>
        </w:rPr>
      </w:pPr>
    </w:p>
    <w:p>
      <w:pPr>
        <w:pStyle w:val="15"/>
        <w:jc w:val="center"/>
        <w:rPr>
          <w:rFonts w:ascii="Times New Roman" w:hAnsi="Times New Roman" w:cs="Times New Roman"/>
          <w:b/>
          <w:color w:val="FF0000"/>
          <w:sz w:val="28"/>
          <w:szCs w:val="28"/>
          <w:lang w:val="kk-KZ"/>
        </w:rPr>
      </w:pPr>
    </w:p>
    <w:p>
      <w:pPr>
        <w:pStyle w:val="15"/>
        <w:ind w:firstLine="11205" w:firstLineChars="2000"/>
        <w:jc w:val="both"/>
        <w:rPr>
          <w:rFonts w:ascii="Times New Roman" w:hAnsi="Times New Roman" w:cs="Times New Roman"/>
          <w:b/>
          <w:sz w:val="24"/>
          <w:szCs w:val="24"/>
          <w:lang w:val="kk-KZ"/>
        </w:rPr>
      </w:pPr>
      <w:r>
        <w:rPr>
          <w:rFonts w:ascii="Times New Roman" w:hAnsi="Times New Roman" w:cs="Times New Roman"/>
          <w:b/>
          <w:color w:val="FF0000"/>
          <w:sz w:val="56"/>
          <w:szCs w:val="56"/>
          <w:lang w:val="kk-KZ" w:eastAsia="ru-RU"/>
        </w:rPr>
        <w:t xml:space="preserve"> </w:t>
      </w:r>
    </w:p>
    <w:p>
      <w:pPr>
        <w:pStyle w:val="15"/>
        <w:jc w:val="both"/>
        <w:rPr>
          <w:rFonts w:ascii="Times New Roman" w:hAnsi="Times New Roman" w:eastAsia="Times New Roman" w:cs="Times New Roman"/>
          <w:color w:val="FF0000"/>
          <w:spacing w:val="2"/>
          <w:sz w:val="28"/>
          <w:szCs w:val="28"/>
          <w:lang w:val="kk-KZ"/>
        </w:rPr>
      </w:pPr>
    </w:p>
    <w:p>
      <w:pPr>
        <w:pStyle w:val="15"/>
        <w:jc w:val="center"/>
        <w:rPr>
          <w:rFonts w:ascii="Times New Roman" w:hAnsi="Times New Roman" w:eastAsia="Times New Roman" w:cs="Times New Roman"/>
          <w:color w:val="FF0000"/>
          <w:spacing w:val="2"/>
          <w:sz w:val="28"/>
          <w:szCs w:val="28"/>
          <w:lang w:val="kk-KZ"/>
        </w:rPr>
      </w:pPr>
    </w:p>
    <w:p>
      <w:pPr>
        <w:pStyle w:val="15"/>
        <w:jc w:val="center"/>
        <w:rPr>
          <w:rFonts w:ascii="Times New Roman" w:hAnsi="Times New Roman" w:eastAsia="Times New Roman" w:cs="Times New Roman"/>
          <w:color w:val="FF0000"/>
          <w:spacing w:val="2"/>
          <w:sz w:val="28"/>
          <w:szCs w:val="28"/>
          <w:lang w:val="kk-KZ"/>
        </w:rPr>
      </w:pPr>
    </w:p>
    <w:p>
      <w:pPr>
        <w:pStyle w:val="15"/>
        <w:jc w:val="center"/>
        <w:rPr>
          <w:rFonts w:ascii="Times New Roman" w:hAnsi="Times New Roman" w:eastAsia="Times New Roman" w:cs="Times New Roman"/>
          <w:color w:val="FF0000"/>
          <w:spacing w:val="2"/>
          <w:sz w:val="28"/>
          <w:szCs w:val="28"/>
          <w:lang w:val="kk-KZ"/>
        </w:rPr>
      </w:pPr>
    </w:p>
    <w:p>
      <w:pPr>
        <w:pStyle w:val="15"/>
        <w:jc w:val="center"/>
        <w:rPr>
          <w:rFonts w:ascii="Times New Roman" w:hAnsi="Times New Roman" w:eastAsia="Times New Roman" w:cs="Times New Roman"/>
          <w:color w:val="FF0000"/>
          <w:spacing w:val="2"/>
          <w:sz w:val="28"/>
          <w:szCs w:val="28"/>
          <w:lang w:val="kk-KZ"/>
        </w:rPr>
      </w:pPr>
    </w:p>
    <w:p>
      <w:pPr>
        <w:pStyle w:val="15"/>
        <w:jc w:val="both"/>
        <w:rPr>
          <w:rFonts w:ascii="Times New Roman" w:hAnsi="Times New Roman" w:eastAsia="Times New Roman" w:cs="Times New Roman"/>
          <w:color w:val="FF0000"/>
          <w:spacing w:val="2"/>
          <w:sz w:val="28"/>
          <w:szCs w:val="28"/>
          <w:lang w:val="kk-KZ"/>
        </w:rPr>
      </w:pPr>
    </w:p>
    <w:p>
      <w:pPr>
        <w:pStyle w:val="15"/>
        <w:jc w:val="both"/>
        <w:rPr>
          <w:rFonts w:ascii="Times New Roman" w:hAnsi="Times New Roman" w:eastAsia="Times New Roman" w:cs="Times New Roman"/>
          <w:spacing w:val="2"/>
          <w:sz w:val="28"/>
          <w:szCs w:val="28"/>
          <w:lang w:val="kk-KZ"/>
        </w:rPr>
      </w:pPr>
    </w:p>
    <w:p>
      <w:pPr>
        <w:pStyle w:val="15"/>
        <w:ind w:firstLine="720"/>
        <w:jc w:val="both"/>
        <w:rPr>
          <w:rFonts w:ascii="Times New Roman" w:hAnsi="Times New Roman" w:eastAsia="Times New Roman" w:cs="Times New Roman"/>
          <w:spacing w:val="2"/>
          <w:sz w:val="24"/>
          <w:szCs w:val="24"/>
          <w:lang w:val="kk-KZ"/>
        </w:rPr>
      </w:pPr>
      <w:r>
        <w:rPr>
          <w:rFonts w:ascii="Times New Roman" w:hAnsi="Times New Roman" w:eastAsia="Times New Roman" w:cs="Times New Roman"/>
          <w:spacing w:val="2"/>
          <w:sz w:val="24"/>
          <w:szCs w:val="24"/>
          <w:lang w:val="kk-KZ"/>
        </w:rPr>
        <w:t xml:space="preserve">“Ауыл мектебі-үздік білім сапасы” облыстық ғылыми-тәжірибелік орталықтың бағдарламасы бойынша және Қазақстан Республикасы Тәуелсіздігінің 30 жылдығына арналған 11.12.2021ж. Ақтөбе қаласы, “№22 ОМ” КММ  базасында “Дарынды бала-Тәуелсіз </w:t>
      </w:r>
    </w:p>
    <w:p>
      <w:pPr>
        <w:pStyle w:val="15"/>
        <w:jc w:val="both"/>
        <w:rPr>
          <w:rFonts w:ascii="Times New Roman" w:hAnsi="Times New Roman" w:cs="Times New Roman"/>
          <w:sz w:val="24"/>
          <w:szCs w:val="24"/>
          <w:lang w:val="kk-KZ"/>
        </w:rPr>
      </w:pPr>
      <w:r>
        <w:rPr>
          <w:rFonts w:ascii="Times New Roman" w:hAnsi="Times New Roman" w:eastAsia="Times New Roman" w:cs="Times New Roman"/>
          <w:spacing w:val="2"/>
          <w:sz w:val="24"/>
          <w:szCs w:val="24"/>
          <w:lang w:val="kk-KZ"/>
        </w:rPr>
        <w:t>Қазақстанның жарқын болашағы” тақырыбында облыстық онлайн ғылыми-тәжірибелік конференциясы ұйымдастырылды. Конференцияны  Ақтөбе облыстық  ғылыми-тәжірибелік  орталығының әдіскері Туржанова Балзия  Саудабаевна және қалалық  ғылыми-тәжірибелік  әдіскері Медеуова Акмарал  Султангерейқызымен мектеп директоры Э.Б.Неталина, және директордың оқу-әдістемелік ісі жөніндегі орынбасары Л.С. Кудайбергенова ,дарынды оқушылармен жұмыс жетекшісі Т.Г.Алипованың ұйымдастыруымен осы іс-шара жоғары деңгейде өтті. “Мектептегі оқу-әдістемелік жұмыстарды  тиімді ұйымдастыру бағыттары” , “Дарынды балалармен жұмыстардың жүйесі” тақырыптарында жұмыстың кезеңдерімен бөлісті.Мектебіміздің  жоғары санаттағы мұғалімдері К.Камысбаева,Г.М.Аметова,Б.М.Бекбосынова,А.А.Сулим,Л.В.Дамирова,А.С.,Бекегулова,А.А.Шамғонова өз тәжірибелерімен бөлісіп,  ғылыми-тәжірибелік жұмыстарын таныстырды.6,8,10,11 сыныптардың жүлделі орындарға ие болған дарынды оқушылары ғылыми ізденістері бойынша өз жұмыстарымен нәтижесін бөлісті.Іс шараға мектеп түлектері Қ.Жұбанов атындағы АӨУ 2 курс студенттері Н.Жайлыбаева , Қ.Құдайбергенов және ҚОХУ  3 курс студенті А.Куслеева қатысып, ізденіс жұмыстарын университет қабырғасында қалай жалғастырып жүргендерін жөнінде тәжірибемен бөлісті. Шараның соңында Ақтөбе облыстық  ғылыми-тәжірибелік  орталығының әдіскері Туржанова Балзия  Саудабаевна қортынды сөз алып, конференция қатысушыларына Сертификаттар мен Алғыс хаттар табыс етті. Конференцияға ауыл және шағын жинақты мектептер мен Ресурстық орталықтар және магниттік мектептердің директорларының орынбасарлары мен мұғалімдері, қала мектептерінің ОӘІЖ орынбасарларын қосқанда 300 тыңдаушы қатысты.</w:t>
      </w:r>
    </w:p>
    <w:p>
      <w:pPr>
        <w:pStyle w:val="15"/>
        <w:ind w:firstLine="720"/>
        <w:jc w:val="both"/>
        <w:rPr>
          <w:rFonts w:ascii="Times New Roman" w:hAnsi="Times New Roman" w:eastAsia="Times New Roman" w:cs="Times New Roman"/>
          <w:spacing w:val="2"/>
          <w:sz w:val="24"/>
          <w:szCs w:val="24"/>
          <w:lang w:val="kk-KZ"/>
        </w:rPr>
      </w:pPr>
      <w:r>
        <w:rPr>
          <w:rFonts w:ascii="Times New Roman" w:hAnsi="Times New Roman" w:cs="Times New Roman"/>
          <w:sz w:val="28"/>
          <w:szCs w:val="28"/>
          <w:lang w:eastAsia="ru-RU"/>
        </w:rPr>
        <w:drawing>
          <wp:anchor distT="0" distB="0" distL="114300" distR="114300" simplePos="0" relativeHeight="251726848" behindDoc="0" locked="0" layoutInCell="1" allowOverlap="1">
            <wp:simplePos x="0" y="0"/>
            <wp:positionH relativeFrom="column">
              <wp:posOffset>33655</wp:posOffset>
            </wp:positionH>
            <wp:positionV relativeFrom="paragraph">
              <wp:posOffset>2922270</wp:posOffset>
            </wp:positionV>
            <wp:extent cx="1574800" cy="1804035"/>
            <wp:effectExtent l="0" t="318" r="6033" b="6032"/>
            <wp:wrapNone/>
            <wp:docPr id="14" name="Изображение 14"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14" descr="003"/>
                    <pic:cNvPicPr>
                      <a:picLocks noChangeAspect="1"/>
                    </pic:cNvPicPr>
                  </pic:nvPicPr>
                  <pic:blipFill>
                    <a:blip r:embed="rId13"/>
                    <a:stretch>
                      <a:fillRect/>
                    </a:stretch>
                  </pic:blipFill>
                  <pic:spPr>
                    <a:xfrm rot="5400000">
                      <a:off x="0" y="0"/>
                      <a:ext cx="1574800" cy="1804035"/>
                    </a:xfrm>
                    <a:prstGeom prst="rect">
                      <a:avLst/>
                    </a:prstGeom>
                  </pic:spPr>
                </pic:pic>
              </a:graphicData>
            </a:graphic>
          </wp:anchor>
        </w:drawing>
      </w:r>
      <w:r>
        <w:rPr>
          <w:rFonts w:ascii="Times New Roman" w:hAnsi="Times New Roman" w:cs="Times New Roman"/>
          <w:sz w:val="28"/>
          <w:szCs w:val="28"/>
          <w:lang w:eastAsia="ru-RU"/>
        </w:rPr>
        <w:drawing>
          <wp:anchor distT="0" distB="0" distL="114300" distR="114300" simplePos="0" relativeHeight="251725824" behindDoc="0" locked="0" layoutInCell="1" allowOverlap="1">
            <wp:simplePos x="0" y="0"/>
            <wp:positionH relativeFrom="column">
              <wp:posOffset>2607945</wp:posOffset>
            </wp:positionH>
            <wp:positionV relativeFrom="paragraph">
              <wp:posOffset>2272665</wp:posOffset>
            </wp:positionV>
            <wp:extent cx="1508760" cy="3212465"/>
            <wp:effectExtent l="5397" t="0" r="1588" b="1587"/>
            <wp:wrapNone/>
            <wp:docPr id="13" name="Изображение 13"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 13" descr="002"/>
                    <pic:cNvPicPr>
                      <a:picLocks noChangeAspect="1"/>
                    </pic:cNvPicPr>
                  </pic:nvPicPr>
                  <pic:blipFill>
                    <a:blip r:embed="rId14"/>
                    <a:stretch>
                      <a:fillRect/>
                    </a:stretch>
                  </pic:blipFill>
                  <pic:spPr>
                    <a:xfrm rot="5400000">
                      <a:off x="0" y="0"/>
                      <a:ext cx="1508760" cy="3212465"/>
                    </a:xfrm>
                    <a:prstGeom prst="rect">
                      <a:avLst/>
                    </a:prstGeom>
                  </pic:spPr>
                </pic:pic>
              </a:graphicData>
            </a:graphic>
          </wp:anchor>
        </w:drawing>
      </w:r>
      <w:r>
        <w:rPr>
          <w:rFonts w:ascii="Times New Roman" w:hAnsi="Times New Roman" w:cs="Times New Roman"/>
          <w:sz w:val="28"/>
          <w:szCs w:val="28"/>
          <w:lang w:eastAsia="ru-RU"/>
        </w:rPr>
        <w:drawing>
          <wp:anchor distT="0" distB="0" distL="114300" distR="114300" simplePos="0" relativeHeight="251727872" behindDoc="0" locked="0" layoutInCell="1" allowOverlap="1">
            <wp:simplePos x="0" y="0"/>
            <wp:positionH relativeFrom="column">
              <wp:posOffset>5095240</wp:posOffset>
            </wp:positionH>
            <wp:positionV relativeFrom="paragraph">
              <wp:posOffset>2932430</wp:posOffset>
            </wp:positionV>
            <wp:extent cx="1520825" cy="1859915"/>
            <wp:effectExtent l="2223" t="0" r="5397" b="5398"/>
            <wp:wrapNone/>
            <wp:docPr id="15" name="Изображение 15"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15" descr="004"/>
                    <pic:cNvPicPr>
                      <a:picLocks noChangeAspect="1"/>
                    </pic:cNvPicPr>
                  </pic:nvPicPr>
                  <pic:blipFill>
                    <a:blip r:embed="rId15"/>
                    <a:stretch>
                      <a:fillRect/>
                    </a:stretch>
                  </pic:blipFill>
                  <pic:spPr>
                    <a:xfrm rot="5400000">
                      <a:off x="0" y="0"/>
                      <a:ext cx="1521134" cy="1859915"/>
                    </a:xfrm>
                    <a:prstGeom prst="rect">
                      <a:avLst/>
                    </a:prstGeom>
                  </pic:spPr>
                </pic:pic>
              </a:graphicData>
            </a:graphic>
          </wp:anchor>
        </w:drawing>
      </w:r>
      <w:r>
        <w:rPr>
          <w:rFonts w:ascii="Times New Roman" w:hAnsi="Times New Roman" w:cs="Times New Roman"/>
          <w:sz w:val="24"/>
          <w:szCs w:val="24"/>
          <w:lang w:val="kk-KZ"/>
        </w:rPr>
        <w:t xml:space="preserve">24.05.2022ж. “Педагогтерге мобильдік көмек” жобасын жүзеге асыру жолдары”  аясында “Оқушылардың жоба жұмыстары оқу үдерісіндегі пәнаралық байланыстың инновациялық құрамдас бөлігі” атты облыстық семинар-практикум өткізілді. Семинарды </w:t>
      </w:r>
      <w:r>
        <w:rPr>
          <w:rFonts w:ascii="Times New Roman" w:hAnsi="Times New Roman" w:eastAsia="Times New Roman" w:cs="Times New Roman"/>
          <w:spacing w:val="2"/>
          <w:sz w:val="24"/>
          <w:szCs w:val="24"/>
          <w:lang w:val="kk-KZ"/>
        </w:rPr>
        <w:t xml:space="preserve">  Ақтөбе облыстық  ғылыми-тәжірибелік  орталығының әдіскері Туржанова Балзия  Саудабаевна ашып “Педагогтарға мобильдік көмек” жобасын жүзеге асыру туралы және оқу процесіне енгізудің тиімді жолдарына тоқталды. “№22 ОМ” КММ директорының орынбасары, дарынды оқушылармен жұмыс жасайтын мектеп координаторы ,магистр , Г.Т.Алипова  “Психологиялық ахуалды қалыптастыру” тақырыбында қатысушылармен тренинг өткізді. “Жас дарында-жоба бастамасы” “№22 ОМ” КММ директорының  оқу-әдістемелік ісі жөніндегі орынбасары, магистр ,педагог-зерттеуші Л.С. Кудайбергенова мектептің ізденіс жұмыстарының жүйесін көрсетті. Практикалық бөлімде  “№22 ОМ” КММ пән мұғалімдері бірнеше бағыттағы жұмыстарымен бөлісті.Қазақ тілі мен әдебиеті пәні мұғалімі , педагог-зерттеуші Г.М. Аметова “Жеті жұрттың тілін біл” тақырыбында, Қазақ тілі мен әдебиеті пәні мұғалімі , педагог-модератор Ж.Рашидқызы “Оқушыларға мәтінді игертудің тиімді тұстары” , Юиология пәні мұғалімі, педагог-зерттеуші Л.В. Дамирова және тарих пәні мұғалімі Б.М. Бекбосынова  “Қорытынды сабақта жобалық әрекеттерді қолдану” тақырыбында, .Қазақ тілі мен әдебиеті пәні мұғалімі , педагог-зерттеуші А.А. Шамғонова “Білім беру мен шығармашылықты дамыту арқылы болашақ әдебиетшіні қалыптастыру” , Қазақ тілі мен әдебиеті пәні мұғалімі , педагог-сарапшы Ж.А. Акибаева , биология пәні мұғалімі А.З.Тастемирова “ZipGrade платформасының тиімділігі” тақырыптарында іс-тәжірбиелерімен бөлісті.Шараның соңында Ақтөбе облыстық  ғылыми-тәжірибелік  орталығының әдіскері Туржанова Балзия  Саудабаевна қортынды сөз алып, конференция қатысушыларына Сертификаттар мен Алғыс хаттар табыс етті. Конференцияға ауыл және шағын жинақты мектептер мен магниттік мектептердің директорларының орынбасарлары мен мұғалімдері қатысып барлығы -66 тыңдаушы қатысты. </w:t>
      </w:r>
    </w:p>
    <w:p>
      <w:pPr>
        <w:pStyle w:val="15"/>
        <w:ind w:firstLine="720"/>
        <w:jc w:val="both"/>
        <w:rPr>
          <w:rFonts w:ascii="Times New Roman" w:hAnsi="Times New Roman" w:cs="Times New Roman"/>
          <w:sz w:val="24"/>
          <w:szCs w:val="24"/>
          <w:lang w:val="kk-KZ"/>
        </w:rPr>
      </w:pPr>
      <w:r>
        <w:rPr>
          <w:rFonts w:ascii="Times New Roman" w:hAnsi="Times New Roman" w:cs="Times New Roman"/>
          <w:sz w:val="28"/>
          <w:szCs w:val="28"/>
          <w:lang w:eastAsia="ru-RU"/>
        </w:rPr>
        <w:drawing>
          <wp:anchor distT="0" distB="0" distL="114300" distR="114300" simplePos="0" relativeHeight="251724800" behindDoc="0" locked="0" layoutInCell="1" allowOverlap="1">
            <wp:simplePos x="0" y="0"/>
            <wp:positionH relativeFrom="column">
              <wp:posOffset>8168640</wp:posOffset>
            </wp:positionH>
            <wp:positionV relativeFrom="paragraph">
              <wp:posOffset>166370</wp:posOffset>
            </wp:positionV>
            <wp:extent cx="1148080" cy="1456690"/>
            <wp:effectExtent l="0" t="0" r="0" b="0"/>
            <wp:wrapNone/>
            <wp:docPr id="12" name="Изображение 12"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12" descr="001"/>
                    <pic:cNvPicPr>
                      <a:picLocks noChangeAspect="1"/>
                    </pic:cNvPicPr>
                  </pic:nvPicPr>
                  <pic:blipFill>
                    <a:blip r:embed="rId16"/>
                    <a:stretch>
                      <a:fillRect/>
                    </a:stretch>
                  </pic:blipFill>
                  <pic:spPr>
                    <a:xfrm>
                      <a:off x="0" y="0"/>
                      <a:ext cx="1150374" cy="1459271"/>
                    </a:xfrm>
                    <a:prstGeom prst="rect">
                      <a:avLst/>
                    </a:prstGeom>
                  </pic:spPr>
                </pic:pic>
              </a:graphicData>
            </a:graphic>
          </wp:anchor>
        </w:drawing>
      </w:r>
    </w:p>
    <w:p>
      <w:pPr>
        <w:pStyle w:val="15"/>
        <w:ind w:firstLine="720"/>
        <w:jc w:val="both"/>
        <w:rPr>
          <w:rFonts w:ascii="Times New Roman" w:hAnsi="Times New Roman" w:cs="Times New Roman"/>
          <w:sz w:val="24"/>
          <w:szCs w:val="24"/>
          <w:lang w:val="kk-KZ"/>
        </w:rPr>
      </w:pPr>
      <w:r>
        <w:rPr>
          <w:rFonts w:ascii="Times New Roman" w:hAnsi="Times New Roman" w:cs="Times New Roman"/>
          <w:sz w:val="28"/>
          <w:szCs w:val="28"/>
          <w:lang w:eastAsia="ru-RU"/>
        </w:rPr>
        <w:drawing>
          <wp:anchor distT="0" distB="0" distL="114300" distR="114300" simplePos="0" relativeHeight="251728896" behindDoc="0" locked="0" layoutInCell="1" allowOverlap="1">
            <wp:simplePos x="0" y="0"/>
            <wp:positionH relativeFrom="column">
              <wp:posOffset>6775450</wp:posOffset>
            </wp:positionH>
            <wp:positionV relativeFrom="paragraph">
              <wp:posOffset>22860</wp:posOffset>
            </wp:positionV>
            <wp:extent cx="1318260" cy="1371600"/>
            <wp:effectExtent l="0" t="0" r="0" b="0"/>
            <wp:wrapNone/>
            <wp:docPr id="16" name="Изображение 16"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16" descr="005"/>
                    <pic:cNvPicPr>
                      <a:picLocks noChangeAspect="1"/>
                    </pic:cNvPicPr>
                  </pic:nvPicPr>
                  <pic:blipFill>
                    <a:blip r:embed="rId17"/>
                    <a:stretch>
                      <a:fillRect/>
                    </a:stretch>
                  </pic:blipFill>
                  <pic:spPr>
                    <a:xfrm>
                      <a:off x="0" y="0"/>
                      <a:ext cx="1319812" cy="1373029"/>
                    </a:xfrm>
                    <a:prstGeom prst="rect">
                      <a:avLst/>
                    </a:prstGeom>
                  </pic:spPr>
                </pic:pic>
              </a:graphicData>
            </a:graphic>
          </wp:anchor>
        </w:drawing>
      </w:r>
    </w:p>
    <w:p>
      <w:pPr>
        <w:pStyle w:val="15"/>
        <w:ind w:firstLine="720"/>
        <w:jc w:val="both"/>
        <w:rPr>
          <w:rFonts w:ascii="Times New Roman" w:hAnsi="Times New Roman" w:cs="Times New Roman"/>
          <w:sz w:val="24"/>
          <w:szCs w:val="24"/>
          <w:lang w:val="kk-KZ"/>
        </w:rPr>
      </w:pPr>
    </w:p>
    <w:p>
      <w:pPr>
        <w:pStyle w:val="15"/>
        <w:ind w:firstLine="720"/>
        <w:jc w:val="both"/>
        <w:rPr>
          <w:rFonts w:ascii="Times New Roman" w:hAnsi="Times New Roman" w:cs="Times New Roman"/>
          <w:sz w:val="24"/>
          <w:szCs w:val="24"/>
          <w:lang w:val="kk-KZ"/>
        </w:rPr>
      </w:pPr>
    </w:p>
    <w:p>
      <w:pPr>
        <w:pStyle w:val="15"/>
        <w:ind w:firstLine="720"/>
        <w:jc w:val="both"/>
        <w:rPr>
          <w:rFonts w:ascii="Times New Roman" w:hAnsi="Times New Roman" w:cs="Times New Roman"/>
          <w:sz w:val="24"/>
          <w:szCs w:val="24"/>
          <w:lang w:val="kk-KZ"/>
        </w:rPr>
      </w:pPr>
    </w:p>
    <w:p>
      <w:pPr>
        <w:pStyle w:val="15"/>
        <w:ind w:firstLine="720"/>
        <w:jc w:val="both"/>
        <w:rPr>
          <w:rFonts w:ascii="Times New Roman" w:hAnsi="Times New Roman" w:cs="Times New Roman"/>
          <w:sz w:val="24"/>
          <w:szCs w:val="24"/>
          <w:lang w:val="kk-KZ"/>
        </w:rPr>
      </w:pPr>
    </w:p>
    <w:p>
      <w:pPr>
        <w:pStyle w:val="15"/>
        <w:ind w:firstLine="720"/>
        <w:jc w:val="both"/>
        <w:rPr>
          <w:rFonts w:ascii="Times New Roman" w:hAnsi="Times New Roman" w:cs="Times New Roman"/>
          <w:sz w:val="28"/>
          <w:szCs w:val="28"/>
          <w:lang w:val="kk-KZ"/>
        </w:rPr>
      </w:pPr>
    </w:p>
    <w:p>
      <w:pPr>
        <w:pStyle w:val="15"/>
        <w:ind w:firstLine="720"/>
        <w:jc w:val="both"/>
        <w:rPr>
          <w:rFonts w:ascii="Times New Roman" w:hAnsi="Times New Roman" w:cs="Times New Roman"/>
          <w:sz w:val="28"/>
          <w:szCs w:val="28"/>
          <w:lang w:val="kk-KZ"/>
        </w:rPr>
      </w:pPr>
    </w:p>
    <w:p>
      <w:pPr>
        <w:pStyle w:val="15"/>
        <w:jc w:val="both"/>
        <w:rPr>
          <w:rFonts w:ascii="Times New Roman" w:hAnsi="Times New Roman" w:cs="Times New Roman"/>
          <w:sz w:val="28"/>
          <w:szCs w:val="28"/>
          <w:lang w:val="kk-KZ"/>
        </w:rPr>
      </w:pP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“Қазіргі қоғамның киберкеңістігіндегі білім беру процесі: Педагогикалық кеңес ,тәжірибие және мүмкіндіктер”  атты оқытушыларға және жалпы білім беретін мектеп мен гимназия мұғалімдеріне , колледж оқытушыларына , психологтарына , мектепке дейінгі ұйымның тәрбиешілеріне және қосымша білім беру оқытушыларына арналған  Х Республикалық ғылыми-тәжірибелік конференциясына қатысып ,кәсіби деңгейде белменділік танытқаны үшін:</w:t>
      </w:r>
    </w:p>
    <w:p>
      <w:pPr>
        <w:pStyle w:val="15"/>
        <w:ind w:firstLine="720"/>
        <w:jc w:val="both"/>
        <w:rPr>
          <w:rFonts w:ascii="Times New Roman" w:hAnsi="Times New Roman" w:cs="Times New Roman"/>
          <w:sz w:val="24"/>
          <w:szCs w:val="24"/>
          <w:lang w:val="kk-KZ"/>
        </w:rPr>
      </w:pPr>
    </w:p>
    <w:p>
      <w:pPr>
        <w:pStyle w:val="15"/>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Ағылшын тілі пәні мұғалімі</w:t>
      </w:r>
      <w:r>
        <w:rPr>
          <w:rFonts w:ascii="Times New Roman" w:hAnsi="Times New Roman" w:cs="Times New Roman"/>
          <w:i/>
          <w:iCs/>
          <w:sz w:val="24"/>
          <w:szCs w:val="24"/>
          <w:lang w:val="kk-KZ"/>
        </w:rPr>
        <w:t xml:space="preserve"> Неталина Эльмира Бакытжановна</w:t>
      </w:r>
      <w:r>
        <w:rPr>
          <w:rFonts w:ascii="Times New Roman" w:hAnsi="Times New Roman" w:cs="Times New Roman"/>
          <w:sz w:val="24"/>
          <w:szCs w:val="24"/>
          <w:lang w:val="kk-KZ"/>
        </w:rPr>
        <w:t xml:space="preserve"> “Арнайы және инклюзивті білім берудің ерекшеліктері” атты мақаласымен,математика пәні мұғалімі  </w:t>
      </w:r>
      <w:r>
        <w:rPr>
          <w:rFonts w:ascii="Times New Roman" w:hAnsi="Times New Roman" w:cs="Times New Roman"/>
          <w:i/>
          <w:iCs/>
          <w:sz w:val="24"/>
          <w:szCs w:val="24"/>
          <w:lang w:val="kk-KZ"/>
        </w:rPr>
        <w:t>Қамысбаева Кадиша</w:t>
      </w:r>
      <w:r>
        <w:rPr>
          <w:rFonts w:ascii="Times New Roman" w:hAnsi="Times New Roman" w:cs="Times New Roman"/>
          <w:sz w:val="24"/>
          <w:szCs w:val="24"/>
          <w:lang w:val="kk-KZ"/>
        </w:rPr>
        <w:t xml:space="preserve"> “Оқушылардың білік-дағдыларын математика сабағында ,графикалық әдіс арқылы дамыту” мақаласымен тәжірибе бөлісті.</w:t>
      </w:r>
    </w:p>
    <w:p>
      <w:pPr>
        <w:pStyle w:val="15"/>
        <w:jc w:val="both"/>
        <w:rPr>
          <w:rFonts w:ascii="Times New Roman" w:hAnsi="Times New Roman" w:cs="Times New Roman"/>
          <w:sz w:val="24"/>
          <w:szCs w:val="24"/>
          <w:lang w:val="kk-KZ"/>
        </w:rPr>
      </w:pPr>
      <w:r>
        <w:rPr>
          <w:rFonts w:ascii="Times New Roman" w:hAnsi="Times New Roman" w:cs="Times New Roman"/>
          <w:i/>
          <w:iCs/>
          <w:sz w:val="24"/>
          <w:szCs w:val="24"/>
          <w:lang w:val="kk-KZ"/>
        </w:rPr>
        <w:t xml:space="preserve">Алипова Гульбакит Туякбаевана </w:t>
      </w:r>
      <w:r>
        <w:rPr>
          <w:rFonts w:ascii="Times New Roman" w:hAnsi="Times New Roman" w:cs="Times New Roman"/>
          <w:sz w:val="24"/>
          <w:szCs w:val="24"/>
          <w:lang w:val="kk-KZ"/>
        </w:rPr>
        <w:t>“Формирование речевых компетенций в процессе изучения официально -делового ситля в условиях Казахстанской школы”тақырыбында мақаласымен тәжірибе бөлісті.</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Орыс тілі мен әдебиеті пәні мұғалімі </w:t>
      </w:r>
      <w:r>
        <w:rPr>
          <w:rFonts w:ascii="Times New Roman" w:hAnsi="Times New Roman" w:cs="Times New Roman"/>
          <w:i/>
          <w:iCs/>
          <w:sz w:val="24"/>
          <w:szCs w:val="24"/>
          <w:lang w:val="kk-KZ"/>
        </w:rPr>
        <w:t xml:space="preserve">Алмагамбетова Жангуль Амировна  </w:t>
      </w:r>
      <w:r>
        <w:rPr>
          <w:rFonts w:ascii="Times New Roman" w:hAnsi="Times New Roman" w:cs="Times New Roman"/>
          <w:sz w:val="24"/>
          <w:szCs w:val="24"/>
          <w:lang w:val="kk-KZ"/>
        </w:rPr>
        <w:t xml:space="preserve">“Компетентность соверменного учителя”, Тарих пәні мұғалімі </w:t>
      </w:r>
      <w:r>
        <w:rPr>
          <w:rFonts w:ascii="Times New Roman" w:hAnsi="Times New Roman" w:cs="Times New Roman"/>
          <w:i/>
          <w:iCs/>
          <w:sz w:val="24"/>
          <w:szCs w:val="24"/>
          <w:lang w:val="kk-KZ"/>
        </w:rPr>
        <w:t xml:space="preserve">Бекегулова А.С. </w:t>
      </w:r>
      <w:r>
        <w:rPr>
          <w:rFonts w:ascii="Times New Roman" w:hAnsi="Times New Roman" w:cs="Times New Roman"/>
          <w:sz w:val="24"/>
          <w:szCs w:val="24"/>
          <w:lang w:val="kk-KZ"/>
        </w:rPr>
        <w:t>халықаралық ғылыми-практикалық конференцияға “Ә.Бөкейханов -қазақ әдебиеті мен мәдениетінің дара тұлғасы” атты мақаласын жариялады,2021ж.</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Қазақ тілі мен әдебиеті пәні мұғалімі </w:t>
      </w:r>
      <w:r>
        <w:rPr>
          <w:rFonts w:ascii="Times New Roman" w:hAnsi="Times New Roman" w:cs="Times New Roman"/>
          <w:i/>
          <w:iCs/>
          <w:sz w:val="24"/>
          <w:szCs w:val="24"/>
          <w:lang w:val="kk-KZ"/>
        </w:rPr>
        <w:t xml:space="preserve">Ищанова Ш.Т. </w:t>
      </w:r>
      <w:r>
        <w:rPr>
          <w:rFonts w:ascii="Times New Roman" w:hAnsi="Times New Roman" w:cs="Times New Roman"/>
          <w:sz w:val="24"/>
          <w:szCs w:val="24"/>
          <w:lang w:val="kk-KZ"/>
        </w:rPr>
        <w:t>халықаралық ғылыми-практикалық конференцияға “Марат Қабанбайдың Бауыр әңгімесінің поэтикасы ,ұлттық психология,психологизм көріністері”атты мақаласын жариялады,2021ж.</w:t>
      </w:r>
    </w:p>
    <w:p>
      <w:pPr>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Математика пәні мұғалімі </w:t>
      </w:r>
      <w:r>
        <w:rPr>
          <w:rFonts w:ascii="Times New Roman" w:hAnsi="Times New Roman" w:cs="Times New Roman"/>
          <w:i/>
          <w:iCs/>
          <w:sz w:val="24"/>
          <w:szCs w:val="24"/>
          <w:lang w:val="kk-KZ"/>
        </w:rPr>
        <w:t>Кульжумурова Л.К.</w:t>
      </w:r>
      <w:r>
        <w:rPr>
          <w:rFonts w:ascii="Times New Roman" w:hAnsi="Times New Roman" w:cs="Times New Roman"/>
          <w:sz w:val="24"/>
          <w:szCs w:val="24"/>
          <w:lang w:val="kk-KZ"/>
        </w:rPr>
        <w:t>«Математикаға жүз жылдық көзқарас» 1-ші Республикалық конференция аясында педагогикалық олимпиадаға қатысқаны үшін Сертификат  ,наурыз 2022ж.</w:t>
      </w:r>
    </w:p>
    <w:p>
      <w:pPr>
        <w:spacing w:after="0"/>
        <w:contextualSpacing/>
        <w:jc w:val="both"/>
        <w:rPr>
          <w:rFonts w:ascii="Times New Roman" w:hAnsi="Times New Roman" w:cs="Times New Roman"/>
          <w:sz w:val="24"/>
          <w:szCs w:val="24"/>
          <w:lang w:val="kk-KZ"/>
        </w:rPr>
      </w:pPr>
      <w:r>
        <w:rPr>
          <w:rFonts w:ascii="Times New Roman" w:hAnsi="Times New Roman" w:cs="Times New Roman"/>
          <w:color w:val="00B0F0"/>
          <w:sz w:val="28"/>
          <w:szCs w:val="28"/>
        </w:rPr>
        <w:drawing>
          <wp:anchor distT="0" distB="0" distL="114300" distR="114300" simplePos="0" relativeHeight="251704320" behindDoc="0" locked="0" layoutInCell="1" allowOverlap="1">
            <wp:simplePos x="0" y="0"/>
            <wp:positionH relativeFrom="column">
              <wp:posOffset>6573520</wp:posOffset>
            </wp:positionH>
            <wp:positionV relativeFrom="paragraph">
              <wp:posOffset>372745</wp:posOffset>
            </wp:positionV>
            <wp:extent cx="2656840" cy="1190625"/>
            <wp:effectExtent l="0" t="0" r="0" b="9525"/>
            <wp:wrapNone/>
            <wp:docPr id="188" name="Изображение 188"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Изображение 188" descr="004"/>
                    <pic:cNvPicPr>
                      <a:picLocks noChangeAspect="1"/>
                    </pic:cNvPicPr>
                  </pic:nvPicPr>
                  <pic:blipFill>
                    <a:blip r:embed="rId18"/>
                    <a:stretch>
                      <a:fillRect/>
                    </a:stretch>
                  </pic:blipFill>
                  <pic:spPr>
                    <a:xfrm>
                      <a:off x="0" y="0"/>
                      <a:ext cx="2655570" cy="1190385"/>
                    </a:xfrm>
                    <a:prstGeom prst="rect">
                      <a:avLst/>
                    </a:prstGeom>
                  </pic:spPr>
                </pic:pic>
              </a:graphicData>
            </a:graphic>
          </wp:anchor>
        </w:drawing>
      </w:r>
      <w:r>
        <w:rPr>
          <w:rFonts w:ascii="Times New Roman" w:hAnsi="Times New Roman" w:cs="Times New Roman"/>
          <w:sz w:val="24"/>
          <w:szCs w:val="24"/>
          <w:lang w:val="kk-KZ"/>
        </w:rPr>
        <w:t xml:space="preserve">04.10.2021 ж - математика пәні мұғалімі  </w:t>
      </w:r>
      <w:r>
        <w:rPr>
          <w:rFonts w:ascii="Times New Roman" w:hAnsi="Times New Roman" w:cs="Times New Roman"/>
          <w:i/>
          <w:iCs/>
          <w:sz w:val="24"/>
          <w:szCs w:val="24"/>
          <w:lang w:val="kk-KZ"/>
        </w:rPr>
        <w:t>Қамысбаева Кадиша</w:t>
      </w:r>
      <w:r>
        <w:rPr>
          <w:rFonts w:ascii="Times New Roman" w:hAnsi="Times New Roman" w:cs="Times New Roman"/>
          <w:sz w:val="24"/>
          <w:szCs w:val="24"/>
          <w:lang w:val="kk-KZ"/>
        </w:rPr>
        <w:t xml:space="preserve"> «Қазіргі білім берудің дамуы :теория мен практикалық мәселелері.» «Дара қазақ»журналаның ұйымдастыруымен өткен республикалық конференция,Диплом ІІІ орын. </w:t>
      </w:r>
    </w:p>
    <w:p>
      <w:pPr>
        <w:pStyle w:val="15"/>
        <w:jc w:val="both"/>
        <w:rPr>
          <w:rFonts w:ascii="Times New Roman" w:hAnsi="Times New Roman" w:cs="Times New Roman"/>
          <w:color w:val="92D050"/>
          <w:sz w:val="24"/>
          <w:szCs w:val="24"/>
          <w:lang w:val="kk-KZ"/>
        </w:rPr>
      </w:pPr>
      <w:r>
        <w:rPr>
          <w:rFonts w:ascii="Times New Roman" w:hAnsi="Times New Roman" w:eastAsia="Times New Roman" w:cs="Times New Roman"/>
          <w:color w:val="FF0000"/>
          <w:spacing w:val="2"/>
          <w:sz w:val="24"/>
          <w:szCs w:val="24"/>
          <w:lang w:eastAsia="ru-RU"/>
        </w:rPr>
        <w:drawing>
          <wp:anchor distT="0" distB="0" distL="114300" distR="114300" simplePos="0" relativeHeight="251701248" behindDoc="0" locked="0" layoutInCell="1" allowOverlap="1">
            <wp:simplePos x="0" y="0"/>
            <wp:positionH relativeFrom="column">
              <wp:posOffset>-8255</wp:posOffset>
            </wp:positionH>
            <wp:positionV relativeFrom="paragraph">
              <wp:posOffset>33020</wp:posOffset>
            </wp:positionV>
            <wp:extent cx="1966595" cy="1083945"/>
            <wp:effectExtent l="0" t="0" r="0" b="1905"/>
            <wp:wrapNone/>
            <wp:docPr id="185" name="Изображение 185"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Изображение 185" descr="001"/>
                    <pic:cNvPicPr>
                      <a:picLocks noChangeAspect="1"/>
                    </pic:cNvPicPr>
                  </pic:nvPicPr>
                  <pic:blipFill>
                    <a:blip r:embed="rId19"/>
                    <a:stretch>
                      <a:fillRect/>
                    </a:stretch>
                  </pic:blipFill>
                  <pic:spPr>
                    <a:xfrm>
                      <a:off x="0" y="0"/>
                      <a:ext cx="1966595" cy="1083945"/>
                    </a:xfrm>
                    <a:prstGeom prst="rect">
                      <a:avLst/>
                    </a:prstGeom>
                  </pic:spPr>
                </pic:pic>
              </a:graphicData>
            </a:graphic>
          </wp:anchor>
        </w:drawing>
      </w:r>
      <w:r>
        <w:rPr>
          <w:rFonts w:ascii="Times New Roman" w:hAnsi="Times New Roman" w:cs="Times New Roman"/>
          <w:color w:val="00B0F0"/>
          <w:sz w:val="24"/>
          <w:szCs w:val="24"/>
          <w:lang w:eastAsia="ru-RU"/>
        </w:rPr>
        <w:drawing>
          <wp:anchor distT="0" distB="0" distL="114300" distR="114300" simplePos="0" relativeHeight="251720704" behindDoc="0" locked="0" layoutInCell="1" allowOverlap="1">
            <wp:simplePos x="0" y="0"/>
            <wp:positionH relativeFrom="column">
              <wp:posOffset>4584700</wp:posOffset>
            </wp:positionH>
            <wp:positionV relativeFrom="paragraph">
              <wp:posOffset>33020</wp:posOffset>
            </wp:positionV>
            <wp:extent cx="1892300" cy="1137285"/>
            <wp:effectExtent l="0" t="0" r="0" b="5715"/>
            <wp:wrapNone/>
            <wp:docPr id="41" name="Изображение 41" descr="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 41" descr="1001"/>
                    <pic:cNvPicPr>
                      <a:picLocks noChangeAspect="1"/>
                    </pic:cNvPicPr>
                  </pic:nvPicPr>
                  <pic:blipFill>
                    <a:blip r:embed="rId20"/>
                    <a:stretch>
                      <a:fillRect/>
                    </a:stretch>
                  </pic:blipFill>
                  <pic:spPr>
                    <a:xfrm>
                      <a:off x="0" y="0"/>
                      <a:ext cx="1892300" cy="1137285"/>
                    </a:xfrm>
                    <a:prstGeom prst="rect">
                      <a:avLst/>
                    </a:prstGeom>
                  </pic:spPr>
                </pic:pic>
              </a:graphicData>
            </a:graphic>
          </wp:anchor>
        </w:drawing>
      </w:r>
      <w:r>
        <w:rPr>
          <w:rFonts w:ascii="Times New Roman" w:hAnsi="Times New Roman" w:eastAsia="Times New Roman" w:cs="Times New Roman"/>
          <w:color w:val="FF0000"/>
          <w:spacing w:val="2"/>
          <w:sz w:val="24"/>
          <w:szCs w:val="24"/>
          <w:lang w:eastAsia="ru-RU"/>
        </w:rPr>
        <w:drawing>
          <wp:anchor distT="0" distB="0" distL="114300" distR="114300" simplePos="0" relativeHeight="251702272" behindDoc="0" locked="0" layoutInCell="1" allowOverlap="1">
            <wp:simplePos x="0" y="0"/>
            <wp:positionH relativeFrom="column">
              <wp:posOffset>2288540</wp:posOffset>
            </wp:positionH>
            <wp:positionV relativeFrom="paragraph">
              <wp:posOffset>43815</wp:posOffset>
            </wp:positionV>
            <wp:extent cx="2062480" cy="1084580"/>
            <wp:effectExtent l="0" t="0" r="0" b="1905"/>
            <wp:wrapNone/>
            <wp:docPr id="186" name="Изображение 186"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Изображение 186" descr="002"/>
                    <pic:cNvPicPr>
                      <a:picLocks noChangeAspect="1"/>
                    </pic:cNvPicPr>
                  </pic:nvPicPr>
                  <pic:blipFill>
                    <a:blip r:embed="rId21"/>
                    <a:stretch>
                      <a:fillRect/>
                    </a:stretch>
                  </pic:blipFill>
                  <pic:spPr>
                    <a:xfrm>
                      <a:off x="0" y="0"/>
                      <a:ext cx="2065655" cy="1086065"/>
                    </a:xfrm>
                    <a:prstGeom prst="rect">
                      <a:avLst/>
                    </a:prstGeom>
                  </pic:spPr>
                </pic:pic>
              </a:graphicData>
            </a:graphic>
          </wp:anchor>
        </w:drawing>
      </w:r>
    </w:p>
    <w:p>
      <w:pPr>
        <w:pStyle w:val="15"/>
        <w:rPr>
          <w:rFonts w:ascii="Times New Roman" w:hAnsi="Times New Roman" w:cs="Times New Roman"/>
          <w:sz w:val="24"/>
          <w:szCs w:val="24"/>
          <w:lang w:val="kk-KZ"/>
        </w:rPr>
      </w:pPr>
    </w:p>
    <w:p>
      <w:pPr>
        <w:pStyle w:val="15"/>
        <w:rPr>
          <w:rFonts w:ascii="Times New Roman" w:hAnsi="Times New Roman" w:cs="Times New Roman"/>
          <w:sz w:val="24"/>
          <w:szCs w:val="24"/>
          <w:lang w:val="kk-KZ"/>
        </w:rPr>
      </w:pPr>
    </w:p>
    <w:p>
      <w:pPr>
        <w:pStyle w:val="15"/>
        <w:rPr>
          <w:rFonts w:ascii="Times New Roman" w:hAnsi="Times New Roman" w:cs="Times New Roman"/>
          <w:sz w:val="24"/>
          <w:szCs w:val="24"/>
          <w:lang w:val="kk-KZ"/>
        </w:rPr>
      </w:pPr>
    </w:p>
    <w:p>
      <w:pPr>
        <w:pStyle w:val="15"/>
        <w:rPr>
          <w:rFonts w:ascii="Times New Roman" w:hAnsi="Times New Roman" w:cs="Times New Roman"/>
          <w:color w:val="00B0F0"/>
          <w:sz w:val="24"/>
          <w:szCs w:val="24"/>
          <w:lang w:val="kk-KZ"/>
        </w:rPr>
      </w:pPr>
    </w:p>
    <w:p>
      <w:pPr>
        <w:pStyle w:val="15"/>
        <w:rPr>
          <w:rFonts w:ascii="Times New Roman" w:hAnsi="Times New Roman" w:cs="Times New Roman"/>
          <w:color w:val="00B0F0"/>
          <w:sz w:val="28"/>
          <w:szCs w:val="28"/>
          <w:lang w:val="kk-KZ"/>
        </w:rPr>
      </w:pPr>
    </w:p>
    <w:p>
      <w:pPr>
        <w:pStyle w:val="15"/>
        <w:rPr>
          <w:rFonts w:ascii="Times New Roman" w:hAnsi="Times New Roman" w:cs="Times New Roman"/>
          <w:color w:val="00B0F0"/>
          <w:sz w:val="28"/>
          <w:szCs w:val="28"/>
        </w:rPr>
      </w:pPr>
      <w:r>
        <w:rPr>
          <w:rFonts w:ascii="Times New Roman" w:hAnsi="Times New Roman" w:cs="Times New Roman"/>
          <w:color w:val="00B0F0"/>
          <w:sz w:val="28"/>
          <w:szCs w:val="28"/>
          <w:lang w:eastAsia="ru-RU"/>
        </w:rPr>
        <w:drawing>
          <wp:anchor distT="0" distB="0" distL="114300" distR="114300" simplePos="0" relativeHeight="251703296" behindDoc="0" locked="0" layoutInCell="1" allowOverlap="1">
            <wp:simplePos x="0" y="0"/>
            <wp:positionH relativeFrom="column">
              <wp:posOffset>5542280</wp:posOffset>
            </wp:positionH>
            <wp:positionV relativeFrom="paragraph">
              <wp:posOffset>79375</wp:posOffset>
            </wp:positionV>
            <wp:extent cx="3583305" cy="1148080"/>
            <wp:effectExtent l="0" t="0" r="0" b="0"/>
            <wp:wrapNone/>
            <wp:docPr id="187" name="Изображение 187"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Изображение 187" descr="003"/>
                    <pic:cNvPicPr>
                      <a:picLocks noChangeAspect="1"/>
                    </pic:cNvPicPr>
                  </pic:nvPicPr>
                  <pic:blipFill>
                    <a:blip r:embed="rId22"/>
                    <a:stretch>
                      <a:fillRect/>
                    </a:stretch>
                  </pic:blipFill>
                  <pic:spPr>
                    <a:xfrm>
                      <a:off x="0" y="0"/>
                      <a:ext cx="3579553" cy="1147156"/>
                    </a:xfrm>
                    <a:prstGeom prst="rect">
                      <a:avLst/>
                    </a:prstGeom>
                  </pic:spPr>
                </pic:pic>
              </a:graphicData>
            </a:graphic>
          </wp:anchor>
        </w:drawing>
      </w:r>
      <w:r>
        <w:rPr>
          <w:rFonts w:ascii="Times New Roman" w:hAnsi="Times New Roman" w:cs="Times New Roman"/>
          <w:color w:val="00B0F0"/>
          <w:sz w:val="28"/>
          <w:szCs w:val="28"/>
          <w:lang w:eastAsia="ru-RU"/>
        </w:rPr>
        <w:drawing>
          <wp:anchor distT="0" distB="0" distL="114300" distR="114300" simplePos="0" relativeHeight="251706368" behindDoc="0" locked="0" layoutInCell="1" allowOverlap="1">
            <wp:simplePos x="0" y="0"/>
            <wp:positionH relativeFrom="column">
              <wp:posOffset>2554605</wp:posOffset>
            </wp:positionH>
            <wp:positionV relativeFrom="paragraph">
              <wp:posOffset>79375</wp:posOffset>
            </wp:positionV>
            <wp:extent cx="2990850" cy="1010285"/>
            <wp:effectExtent l="0" t="0" r="0" b="0"/>
            <wp:wrapNone/>
            <wp:docPr id="2" name="Изображение 2"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002"/>
                    <pic:cNvPicPr>
                      <a:picLocks noChangeAspect="1"/>
                    </pic:cNvPicPr>
                  </pic:nvPicPr>
                  <pic:blipFill>
                    <a:blip r:embed="rId23"/>
                    <a:stretch>
                      <a:fillRect/>
                    </a:stretch>
                  </pic:blipFill>
                  <pic:spPr>
                    <a:xfrm>
                      <a:off x="0" y="0"/>
                      <a:ext cx="2997835" cy="1012372"/>
                    </a:xfrm>
                    <a:prstGeom prst="rect">
                      <a:avLst/>
                    </a:prstGeom>
                  </pic:spPr>
                </pic:pic>
              </a:graphicData>
            </a:graphic>
          </wp:anchor>
        </w:drawing>
      </w:r>
      <w:r>
        <w:rPr>
          <w:rFonts w:ascii="Times New Roman" w:hAnsi="Times New Roman" w:eastAsia="sans-serif" w:cs="Times New Roman"/>
          <w:bCs/>
          <w:color w:val="000000"/>
          <w:sz w:val="28"/>
          <w:szCs w:val="28"/>
          <w:shd w:val="clear" w:color="auto" w:fill="FFFFFF"/>
          <w:lang w:eastAsia="ru-RU"/>
        </w:rPr>
        <w:drawing>
          <wp:anchor distT="0" distB="0" distL="114300" distR="114300" simplePos="0" relativeHeight="251723776" behindDoc="0" locked="0" layoutInCell="1" allowOverlap="1">
            <wp:simplePos x="0" y="0"/>
            <wp:positionH relativeFrom="column">
              <wp:posOffset>-7620</wp:posOffset>
            </wp:positionH>
            <wp:positionV relativeFrom="paragraph">
              <wp:posOffset>79375</wp:posOffset>
            </wp:positionV>
            <wp:extent cx="2594610" cy="1148080"/>
            <wp:effectExtent l="0" t="0" r="0" b="0"/>
            <wp:wrapNone/>
            <wp:docPr id="34" name="Изображение 34" descr="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 34" descr="500"/>
                    <pic:cNvPicPr>
                      <a:picLocks noChangeAspect="1"/>
                    </pic:cNvPicPr>
                  </pic:nvPicPr>
                  <pic:blipFill>
                    <a:blip r:embed="rId24"/>
                    <a:stretch>
                      <a:fillRect/>
                    </a:stretch>
                  </pic:blipFill>
                  <pic:spPr>
                    <a:xfrm>
                      <a:off x="0" y="0"/>
                      <a:ext cx="2602230" cy="1151806"/>
                    </a:xfrm>
                    <a:prstGeom prst="rect">
                      <a:avLst/>
                    </a:prstGeom>
                  </pic:spPr>
                </pic:pic>
              </a:graphicData>
            </a:graphic>
          </wp:anchor>
        </w:drawing>
      </w:r>
    </w:p>
    <w:p>
      <w:pPr>
        <w:pStyle w:val="15"/>
        <w:rPr>
          <w:rFonts w:ascii="Times New Roman" w:hAnsi="Times New Roman" w:cs="Times New Roman"/>
          <w:color w:val="00B0F0"/>
          <w:sz w:val="28"/>
          <w:szCs w:val="28"/>
          <w:lang w:val="kk-KZ"/>
        </w:rPr>
      </w:pPr>
    </w:p>
    <w:p>
      <w:pPr>
        <w:pStyle w:val="15"/>
        <w:rPr>
          <w:rFonts w:ascii="Times New Roman" w:hAnsi="Times New Roman" w:cs="Times New Roman"/>
          <w:color w:val="00B0F0"/>
          <w:sz w:val="28"/>
          <w:szCs w:val="28"/>
          <w:lang w:val="kk-KZ"/>
        </w:rPr>
      </w:pPr>
    </w:p>
    <w:p>
      <w:pPr>
        <w:pStyle w:val="15"/>
        <w:rPr>
          <w:rFonts w:ascii="Times New Roman" w:hAnsi="Times New Roman" w:cs="Times New Roman"/>
          <w:color w:val="00B0F0"/>
          <w:sz w:val="28"/>
          <w:szCs w:val="28"/>
          <w:lang w:val="kk-KZ"/>
        </w:rPr>
      </w:pPr>
    </w:p>
    <w:p>
      <w:pPr>
        <w:pStyle w:val="15"/>
        <w:rPr>
          <w:rFonts w:ascii="Times New Roman" w:hAnsi="Times New Roman" w:cs="Times New Roman"/>
          <w:color w:val="00B0F0"/>
          <w:sz w:val="28"/>
          <w:szCs w:val="28"/>
          <w:lang w:val="kk-KZ"/>
        </w:rPr>
      </w:pPr>
    </w:p>
    <w:p>
      <w:pPr>
        <w:pStyle w:val="15"/>
        <w:jc w:val="both"/>
        <w:rPr>
          <w:rFonts w:ascii="Times New Roman" w:hAnsi="Times New Roman" w:eastAsia="sans-serif" w:cs="Times New Roman"/>
          <w:bCs/>
          <w:color w:val="000000"/>
          <w:sz w:val="28"/>
          <w:szCs w:val="28"/>
          <w:shd w:val="clear" w:color="auto" w:fill="FFFFFF"/>
          <w:lang w:val="kk-KZ"/>
        </w:rPr>
      </w:pPr>
    </w:p>
    <w:p>
      <w:pPr>
        <w:spacing w:after="0"/>
        <w:ind w:firstLine="720"/>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2021 жылғы “Білім- елдің тұрақты дамуының кепілі” Ақтөбе қаласы білім беру қызметкерлерінің тамыз кеңесінің баяндамалар жинағына бастауыш класс мұғалімдері:</w:t>
      </w:r>
      <w:r>
        <w:rPr>
          <w:rFonts w:ascii="Times New Roman" w:hAnsi="Times New Roman" w:eastAsia="sans-serif" w:cs="Times New Roman"/>
          <w:bCs/>
          <w:i/>
          <w:iCs/>
          <w:sz w:val="24"/>
          <w:szCs w:val="24"/>
          <w:shd w:val="clear" w:color="auto" w:fill="FFFFFF"/>
          <w:lang w:val="kk-KZ"/>
        </w:rPr>
        <w:t>А.Н.Садвакасова,Ж.М.Акмурзина</w:t>
      </w:r>
      <w:r>
        <w:rPr>
          <w:rFonts w:ascii="Times New Roman" w:hAnsi="Times New Roman" w:eastAsia="sans-serif" w:cs="Times New Roman"/>
          <w:bCs/>
          <w:sz w:val="24"/>
          <w:szCs w:val="24"/>
          <w:shd w:val="clear" w:color="auto" w:fill="FFFFFF"/>
          <w:lang w:val="kk-KZ"/>
        </w:rPr>
        <w:t xml:space="preserve">«Технология дифференцированного обучения на уроках в начальной школе», «Киберсоциализация образования в условиях пандемии» ,информатика пәні мұғалімі  </w:t>
      </w:r>
      <w:r>
        <w:rPr>
          <w:rFonts w:ascii="Times New Roman" w:hAnsi="Times New Roman" w:eastAsia="sans-serif" w:cs="Times New Roman"/>
          <w:bCs/>
          <w:i/>
          <w:iCs/>
          <w:sz w:val="24"/>
          <w:szCs w:val="24"/>
          <w:shd w:val="clear" w:color="auto" w:fill="FFFFFF"/>
          <w:lang w:val="kk-KZ"/>
        </w:rPr>
        <w:t>С.М. Султанованың</w:t>
      </w:r>
      <w:r>
        <w:rPr>
          <w:rFonts w:ascii="Times New Roman" w:hAnsi="Times New Roman" w:eastAsia="sans-serif" w:cs="Times New Roman"/>
          <w:bCs/>
          <w:sz w:val="24"/>
          <w:szCs w:val="24"/>
          <w:shd w:val="clear" w:color="auto" w:fill="FFFFFF"/>
          <w:lang w:val="kk-KZ"/>
        </w:rPr>
        <w:t xml:space="preserve">  “Ақпараттық қоғамдағы бұқаралық коммуникацияның рөлі” ,  көркем еңбек пәні мұғалімдері  :</w:t>
      </w:r>
      <w:r>
        <w:rPr>
          <w:rFonts w:ascii="Times New Roman" w:hAnsi="Times New Roman" w:eastAsia="sans-serif" w:cs="Times New Roman"/>
          <w:bCs/>
          <w:i/>
          <w:iCs/>
          <w:sz w:val="24"/>
          <w:szCs w:val="24"/>
          <w:shd w:val="clear" w:color="auto" w:fill="FFFFFF"/>
          <w:lang w:val="kk-KZ"/>
        </w:rPr>
        <w:t xml:space="preserve">Г.К. </w:t>
      </w:r>
      <w:r>
        <w:rPr>
          <w:rFonts w:ascii="Times New Roman" w:hAnsi="Times New Roman" w:eastAsia="TimesNewRomanPS-ItalicMT" w:cs="Times New Roman"/>
          <w:i/>
          <w:iCs/>
          <w:sz w:val="24"/>
          <w:szCs w:val="24"/>
          <w:lang w:val="kk-KZ" w:eastAsia="zh-CN" w:bidi="ar"/>
        </w:rPr>
        <w:t>Бультенова , К.С.Калиеваның  “</w:t>
      </w:r>
      <w:r>
        <w:rPr>
          <w:rFonts w:ascii="Times New Roman" w:hAnsi="Times New Roman" w:eastAsia="TimesNewRomanPS-BoldMT" w:cs="Times New Roman"/>
          <w:sz w:val="24"/>
          <w:szCs w:val="24"/>
          <w:lang w:val="kk-KZ" w:eastAsia="zh-CN" w:bidi="ar"/>
        </w:rPr>
        <w:t xml:space="preserve">Қашықтан оқытудың маңызы және атқаратын рөлі “ , математика пәні мұғалімі </w:t>
      </w:r>
      <w:r>
        <w:rPr>
          <w:rFonts w:ascii="Times New Roman" w:hAnsi="Times New Roman" w:eastAsia="TimesNewRomanPS-BoldMT" w:cs="Times New Roman"/>
          <w:i/>
          <w:iCs/>
          <w:sz w:val="24"/>
          <w:szCs w:val="24"/>
          <w:lang w:val="kk-KZ" w:eastAsia="zh-CN" w:bidi="ar"/>
        </w:rPr>
        <w:t xml:space="preserve">К.Камысбаеваның </w:t>
      </w:r>
      <w:r>
        <w:rPr>
          <w:rFonts w:ascii="Times New Roman" w:hAnsi="Times New Roman" w:eastAsia="TimesNewRomanPS-BoldMT" w:cs="Times New Roman"/>
          <w:sz w:val="24"/>
          <w:szCs w:val="24"/>
          <w:lang w:val="kk-KZ" w:eastAsia="zh-CN" w:bidi="ar"/>
        </w:rPr>
        <w:t xml:space="preserve">“Оқушылардың білік - дағдыларын дамыту” </w:t>
      </w:r>
      <w:r>
        <w:rPr>
          <w:rFonts w:ascii="Times New Roman" w:hAnsi="Times New Roman" w:eastAsia="sans-serif" w:cs="Times New Roman"/>
          <w:bCs/>
          <w:sz w:val="24"/>
          <w:szCs w:val="24"/>
          <w:shd w:val="clear" w:color="auto" w:fill="FFFFFF"/>
          <w:lang w:val="kk-KZ"/>
        </w:rPr>
        <w:t>тақырыбындағы мақалалары жарық көрді.</w:t>
      </w:r>
    </w:p>
    <w:p>
      <w:pPr>
        <w:spacing w:after="0"/>
        <w:ind w:firstLine="720"/>
        <w:jc w:val="both"/>
        <w:rPr>
          <w:rFonts w:ascii="Times New Roman" w:hAnsi="Times New Roman" w:cs="Times New Roman"/>
          <w:sz w:val="24"/>
          <w:szCs w:val="24"/>
          <w:lang w:val="kk-KZ"/>
        </w:rPr>
      </w:pPr>
      <w:r>
        <w:rPr>
          <w:rFonts w:ascii="Times New Roman" w:hAnsi="Times New Roman" w:eastAsia="Times New Roman" w:cs="Times New Roman"/>
          <w:sz w:val="24"/>
          <w:szCs w:val="24"/>
          <w:lang w:val="kk-KZ"/>
        </w:rPr>
        <w:t xml:space="preserve">Халықаралық ғылыми-практикалық конференцияға қатысып  </w:t>
      </w:r>
      <w:r>
        <w:rPr>
          <w:rFonts w:ascii="Times New Roman" w:hAnsi="Times New Roman" w:eastAsia="Times New Roman" w:cs="Times New Roman"/>
          <w:sz w:val="24"/>
          <w:szCs w:val="24"/>
          <w:shd w:val="clear" w:color="auto" w:fill="FFFFFF"/>
        </w:rPr>
        <w:t xml:space="preserve"> </w:t>
      </w:r>
      <w:r>
        <w:rPr>
          <w:rFonts w:ascii="Times New Roman" w:hAnsi="Times New Roman" w:eastAsia="Times New Roman" w:cs="Times New Roman"/>
          <w:sz w:val="24"/>
          <w:szCs w:val="24"/>
          <w:lang w:val="kk-KZ"/>
        </w:rPr>
        <w:t xml:space="preserve">«Актуальные проблемы общества, образования, науки и технологий: состояние и перспективы развития»   тақырыбында география пәні мұғалімі </w:t>
      </w:r>
      <w:r>
        <w:rPr>
          <w:rFonts w:ascii="Times New Roman" w:hAnsi="Times New Roman" w:eastAsia="Times New Roman" w:cs="Times New Roman"/>
          <w:i/>
          <w:iCs/>
          <w:sz w:val="24"/>
          <w:szCs w:val="24"/>
          <w:lang w:val="kk-KZ"/>
        </w:rPr>
        <w:t>А.Е. Майорова ,</w:t>
      </w:r>
      <w:r>
        <w:rPr>
          <w:rFonts w:ascii="Times New Roman" w:hAnsi="Times New Roman" w:eastAsia="Times New Roman" w:cs="Times New Roman"/>
          <w:sz w:val="24"/>
          <w:szCs w:val="24"/>
          <w:lang w:val="kk-KZ"/>
        </w:rPr>
        <w:t xml:space="preserve"> химия-биология пәні мұғалімі  </w:t>
      </w:r>
      <w:r>
        <w:rPr>
          <w:rFonts w:ascii="Times New Roman" w:hAnsi="Times New Roman" w:eastAsia="Times New Roman" w:cs="Times New Roman"/>
          <w:i/>
          <w:iCs/>
          <w:sz w:val="24"/>
          <w:szCs w:val="24"/>
          <w:lang w:val="kk-KZ"/>
        </w:rPr>
        <w:t xml:space="preserve">Л.В.Дамирова </w:t>
      </w:r>
      <w:r>
        <w:rPr>
          <w:rFonts w:ascii="Times New Roman" w:hAnsi="Times New Roman" w:eastAsia="Times New Roman" w:cs="Times New Roman"/>
          <w:sz w:val="24"/>
          <w:szCs w:val="24"/>
          <w:lang w:val="kk-KZ"/>
        </w:rPr>
        <w:t xml:space="preserve"> сертификатталды.</w:t>
      </w:r>
    </w:p>
    <w:p>
      <w:pPr>
        <w:pStyle w:val="15"/>
        <w:ind w:firstLine="720"/>
        <w:jc w:val="both"/>
        <w:rPr>
          <w:rFonts w:ascii="Times New Roman" w:hAnsi="Times New Roman" w:cs="Times New Roman"/>
          <w:i/>
          <w:iCs/>
          <w:sz w:val="24"/>
          <w:szCs w:val="24"/>
          <w:lang w:val="kk-KZ"/>
        </w:rPr>
      </w:pPr>
      <w:r>
        <w:rPr>
          <w:rFonts w:ascii="Times New Roman" w:hAnsi="Times New Roman" w:cs="Times New Roman"/>
          <w:sz w:val="24"/>
          <w:szCs w:val="24"/>
          <w:lang w:val="kk-KZ"/>
        </w:rPr>
        <w:t>Тәуелсіздіктің 30 жылдығына орай Ақтөбе қаласының білім бөлімі, Ақтөбе облысы және Ақтөбе қаласы білім беру қызметкерлерінің жергілікті кәсіподағының Алғыс хатымен  мектеп директоры</w:t>
      </w:r>
      <w:r>
        <w:rPr>
          <w:rFonts w:ascii="Times New Roman" w:hAnsi="Times New Roman" w:cs="Times New Roman"/>
          <w:i/>
          <w:iCs/>
          <w:sz w:val="24"/>
          <w:szCs w:val="24"/>
          <w:lang w:val="kk-KZ"/>
        </w:rPr>
        <w:t xml:space="preserve">  Э.Б.Неталина ,</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Қазақ  тілі мен әдебиеті пәні мұғалімі</w:t>
      </w:r>
      <w:r>
        <w:rPr>
          <w:rFonts w:ascii="Times New Roman" w:hAnsi="Times New Roman" w:cs="Times New Roman"/>
          <w:i/>
          <w:iCs/>
          <w:sz w:val="24"/>
          <w:szCs w:val="24"/>
          <w:lang w:val="kk-KZ"/>
        </w:rPr>
        <w:t xml:space="preserve">  Г.М. Аметова  </w:t>
      </w:r>
      <w:r>
        <w:rPr>
          <w:rFonts w:ascii="Times New Roman" w:hAnsi="Times New Roman" w:cs="Times New Roman"/>
          <w:sz w:val="24"/>
          <w:szCs w:val="24"/>
          <w:lang w:val="kk-KZ"/>
        </w:rPr>
        <w:t xml:space="preserve">қала  әкімдігінің Алғыс хатымен  және орыс тілі мен әдебиеті пәні мұғалімі  </w:t>
      </w:r>
      <w:r>
        <w:rPr>
          <w:rFonts w:ascii="Times New Roman" w:hAnsi="Times New Roman" w:cs="Times New Roman"/>
          <w:i/>
          <w:iCs/>
          <w:sz w:val="24"/>
          <w:szCs w:val="24"/>
          <w:lang w:val="kk-KZ"/>
        </w:rPr>
        <w:t xml:space="preserve">М.А.Ларина  </w:t>
      </w:r>
      <w:r>
        <w:rPr>
          <w:rFonts w:ascii="Times New Roman" w:hAnsi="Times New Roman" w:cs="Times New Roman"/>
          <w:sz w:val="24"/>
          <w:szCs w:val="24"/>
          <w:lang w:val="kk-KZ"/>
        </w:rPr>
        <w:t>Ақтөбе қаласы білім бөлімінің Алғыс хатымен марапатталды.</w:t>
      </w:r>
    </w:p>
    <w:p>
      <w:pPr>
        <w:pStyle w:val="15"/>
        <w:rPr>
          <w:rFonts w:ascii="Times New Roman" w:hAnsi="Times New Roman" w:cs="Times New Roman"/>
          <w:i/>
          <w:iCs/>
          <w:color w:val="00B0F0"/>
          <w:sz w:val="24"/>
          <w:szCs w:val="24"/>
          <w:lang w:val="kk-KZ"/>
        </w:rPr>
      </w:pPr>
    </w:p>
    <w:p>
      <w:pPr>
        <w:pStyle w:val="15"/>
        <w:ind w:firstLine="720"/>
        <w:jc w:val="both"/>
        <w:rPr>
          <w:rFonts w:ascii="Times New Roman" w:hAnsi="Times New Roman" w:cs="Times New Roman"/>
          <w:color w:val="00B0F0"/>
          <w:sz w:val="24"/>
          <w:szCs w:val="24"/>
          <w:lang w:val="kk-KZ"/>
        </w:rPr>
      </w:pPr>
      <w:r>
        <w:rPr>
          <w:rFonts w:ascii="Times New Roman" w:hAnsi="Times New Roman" w:eastAsia="Times New Roman" w:cs="Times New Roman"/>
          <w:spacing w:val="2"/>
          <w:sz w:val="24"/>
          <w:szCs w:val="24"/>
          <w:lang w:val="kk-KZ"/>
        </w:rPr>
        <w:t>Дарынды оқушыларды анықтау ,олармен ғылыми жұмыстарды ұйымдастырудағы әдіс-тәсілдер, жұмыс жоспарлары.Ғылыми жобалармен республикалық пәндік олимпиадаларға дайындау жолдары және мектепішілік үш жылдық жеткен жетістік қорытындылары. Дарынды оқушылармен ғылыми жұмыс барысында оқушы-ұстаз-ата-ана үштігін қалай тиімді ұйымдастыруға болады. Сабақ уақытында және сабақтан тыс оқушылардың ғылыми жұмысқа қызығушылығын арттыру мақсатында мектеп ұстаздарының іс-тәжірбиелерімен бөліскен мақалары жинақталып ,Ақтөбе облыстық  ғылыми-тәжірибелік  орталығы 2018-2021 оқу жылдары аралығында №22 орта мектеп” КММ педагогикалық ұжымның дарынды балалармен жұмыс жүйесі тақырыбында журнал шығарылды. 2022 жыл.</w:t>
      </w:r>
    </w:p>
    <w:p>
      <w:pPr>
        <w:pStyle w:val="15"/>
        <w:jc w:val="center"/>
        <w:rPr>
          <w:rFonts w:ascii="Times New Roman" w:hAnsi="Times New Roman" w:cs="Times New Roman"/>
          <w:color w:val="00B0F0"/>
          <w:sz w:val="24"/>
          <w:szCs w:val="24"/>
          <w:lang w:val="kk-KZ"/>
        </w:rPr>
      </w:pP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АКТ, инновациялық технологияларды қолдану курстарынан өткен педагогтар үлесі</w:t>
      </w:r>
    </w:p>
    <w:p>
      <w:pPr>
        <w:pStyle w:val="15"/>
        <w:jc w:val="both"/>
        <w:rPr>
          <w:rFonts w:ascii="Times New Roman" w:hAnsi="Times New Roman" w:cs="Times New Roman"/>
          <w:b/>
          <w:i/>
          <w:sz w:val="24"/>
          <w:szCs w:val="24"/>
          <w:lang w:val="kk-KZ"/>
        </w:rPr>
      </w:pPr>
      <w:r>
        <w:rPr>
          <w:rFonts w:ascii="Times New Roman" w:hAnsi="Times New Roman" w:cs="Times New Roman"/>
          <w:b/>
          <w:i/>
          <w:sz w:val="24"/>
          <w:szCs w:val="24"/>
          <w:lang w:val="kk-KZ"/>
        </w:rPr>
        <w:t>Педагогтардың вебинар,  семинарлардан өтуі:</w:t>
      </w:r>
    </w:p>
    <w:p>
      <w:pPr>
        <w:pStyle w:val="15"/>
        <w:ind w:firstLine="720"/>
        <w:jc w:val="both"/>
        <w:rPr>
          <w:rFonts w:ascii="Times New Roman" w:hAnsi="Times New Roman" w:eastAsia="SimSun" w:cs="Times New Roman"/>
          <w:color w:val="000000"/>
          <w:sz w:val="24"/>
          <w:szCs w:val="24"/>
          <w:shd w:val="clear" w:color="auto" w:fill="FFFFFF"/>
          <w:lang w:val="kk-KZ"/>
        </w:rPr>
      </w:pPr>
      <w:r>
        <w:rPr>
          <w:rFonts w:ascii="Times New Roman" w:hAnsi="Times New Roman" w:eastAsia="SimSun" w:cs="Times New Roman"/>
          <w:color w:val="000000"/>
          <w:sz w:val="24"/>
          <w:szCs w:val="24"/>
          <w:shd w:val="clear" w:color="auto" w:fill="FFFFFF"/>
          <w:lang w:val="kk-KZ"/>
        </w:rPr>
        <w:t xml:space="preserve"> </w:t>
      </w:r>
    </w:p>
    <w:p>
      <w:pPr>
        <w:pStyle w:val="15"/>
        <w:ind w:firstLine="720"/>
        <w:jc w:val="both"/>
        <w:rPr>
          <w:rFonts w:ascii="Times New Roman" w:hAnsi="Times New Roman" w:eastAsia="SimSun" w:cs="Times New Roman"/>
          <w:color w:val="000000"/>
          <w:sz w:val="24"/>
          <w:szCs w:val="24"/>
        </w:rPr>
      </w:pPr>
      <w:r>
        <w:rPr>
          <w:rFonts w:ascii="Times New Roman" w:hAnsi="Times New Roman" w:eastAsia="SimSun" w:cs="Times New Roman"/>
          <w:color w:val="000000"/>
          <w:sz w:val="24"/>
          <w:szCs w:val="24"/>
          <w:lang w:val="kk-KZ"/>
        </w:rPr>
        <w:t xml:space="preserve">2021-2022 оқу жылында "Педагогтердің цифрлық құзырлығын дамыту" тақырыбында 66 мұғалім 80 сағаттық оқыту курсынан сертификатталды. Нәтижесінде 4 модуль бойынша "Медиа және ақпараттық сауаттылықты қалыптастыру", "Педагогтердің цифрлық дағдыларын қалыптастыру" модулі, "Заманауи білім беруді дамытудың психологиялық-педагогикалық және нормативтік аспектілері" модулі, "Цифрландыру жағдайында оқу процесін басқару" модулі бойынша біліктілікті арттырды. </w:t>
      </w:r>
      <w:r>
        <w:fldChar w:fldCharType="begin"/>
      </w:r>
      <w:r>
        <w:instrText xml:space="preserve"> HYPERLINK "http://kundelik.kz/" </w:instrText>
      </w:r>
      <w:r>
        <w:fldChar w:fldCharType="separate"/>
      </w:r>
      <w:r>
        <w:rPr>
          <w:rStyle w:val="7"/>
          <w:rFonts w:ascii="Times New Roman" w:hAnsi="Times New Roman" w:eastAsia="SimSun" w:cs="Times New Roman"/>
          <w:color w:val="1155CC"/>
          <w:sz w:val="24"/>
          <w:szCs w:val="24"/>
        </w:rPr>
        <w:t>kundelik.kz</w:t>
      </w:r>
      <w:r>
        <w:rPr>
          <w:rStyle w:val="7"/>
          <w:rFonts w:ascii="Times New Roman" w:hAnsi="Times New Roman" w:eastAsia="SimSun" w:cs="Times New Roman"/>
          <w:color w:val="1155CC"/>
          <w:sz w:val="24"/>
          <w:szCs w:val="24"/>
        </w:rPr>
        <w:fldChar w:fldCharType="end"/>
      </w:r>
      <w:r>
        <w:rPr>
          <w:rFonts w:ascii="Times New Roman" w:hAnsi="Times New Roman" w:eastAsia="SimSun" w:cs="Times New Roman"/>
          <w:color w:val="000000"/>
          <w:sz w:val="24"/>
          <w:szCs w:val="24"/>
        </w:rPr>
        <w:t xml:space="preserve">, </w:t>
      </w:r>
      <w:r>
        <w:fldChar w:fldCharType="begin"/>
      </w:r>
      <w:r>
        <w:instrText xml:space="preserve"> HYPERLINK "http://bilimland.kz/" </w:instrText>
      </w:r>
      <w:r>
        <w:fldChar w:fldCharType="separate"/>
      </w:r>
      <w:r>
        <w:rPr>
          <w:rStyle w:val="7"/>
          <w:rFonts w:ascii="Times New Roman" w:hAnsi="Times New Roman" w:eastAsia="SimSun" w:cs="Times New Roman"/>
          <w:color w:val="1155CC"/>
          <w:sz w:val="24"/>
          <w:szCs w:val="24"/>
        </w:rPr>
        <w:t>bilimland.kz</w:t>
      </w:r>
      <w:r>
        <w:rPr>
          <w:rStyle w:val="7"/>
          <w:rFonts w:ascii="Times New Roman" w:hAnsi="Times New Roman" w:eastAsia="SimSun" w:cs="Times New Roman"/>
          <w:color w:val="1155CC"/>
          <w:sz w:val="24"/>
          <w:szCs w:val="24"/>
        </w:rPr>
        <w:fldChar w:fldCharType="end"/>
      </w:r>
      <w:r>
        <w:rPr>
          <w:rFonts w:ascii="Times New Roman" w:hAnsi="Times New Roman" w:eastAsia="SimSun" w:cs="Times New Roman"/>
          <w:color w:val="000000"/>
          <w:sz w:val="24"/>
          <w:szCs w:val="24"/>
        </w:rPr>
        <w:t xml:space="preserve">, </w:t>
      </w:r>
      <w:r>
        <w:fldChar w:fldCharType="begin"/>
      </w:r>
      <w:r>
        <w:instrText xml:space="preserve"> HYPERLINK "http://onlinemektep.org/" </w:instrText>
      </w:r>
      <w:r>
        <w:fldChar w:fldCharType="separate"/>
      </w:r>
      <w:r>
        <w:rPr>
          <w:rStyle w:val="7"/>
          <w:rFonts w:ascii="Times New Roman" w:hAnsi="Times New Roman" w:eastAsia="SimSun" w:cs="Times New Roman"/>
          <w:color w:val="1155CC"/>
          <w:sz w:val="24"/>
          <w:szCs w:val="24"/>
        </w:rPr>
        <w:t>onlinemektep.org</w:t>
      </w:r>
      <w:r>
        <w:rPr>
          <w:rStyle w:val="7"/>
          <w:rFonts w:ascii="Times New Roman" w:hAnsi="Times New Roman" w:eastAsia="SimSun" w:cs="Times New Roman"/>
          <w:color w:val="1155CC"/>
          <w:sz w:val="24"/>
          <w:szCs w:val="24"/>
        </w:rPr>
        <w:fldChar w:fldCharType="end"/>
      </w:r>
      <w:r>
        <w:rPr>
          <w:rFonts w:ascii="Times New Roman" w:hAnsi="Times New Roman" w:eastAsia="SimSun" w:cs="Times New Roman"/>
          <w:color w:val="000000"/>
          <w:sz w:val="24"/>
          <w:szCs w:val="24"/>
        </w:rPr>
        <w:t xml:space="preserve"> порталдарын педагогтар қолдана алады. Цифрлық білім беру ресурстарын қолдануда қашықтықтан білім беру және дәстүрлі білім беруде (оффлайн) оқу процесін басқару өзара тәжірибе алмасуда практикалық дағдыларын дамытады.</w:t>
      </w:r>
    </w:p>
    <w:p>
      <w:pPr>
        <w:pStyle w:val="15"/>
        <w:jc w:val="both"/>
        <w:rPr>
          <w:rFonts w:ascii="Times New Roman" w:hAnsi="Times New Roman" w:eastAsia="SimSun" w:cs="Times New Roman"/>
          <w:color w:val="000000"/>
          <w:sz w:val="28"/>
          <w:szCs w:val="28"/>
        </w:rPr>
      </w:pPr>
    </w:p>
    <w:tbl>
      <w:tblPr>
        <w:tblStyle w:val="5"/>
        <w:tblW w:w="14459" w:type="dxa"/>
        <w:tblInd w:w="93" w:type="dxa"/>
        <w:tblLayout w:type="fixed"/>
        <w:tblCellMar>
          <w:top w:w="0" w:type="dxa"/>
          <w:left w:w="108" w:type="dxa"/>
          <w:bottom w:w="0" w:type="dxa"/>
          <w:right w:w="108" w:type="dxa"/>
        </w:tblCellMar>
      </w:tblPr>
      <w:tblGrid>
        <w:gridCol w:w="456"/>
        <w:gridCol w:w="4657"/>
        <w:gridCol w:w="1937"/>
        <w:gridCol w:w="7409"/>
      </w:tblGrid>
      <w:tr>
        <w:tblPrEx>
          <w:tblCellMar>
            <w:top w:w="0" w:type="dxa"/>
            <w:left w:w="108" w:type="dxa"/>
            <w:bottom w:w="0" w:type="dxa"/>
            <w:right w:w="108" w:type="dxa"/>
          </w:tblCellMar>
        </w:tblPrEx>
        <w:trPr>
          <w:trHeight w:val="540" w:hRule="atLeast"/>
        </w:trPr>
        <w:tc>
          <w:tcPr>
            <w:tcW w:w="456" w:type="dxa"/>
            <w:tcBorders>
              <w:top w:val="nil"/>
              <w:left w:val="nil"/>
              <w:bottom w:val="nil"/>
              <w:right w:val="nil"/>
            </w:tcBorders>
            <w:shd w:val="clear" w:color="auto" w:fill="auto"/>
            <w:vAlign w:val="bottom"/>
          </w:tcPr>
          <w:p>
            <w:pPr>
              <w:rPr>
                <w:rFonts w:ascii="Times New Roman" w:hAnsi="Times New Roman" w:cs="Times New Roman"/>
                <w:color w:val="000000"/>
                <w:sz w:val="24"/>
                <w:szCs w:val="24"/>
              </w:rPr>
            </w:pPr>
          </w:p>
        </w:tc>
        <w:tc>
          <w:tcPr>
            <w:tcW w:w="6594" w:type="dxa"/>
            <w:gridSpan w:val="2"/>
            <w:tcBorders>
              <w:top w:val="nil"/>
              <w:left w:val="nil"/>
              <w:bottom w:val="nil"/>
              <w:right w:val="nil"/>
            </w:tcBorders>
            <w:shd w:val="clear" w:color="auto" w:fill="auto"/>
            <w:vAlign w:val="bottom"/>
          </w:tcPr>
          <w:p>
            <w:pPr>
              <w:jc w:val="center"/>
              <w:textAlignment w:val="bottom"/>
              <w:rPr>
                <w:rFonts w:ascii="Times New Roman" w:hAnsi="Times New Roman" w:eastAsia="SimSun" w:cs="Times New Roman"/>
                <w:b/>
                <w:bCs/>
                <w:color w:val="000000"/>
                <w:sz w:val="24"/>
                <w:szCs w:val="24"/>
                <w:lang w:eastAsia="zh-CN" w:bidi="ar"/>
              </w:rPr>
            </w:pPr>
          </w:p>
          <w:p>
            <w:pPr>
              <w:jc w:val="center"/>
              <w:textAlignment w:val="bottom"/>
              <w:rPr>
                <w:rFonts w:ascii="Times New Roman" w:hAnsi="Times New Roman" w:eastAsia="SimSun" w:cs="Times New Roman"/>
                <w:b/>
                <w:bCs/>
                <w:color w:val="000000"/>
                <w:sz w:val="24"/>
                <w:szCs w:val="24"/>
                <w:lang w:eastAsia="zh-CN" w:bidi="ar"/>
              </w:rPr>
            </w:pPr>
          </w:p>
          <w:p>
            <w:pPr>
              <w:jc w:val="center"/>
              <w:textAlignment w:val="bottom"/>
              <w:rPr>
                <w:rFonts w:ascii="Times New Roman" w:hAnsi="Times New Roman" w:cs="Times New Roman"/>
                <w:color w:val="000000"/>
              </w:rPr>
            </w:pPr>
            <w:r>
              <w:rPr>
                <w:rFonts w:ascii="Times New Roman" w:hAnsi="Times New Roman" w:eastAsia="SimSun" w:cs="Times New Roman"/>
                <w:b/>
                <w:bCs/>
                <w:color w:val="000000"/>
                <w:sz w:val="24"/>
                <w:szCs w:val="24"/>
                <w:lang w:eastAsia="zh-CN" w:bidi="ar"/>
              </w:rPr>
              <w:t>Цифрлық сауаттылық курсынан өткен педагогтар туралы ақпарат №22 ОМ</w:t>
            </w:r>
          </w:p>
        </w:tc>
        <w:tc>
          <w:tcPr>
            <w:tcW w:w="7409" w:type="dxa"/>
            <w:tcBorders>
              <w:top w:val="nil"/>
              <w:left w:val="nil"/>
              <w:bottom w:val="nil"/>
              <w:right w:val="nil"/>
            </w:tcBorders>
            <w:shd w:val="clear" w:color="auto" w:fill="auto"/>
            <w:vAlign w:val="bottom"/>
          </w:tcPr>
          <w:p>
            <w:pP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7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tcPr>
          <w:p>
            <w:pPr>
              <w:jc w:val="center"/>
              <w:textAlignment w:val="top"/>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w:t>
            </w:r>
          </w:p>
        </w:tc>
        <w:tc>
          <w:tcPr>
            <w:tcW w:w="4657" w:type="dxa"/>
            <w:tcBorders>
              <w:top w:val="single" w:color="000000" w:sz="2" w:space="0"/>
              <w:left w:val="single" w:color="000000" w:sz="2" w:space="0"/>
              <w:bottom w:val="single" w:color="000000" w:sz="2" w:space="0"/>
              <w:right w:val="single" w:color="000000" w:sz="2" w:space="0"/>
            </w:tcBorders>
            <w:shd w:val="clear" w:color="auto" w:fill="auto"/>
          </w:tcPr>
          <w:p>
            <w:pPr>
              <w:jc w:val="center"/>
              <w:textAlignment w:val="top"/>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Педагогтың аты-жөні</w:t>
            </w:r>
          </w:p>
        </w:tc>
        <w:tc>
          <w:tcPr>
            <w:tcW w:w="1937" w:type="dxa"/>
            <w:tcBorders>
              <w:top w:val="single" w:color="000000" w:sz="2" w:space="0"/>
              <w:left w:val="single" w:color="000000" w:sz="2" w:space="0"/>
              <w:bottom w:val="single" w:color="000000" w:sz="2" w:space="0"/>
              <w:right w:val="single" w:color="000000" w:sz="2" w:space="0"/>
            </w:tcBorders>
            <w:shd w:val="clear" w:color="auto" w:fill="auto"/>
          </w:tcPr>
          <w:p>
            <w:pPr>
              <w:jc w:val="center"/>
              <w:textAlignment w:val="top"/>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телефон</w:t>
            </w:r>
          </w:p>
        </w:tc>
        <w:tc>
          <w:tcPr>
            <w:tcW w:w="7409" w:type="dxa"/>
            <w:tcBorders>
              <w:top w:val="single" w:color="000000" w:sz="2" w:space="0"/>
              <w:left w:val="single" w:color="000000" w:sz="2" w:space="0"/>
              <w:bottom w:val="nil"/>
              <w:right w:val="single" w:color="000000" w:sz="2" w:space="0"/>
            </w:tcBorders>
            <w:shd w:val="clear" w:color="auto" w:fill="auto"/>
          </w:tcPr>
          <w:p>
            <w:pPr>
              <w:textAlignment w:val="top"/>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 xml:space="preserve">электрондық почтасы </w:t>
            </w:r>
          </w:p>
        </w:tc>
      </w:tr>
      <w:tr>
        <w:tblPrEx>
          <w:tblCellMar>
            <w:top w:w="0" w:type="dxa"/>
            <w:left w:w="108" w:type="dxa"/>
            <w:bottom w:w="0" w:type="dxa"/>
            <w:right w:w="108" w:type="dxa"/>
          </w:tblCellMar>
        </w:tblPrEx>
        <w:trPr>
          <w:trHeight w:val="56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1</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Неталина Эльмира Бакытжановна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tcPr>
          <w:p>
            <w:pPr>
              <w:textAlignment w:val="top"/>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87052377213</w:t>
            </w:r>
          </w:p>
        </w:tc>
        <w:tc>
          <w:tcPr>
            <w:tcW w:w="7409" w:type="dxa"/>
            <w:tcBorders>
              <w:top w:val="single" w:color="000000" w:sz="2" w:space="0"/>
              <w:left w:val="single" w:color="000000" w:sz="2" w:space="0"/>
              <w:bottom w:val="single" w:color="000000" w:sz="2" w:space="0"/>
              <w:right w:val="single" w:color="000000" w:sz="2" w:space="0"/>
            </w:tcBorders>
            <w:shd w:val="clear" w:color="auto" w:fill="auto"/>
          </w:tcPr>
          <w:p>
            <w:pPr>
              <w:textAlignment w:val="top"/>
              <w:rPr>
                <w:rFonts w:ascii="Calibri" w:hAnsi="Calibri" w:cs="Calibri"/>
                <w:color w:val="0000FF"/>
                <w:u w:val="single"/>
              </w:rPr>
            </w:pPr>
            <w:r>
              <w:fldChar w:fldCharType="begin"/>
            </w:r>
            <w:r>
              <w:instrText xml:space="preserve"> HYPERLINK "mailto:elmiranoni@mail.ru" </w:instrText>
            </w:r>
            <w:r>
              <w:fldChar w:fldCharType="separate"/>
            </w:r>
            <w:r>
              <w:rPr>
                <w:rStyle w:val="7"/>
                <w:rFonts w:ascii="Calibri" w:hAnsi="Calibri" w:eastAsia="SimSun" w:cs="Calibri"/>
                <w:sz w:val="24"/>
                <w:szCs w:val="24"/>
              </w:rPr>
              <w:t>elmiranoni@mail.ru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6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2</w:t>
            </w:r>
          </w:p>
        </w:tc>
        <w:tc>
          <w:tcPr>
            <w:tcW w:w="4657" w:type="dxa"/>
            <w:tcBorders>
              <w:top w:val="single" w:color="000000" w:sz="2" w:space="0"/>
              <w:left w:val="single" w:color="000000" w:sz="2" w:space="0"/>
              <w:bottom w:val="single" w:color="000000" w:sz="2" w:space="0"/>
              <w:right w:val="single" w:color="000000" w:sz="2" w:space="0"/>
            </w:tcBorders>
            <w:shd w:val="clear" w:color="FFFFCC" w:fill="FFFFFF"/>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Азербаева Жанар Онгдашовна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87084955624</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"mailto:zh.azerbayeva@gmail.com" </w:instrText>
            </w:r>
            <w:r>
              <w:fldChar w:fldCharType="separate"/>
            </w:r>
            <w:r>
              <w:rPr>
                <w:rStyle w:val="7"/>
                <w:rFonts w:ascii="Calibri" w:hAnsi="Calibri" w:eastAsia="SimSun" w:cs="Calibri"/>
                <w:sz w:val="24"/>
                <w:szCs w:val="24"/>
              </w:rPr>
              <w:t>zh.azerbayeva@gmail.com</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5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3</w:t>
            </w:r>
          </w:p>
        </w:tc>
        <w:tc>
          <w:tcPr>
            <w:tcW w:w="4657" w:type="dxa"/>
            <w:tcBorders>
              <w:top w:val="single" w:color="000000" w:sz="2" w:space="0"/>
              <w:left w:val="single" w:color="000000" w:sz="2" w:space="0"/>
              <w:bottom w:val="single" w:color="000000" w:sz="2" w:space="0"/>
              <w:right w:val="single" w:color="000000" w:sz="2" w:space="0"/>
            </w:tcBorders>
            <w:shd w:val="clear" w:color="FFFFCC" w:fill="FFFFFF"/>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Алипова Гульбакит Туякбаевна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87026467247</w:t>
            </w:r>
          </w:p>
        </w:tc>
        <w:tc>
          <w:tcPr>
            <w:tcW w:w="7409" w:type="dxa"/>
            <w:tcBorders>
              <w:top w:val="nil"/>
              <w:left w:val="nil"/>
              <w:bottom w:val="nil"/>
              <w:right w:val="nil"/>
            </w:tcBorders>
            <w:shd w:val="clear" w:color="auto" w:fill="auto"/>
            <w:noWrap/>
            <w:vAlign w:val="center"/>
          </w:tcPr>
          <w:p>
            <w:pPr>
              <w:textAlignment w:val="center"/>
              <w:rPr>
                <w:rFonts w:ascii="Arial" w:hAnsi="Arial" w:cs="Arial"/>
                <w:color w:val="313335"/>
              </w:rPr>
            </w:pPr>
            <w:r>
              <w:rPr>
                <w:rFonts w:ascii="Arial" w:hAnsi="Arial" w:eastAsia="SimSun" w:cs="Arial"/>
                <w:color w:val="313335"/>
                <w:sz w:val="24"/>
                <w:szCs w:val="24"/>
                <w:lang w:val="en-US" w:eastAsia="zh-CN" w:bidi="ar"/>
              </w:rPr>
              <w:t>gulbakit_nur@mail.ru</w:t>
            </w:r>
          </w:p>
        </w:tc>
      </w:tr>
      <w:tr>
        <w:tblPrEx>
          <w:tblCellMar>
            <w:top w:w="0" w:type="dxa"/>
            <w:left w:w="108" w:type="dxa"/>
            <w:bottom w:w="0" w:type="dxa"/>
            <w:right w:w="108" w:type="dxa"/>
          </w:tblCellMar>
        </w:tblPrEx>
        <w:trPr>
          <w:trHeight w:val="66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4</w:t>
            </w:r>
          </w:p>
        </w:tc>
        <w:tc>
          <w:tcPr>
            <w:tcW w:w="4657" w:type="dxa"/>
            <w:tcBorders>
              <w:top w:val="single" w:color="000000" w:sz="2" w:space="0"/>
              <w:left w:val="single" w:color="000000" w:sz="2" w:space="0"/>
              <w:bottom w:val="single" w:color="000000" w:sz="2" w:space="0"/>
              <w:right w:val="single" w:color="000000" w:sz="2" w:space="0"/>
            </w:tcBorders>
            <w:shd w:val="clear" w:color="FFFFCC" w:fill="FFFFFF"/>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Алмагамбетова Жангуль Амировна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87774218958,87025997749.</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"mailto:zhangul_amir68@mail.ru" </w:instrText>
            </w:r>
            <w:r>
              <w:fldChar w:fldCharType="separate"/>
            </w:r>
            <w:r>
              <w:rPr>
                <w:rStyle w:val="7"/>
                <w:rFonts w:ascii="Calibri" w:hAnsi="Calibri" w:eastAsia="SimSun" w:cs="Calibri"/>
                <w:sz w:val="24"/>
                <w:szCs w:val="24"/>
              </w:rPr>
              <w:t>zhangul_amir68@mail.ru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66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5</w:t>
            </w:r>
          </w:p>
        </w:tc>
        <w:tc>
          <w:tcPr>
            <w:tcW w:w="4657" w:type="dxa"/>
            <w:tcBorders>
              <w:top w:val="single" w:color="000000" w:sz="2" w:space="0"/>
              <w:left w:val="single" w:color="000000" w:sz="2" w:space="0"/>
              <w:bottom w:val="single" w:color="000000" w:sz="2" w:space="0"/>
              <w:right w:val="single" w:color="000000" w:sz="2" w:space="0"/>
            </w:tcBorders>
            <w:shd w:val="clear" w:color="FFFFCC" w:fill="FFFFFF"/>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Акмурзина Жанар Мухитовна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87022733918</w:t>
            </w:r>
          </w:p>
        </w:tc>
        <w:tc>
          <w:tcPr>
            <w:tcW w:w="7409" w:type="dxa"/>
            <w:tcBorders>
              <w:top w:val="nil"/>
              <w:left w:val="nil"/>
              <w:bottom w:val="nil"/>
              <w:right w:val="nil"/>
            </w:tcBorders>
            <w:shd w:val="clear" w:color="auto" w:fill="auto"/>
            <w:noWrap/>
            <w:vAlign w:val="center"/>
          </w:tcPr>
          <w:p>
            <w:pPr>
              <w:textAlignment w:val="center"/>
              <w:rPr>
                <w:rFonts w:ascii="Arial" w:hAnsi="Arial" w:cs="Arial"/>
                <w:color w:val="313335"/>
              </w:rPr>
            </w:pPr>
            <w:r>
              <w:rPr>
                <w:rFonts w:ascii="Arial" w:hAnsi="Arial" w:eastAsia="SimSun" w:cs="Arial"/>
                <w:color w:val="313335"/>
                <w:sz w:val="24"/>
                <w:szCs w:val="24"/>
                <w:lang w:val="en-US" w:eastAsia="zh-CN" w:bidi="ar"/>
              </w:rPr>
              <w:t>ganar1978@gmail.com</w:t>
            </w:r>
          </w:p>
        </w:tc>
      </w:tr>
      <w:tr>
        <w:tblPrEx>
          <w:tblCellMar>
            <w:top w:w="0" w:type="dxa"/>
            <w:left w:w="108" w:type="dxa"/>
            <w:bottom w:w="0" w:type="dxa"/>
            <w:right w:w="108" w:type="dxa"/>
          </w:tblCellMar>
        </w:tblPrEx>
        <w:trPr>
          <w:trHeight w:val="2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6</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Акибаева Жарқын Ахметжановна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87014081910</w:t>
            </w:r>
          </w:p>
        </w:tc>
        <w:tc>
          <w:tcPr>
            <w:tcW w:w="7409" w:type="dxa"/>
            <w:tcBorders>
              <w:top w:val="nil"/>
              <w:left w:val="nil"/>
              <w:bottom w:val="nil"/>
              <w:right w:val="nil"/>
            </w:tcBorders>
            <w:shd w:val="clear" w:color="auto" w:fill="auto"/>
            <w:noWrap/>
            <w:vAlign w:val="center"/>
          </w:tcPr>
          <w:p>
            <w:pPr>
              <w:textAlignment w:val="center"/>
              <w:rPr>
                <w:rFonts w:ascii="Arial" w:hAnsi="Arial" w:cs="Arial"/>
                <w:color w:val="313335"/>
              </w:rPr>
            </w:pPr>
            <w:r>
              <w:rPr>
                <w:rFonts w:ascii="Arial" w:hAnsi="Arial" w:eastAsia="SimSun" w:cs="Arial"/>
                <w:color w:val="313335"/>
                <w:sz w:val="24"/>
                <w:szCs w:val="24"/>
                <w:lang w:val="en-US" w:eastAsia="zh-CN" w:bidi="ar"/>
              </w:rPr>
              <w:t>710801@mail.ru</w:t>
            </w:r>
          </w:p>
        </w:tc>
      </w:tr>
      <w:tr>
        <w:tblPrEx>
          <w:tblCellMar>
            <w:top w:w="0" w:type="dxa"/>
            <w:left w:w="108" w:type="dxa"/>
            <w:bottom w:w="0" w:type="dxa"/>
            <w:right w:w="108" w:type="dxa"/>
          </w:tblCellMar>
        </w:tblPrEx>
        <w:trPr>
          <w:trHeight w:val="3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Алимбаева Арманай Алимбаевна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87009537791</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"mailto:armanai_150997@mail.ru" </w:instrText>
            </w:r>
            <w:r>
              <w:fldChar w:fldCharType="separate"/>
            </w:r>
            <w:r>
              <w:rPr>
                <w:rStyle w:val="7"/>
                <w:rFonts w:ascii="Calibri" w:hAnsi="Calibri" w:eastAsia="SimSun" w:cs="Calibri"/>
                <w:sz w:val="24"/>
                <w:szCs w:val="24"/>
              </w:rPr>
              <w:t>armanai_150997@mail.ru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5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Аметова Гүлфариза Муратқызы</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87715190413</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"mailto:gulfariza1970@mail.ru" </w:instrText>
            </w:r>
            <w:r>
              <w:fldChar w:fldCharType="separate"/>
            </w:r>
            <w:r>
              <w:rPr>
                <w:rStyle w:val="7"/>
                <w:rFonts w:ascii="Calibri" w:hAnsi="Calibri" w:eastAsia="SimSun" w:cs="Calibri"/>
                <w:sz w:val="24"/>
                <w:szCs w:val="24"/>
              </w:rPr>
              <w:t>gulfariza1970@mail.ru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9</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Ахметова Айнур Жанайкызы</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7 775 567 5925</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"mailto:st-aa-ag@mail.ru" </w:instrText>
            </w:r>
            <w:r>
              <w:fldChar w:fldCharType="separate"/>
            </w:r>
            <w:r>
              <w:rPr>
                <w:rStyle w:val="7"/>
                <w:rFonts w:ascii="Calibri" w:hAnsi="Calibri" w:eastAsia="SimSun" w:cs="Calibri"/>
                <w:sz w:val="24"/>
                <w:szCs w:val="24"/>
              </w:rPr>
              <w:t>st-aa-ag@mail.ru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3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10</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Ахманова Айгуль Жасулановна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7 705 730 9925</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"mailto:ahmanov-azat@mail.ru" </w:instrText>
            </w:r>
            <w:r>
              <w:fldChar w:fldCharType="separate"/>
            </w:r>
            <w:r>
              <w:rPr>
                <w:rStyle w:val="7"/>
                <w:rFonts w:ascii="Calibri" w:hAnsi="Calibri" w:eastAsia="SimSun" w:cs="Calibri"/>
                <w:sz w:val="24"/>
                <w:szCs w:val="24"/>
              </w:rPr>
              <w:t>ahmanov-azat@mail.ru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2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11</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Баирова Зауреш Тагбергеновна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87477884265</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"mailto:zauresh.bairova@mail.ru" </w:instrText>
            </w:r>
            <w:r>
              <w:fldChar w:fldCharType="separate"/>
            </w:r>
            <w:r>
              <w:rPr>
                <w:rStyle w:val="7"/>
                <w:rFonts w:ascii="Calibri" w:hAnsi="Calibri" w:eastAsia="SimSun" w:cs="Calibri"/>
                <w:sz w:val="24"/>
                <w:szCs w:val="24"/>
              </w:rPr>
              <w:t>zauresh.bairova@mail.ru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2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12</w:t>
            </w:r>
          </w:p>
        </w:tc>
        <w:tc>
          <w:tcPr>
            <w:tcW w:w="4657" w:type="dxa"/>
            <w:tcBorders>
              <w:top w:val="single" w:color="000000" w:sz="2" w:space="0"/>
              <w:left w:val="single" w:color="000000" w:sz="2" w:space="0"/>
              <w:bottom w:val="single" w:color="000000" w:sz="2" w:space="0"/>
              <w:right w:val="single" w:color="000000" w:sz="2" w:space="0"/>
            </w:tcBorders>
            <w:shd w:val="clear" w:color="auto" w:fill="auto"/>
          </w:tcPr>
          <w:p>
            <w:pPr>
              <w:textAlignment w:val="top"/>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Бекниязова Махаббат Исламгалиевна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tcPr>
          <w:p>
            <w:pPr>
              <w:textAlignment w:val="top"/>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87777606283</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"mailto:makhabat8686@mail.ru" </w:instrText>
            </w:r>
            <w:r>
              <w:fldChar w:fldCharType="separate"/>
            </w:r>
            <w:r>
              <w:rPr>
                <w:rStyle w:val="7"/>
                <w:rFonts w:ascii="Calibri" w:hAnsi="Calibri" w:eastAsia="SimSun" w:cs="Calibri"/>
                <w:sz w:val="24"/>
                <w:szCs w:val="24"/>
              </w:rPr>
              <w:t>makhabat8686@mail.ru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13</w:t>
            </w:r>
          </w:p>
        </w:tc>
        <w:tc>
          <w:tcPr>
            <w:tcW w:w="4657" w:type="dxa"/>
            <w:tcBorders>
              <w:top w:val="single" w:color="000000" w:sz="2" w:space="0"/>
              <w:left w:val="single" w:color="000000" w:sz="2" w:space="0"/>
              <w:bottom w:val="single" w:color="000000" w:sz="2" w:space="0"/>
              <w:right w:val="single" w:color="000000" w:sz="2" w:space="0"/>
            </w:tcBorders>
            <w:shd w:val="clear" w:color="FFFFCC" w:fill="FFFFFF"/>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Бекбосынова Бопеш Маратовна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87473574413</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"mailto:bopeshb@mail.ru" </w:instrText>
            </w:r>
            <w:r>
              <w:fldChar w:fldCharType="separate"/>
            </w:r>
            <w:r>
              <w:rPr>
                <w:rStyle w:val="7"/>
                <w:rFonts w:ascii="Calibri" w:hAnsi="Calibri" w:eastAsia="SimSun" w:cs="Calibri"/>
                <w:sz w:val="24"/>
                <w:szCs w:val="24"/>
              </w:rPr>
              <w:t>bopeshb@mail.ru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3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14</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Бекегулова Айгуль Султановна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87073625189</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"mailto:aygul.beke_78@bk.ru" </w:instrText>
            </w:r>
            <w:r>
              <w:fldChar w:fldCharType="separate"/>
            </w:r>
            <w:r>
              <w:rPr>
                <w:rStyle w:val="7"/>
                <w:rFonts w:ascii="Calibri" w:hAnsi="Calibri" w:eastAsia="SimSun" w:cs="Calibri"/>
                <w:sz w:val="24"/>
                <w:szCs w:val="24"/>
              </w:rPr>
              <w:t>aygul.beke_78@bk.ru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15</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Бисенгалиева Генкаржан Бисенгалиевна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87715835228</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16</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Бақтығалиева Әсел Ерланқызы</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87082985997</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"mailto:asel15.97@mail.ru" </w:instrText>
            </w:r>
            <w:r>
              <w:fldChar w:fldCharType="separate"/>
            </w:r>
            <w:r>
              <w:rPr>
                <w:rStyle w:val="7"/>
                <w:rFonts w:ascii="Calibri" w:hAnsi="Calibri" w:eastAsia="SimSun" w:cs="Calibri"/>
                <w:sz w:val="24"/>
                <w:szCs w:val="24"/>
              </w:rPr>
              <w:t>asel15.97@mail.ru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17</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Бралиева Казина Серкеновна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87774961796</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"mailto:braliyeva79@bk.ru" </w:instrText>
            </w:r>
            <w:r>
              <w:fldChar w:fldCharType="separate"/>
            </w:r>
            <w:r>
              <w:rPr>
                <w:rStyle w:val="7"/>
                <w:rFonts w:ascii="Calibri" w:hAnsi="Calibri" w:eastAsia="SimSun" w:cs="Calibri"/>
                <w:sz w:val="24"/>
                <w:szCs w:val="24"/>
              </w:rPr>
              <w:t>braliyeva79@bk.ru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6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18</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Бультенова Гульнара Кожабергеновна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7 707 780 2520</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"mailto:gulnara_bultenov@mail.ru" </w:instrText>
            </w:r>
            <w:r>
              <w:fldChar w:fldCharType="separate"/>
            </w:r>
            <w:r>
              <w:rPr>
                <w:rStyle w:val="7"/>
                <w:rFonts w:ascii="Calibri" w:hAnsi="Calibri" w:eastAsia="SimSun" w:cs="Calibri"/>
                <w:sz w:val="24"/>
                <w:szCs w:val="24"/>
              </w:rPr>
              <w:t>gulnara_bultenov@mail.ru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19</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Дамирова Лариса Владимировна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87022317100</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"mailto:larisa_20.71@mail.ru" </w:instrText>
            </w:r>
            <w:r>
              <w:fldChar w:fldCharType="separate"/>
            </w:r>
            <w:r>
              <w:rPr>
                <w:rStyle w:val="7"/>
                <w:rFonts w:ascii="Calibri" w:hAnsi="Calibri" w:eastAsia="SimSun" w:cs="Calibri"/>
                <w:sz w:val="24"/>
                <w:szCs w:val="24"/>
              </w:rPr>
              <w:t>larisa_20.71@mail.ru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20</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Әбдірашев Әл-ғафур Әбдіразақұлы</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87054733417</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"mailto:abdirashev93@mail.ru" </w:instrText>
            </w:r>
            <w:r>
              <w:fldChar w:fldCharType="separate"/>
            </w:r>
            <w:r>
              <w:rPr>
                <w:rStyle w:val="7"/>
                <w:rFonts w:ascii="Calibri" w:hAnsi="Calibri" w:eastAsia="SimSun" w:cs="Calibri"/>
                <w:sz w:val="24"/>
                <w:szCs w:val="24"/>
              </w:rPr>
              <w:t>abdirashev93@mail.ru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6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21</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Галиаскарова Алсу Раисовна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87053809538</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"mailto:galiaskarovahakimova@mail.ru" </w:instrText>
            </w:r>
            <w:r>
              <w:fldChar w:fldCharType="separate"/>
            </w:r>
            <w:r>
              <w:rPr>
                <w:rStyle w:val="7"/>
                <w:rFonts w:ascii="Calibri" w:hAnsi="Calibri" w:eastAsia="SimSun" w:cs="Calibri"/>
                <w:sz w:val="24"/>
                <w:szCs w:val="24"/>
              </w:rPr>
              <w:t>galiaskarovahakimova@mail.ru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22</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Жанабайулы Айдар</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7 775 828 2351</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"mailto:aidar.nt@mail.ru" </w:instrText>
            </w:r>
            <w:r>
              <w:fldChar w:fldCharType="separate"/>
            </w:r>
            <w:r>
              <w:rPr>
                <w:rStyle w:val="7"/>
                <w:rFonts w:ascii="Calibri" w:hAnsi="Calibri" w:eastAsia="SimSun" w:cs="Calibri"/>
                <w:sz w:val="24"/>
                <w:szCs w:val="24"/>
              </w:rPr>
              <w:t>aidar.nt@mail.ru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23</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Жиенгалиев Алмас Жиенгалиевич</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87057509311</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800080"/>
                <w:u w:val="single"/>
              </w:rPr>
            </w:pPr>
            <w:r>
              <w:fldChar w:fldCharType="begin"/>
            </w:r>
            <w:r>
              <w:instrText xml:space="preserve"> HYPERLINK "mailto:59_sport@mail.ru" </w:instrText>
            </w:r>
            <w:r>
              <w:fldChar w:fldCharType="separate"/>
            </w:r>
            <w:r>
              <w:rPr>
                <w:rStyle w:val="7"/>
                <w:rFonts w:ascii="Calibri" w:hAnsi="Calibri" w:eastAsia="SimSun" w:cs="Calibri"/>
                <w:sz w:val="24"/>
                <w:szCs w:val="24"/>
              </w:rPr>
              <w:t>59_sport@mail.ru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26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24</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Жульмагамбетова Алия Косановна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7 702 547 1040</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"mailto:alia75.75@mail.ru" </w:instrText>
            </w:r>
            <w:r>
              <w:fldChar w:fldCharType="separate"/>
            </w:r>
            <w:r>
              <w:rPr>
                <w:rStyle w:val="7"/>
                <w:rFonts w:ascii="Calibri" w:hAnsi="Calibri" w:eastAsia="SimSun" w:cs="Calibri"/>
                <w:sz w:val="24"/>
                <w:szCs w:val="24"/>
              </w:rPr>
              <w:t>alia75.75@mail.ru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3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25</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Емегенова Гульмира Лепесовна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7 747 415 8108</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"mailto:emegenovag@mail.ru" </w:instrText>
            </w:r>
            <w:r>
              <w:fldChar w:fldCharType="separate"/>
            </w:r>
            <w:r>
              <w:rPr>
                <w:rStyle w:val="7"/>
                <w:rFonts w:ascii="Calibri" w:hAnsi="Calibri" w:eastAsia="SimSun" w:cs="Calibri"/>
                <w:sz w:val="24"/>
                <w:szCs w:val="24"/>
              </w:rPr>
              <w:t>emegenovag@mail.ru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5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26</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Ибрашова Марта Айдарбаевна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87053819876</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"mailto:ibrashova78@mail.ru" </w:instrText>
            </w:r>
            <w:r>
              <w:fldChar w:fldCharType="separate"/>
            </w:r>
            <w:r>
              <w:rPr>
                <w:rStyle w:val="7"/>
                <w:rFonts w:ascii="Calibri" w:hAnsi="Calibri" w:eastAsia="SimSun" w:cs="Calibri"/>
                <w:sz w:val="24"/>
                <w:szCs w:val="24"/>
              </w:rPr>
              <w:t>ibrashova78@mail.ru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3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27</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Ищанова Шынаргул Темиркановна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7 705 397 1727</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"mailto:shinar_1001@mail.ru" </w:instrText>
            </w:r>
            <w:r>
              <w:fldChar w:fldCharType="separate"/>
            </w:r>
            <w:r>
              <w:rPr>
                <w:rStyle w:val="7"/>
                <w:rFonts w:ascii="Calibri" w:hAnsi="Calibri" w:eastAsia="SimSun" w:cs="Calibri"/>
                <w:sz w:val="24"/>
                <w:szCs w:val="24"/>
              </w:rPr>
              <w:t>shinar_1001@mail.ru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28</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Исмагулова Мария Абдрахмановна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87059197120</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"mailto:i.mariya.a@mail.ru" </w:instrText>
            </w:r>
            <w:r>
              <w:fldChar w:fldCharType="separate"/>
            </w:r>
            <w:r>
              <w:rPr>
                <w:rStyle w:val="7"/>
                <w:rFonts w:ascii="Calibri" w:hAnsi="Calibri" w:eastAsia="SimSun" w:cs="Calibri"/>
                <w:sz w:val="24"/>
                <w:szCs w:val="24"/>
              </w:rPr>
              <w:t>i.mariya.a@mail.ru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29</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Калиева Акмарал Сериковна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87767655255</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"mailto:aconya_8907@mail.ru" </w:instrText>
            </w:r>
            <w:r>
              <w:fldChar w:fldCharType="separate"/>
            </w:r>
            <w:r>
              <w:rPr>
                <w:rStyle w:val="7"/>
                <w:rFonts w:ascii="Calibri" w:hAnsi="Calibri" w:eastAsia="SimSun" w:cs="Calibri"/>
                <w:sz w:val="24"/>
                <w:szCs w:val="24"/>
              </w:rPr>
              <w:t>aconya_8907@mail.ru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30</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Камысбаева Кадиша Сартаевна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87029571452</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"mailto:kadisha.k@bk.ru" </w:instrText>
            </w:r>
            <w:r>
              <w:fldChar w:fldCharType="separate"/>
            </w:r>
            <w:r>
              <w:rPr>
                <w:rStyle w:val="7"/>
                <w:rFonts w:ascii="Calibri" w:hAnsi="Calibri" w:eastAsia="SimSun" w:cs="Calibri"/>
                <w:sz w:val="24"/>
                <w:szCs w:val="24"/>
              </w:rPr>
              <w:t>kadisha.k@bk.ru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3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31</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Карасева Елена  Александровна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87718420780</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"mailto:karalenchik_71@mail.ru" </w:instrText>
            </w:r>
            <w:r>
              <w:fldChar w:fldCharType="separate"/>
            </w:r>
            <w:r>
              <w:rPr>
                <w:rStyle w:val="7"/>
                <w:rFonts w:ascii="Calibri" w:hAnsi="Calibri" w:eastAsia="SimSun" w:cs="Calibri"/>
                <w:sz w:val="24"/>
                <w:szCs w:val="24"/>
              </w:rPr>
              <w:t>karalenchik_71@mail.ru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2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32</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Косжанова Гульсим Муратовна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87782338845</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"mailto:k.g.m.1970@mail.ru" </w:instrText>
            </w:r>
            <w:r>
              <w:fldChar w:fldCharType="separate"/>
            </w:r>
            <w:r>
              <w:rPr>
                <w:rStyle w:val="7"/>
                <w:rFonts w:ascii="Calibri" w:hAnsi="Calibri" w:eastAsia="SimSun" w:cs="Calibri"/>
                <w:sz w:val="24"/>
                <w:szCs w:val="24"/>
              </w:rPr>
              <w:t>k.g.m.1970@mail.ru</w:t>
            </w:r>
            <w:r>
              <w:rPr>
                <w:rStyle w:val="7"/>
                <w:rFonts w:ascii="Calibri" w:hAnsi="Calibri" w:eastAsia="SimSun" w:cs="Calibri"/>
                <w:sz w:val="24"/>
                <w:szCs w:val="24"/>
              </w:rPr>
              <w:fldChar w:fldCharType="end"/>
            </w:r>
          </w:p>
        </w:tc>
      </w:tr>
      <w:tr>
        <w:trPr>
          <w:trHeight w:val="5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33</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Кудайбергенова Лаззат Сагитжановна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87476072615</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"mailto:lyazzatk1978@mail.ru" </w:instrText>
            </w:r>
            <w:r>
              <w:fldChar w:fldCharType="separate"/>
            </w:r>
            <w:r>
              <w:rPr>
                <w:rStyle w:val="7"/>
                <w:rFonts w:ascii="Calibri" w:hAnsi="Calibri" w:eastAsia="SimSun" w:cs="Calibri"/>
                <w:sz w:val="24"/>
                <w:szCs w:val="24"/>
              </w:rPr>
              <w:t>lyazzatk1978@mail.ru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34</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Калиева Куралай Саутбековна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7 705 380 3731</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"mailto:kuralay.kalieva1977@mail.ru" </w:instrText>
            </w:r>
            <w:r>
              <w:fldChar w:fldCharType="separate"/>
            </w:r>
            <w:r>
              <w:rPr>
                <w:rStyle w:val="7"/>
                <w:rFonts w:ascii="Calibri" w:hAnsi="Calibri" w:eastAsia="SimSun" w:cs="Calibri"/>
                <w:sz w:val="24"/>
                <w:szCs w:val="24"/>
              </w:rPr>
              <w:t>kuralay.kalieva1977@mail.ru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3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35</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Касимова Марина Сериковна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7 708 766 6326</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"mailto:gsadibek@bk.ru" </w:instrText>
            </w:r>
            <w:r>
              <w:fldChar w:fldCharType="separate"/>
            </w:r>
            <w:r>
              <w:rPr>
                <w:rStyle w:val="7"/>
                <w:rFonts w:ascii="Calibri" w:hAnsi="Calibri" w:eastAsia="SimSun" w:cs="Calibri"/>
                <w:sz w:val="24"/>
                <w:szCs w:val="24"/>
              </w:rPr>
              <w:t>gsadibek@bk.ru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56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36</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Кудинова Альвина Александровна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87012413637</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"mailto:grigoryanalvina79god@mail.ru" </w:instrText>
            </w:r>
            <w:r>
              <w:fldChar w:fldCharType="separate"/>
            </w:r>
            <w:r>
              <w:rPr>
                <w:rStyle w:val="7"/>
                <w:rFonts w:ascii="Calibri" w:hAnsi="Calibri" w:eastAsia="SimSun" w:cs="Calibri"/>
                <w:sz w:val="24"/>
                <w:szCs w:val="24"/>
              </w:rPr>
              <w:t>grigoryanalvina79god@mail.ru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5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37</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Құрымбаева Лиза Кәрібайқызы</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7 771 609 5560</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"mailto:lizok_78@mail.ru" </w:instrText>
            </w:r>
            <w:r>
              <w:fldChar w:fldCharType="separate"/>
            </w:r>
            <w:r>
              <w:rPr>
                <w:rStyle w:val="7"/>
                <w:rFonts w:ascii="Calibri" w:hAnsi="Calibri" w:eastAsia="SimSun" w:cs="Calibri"/>
                <w:sz w:val="24"/>
                <w:szCs w:val="24"/>
              </w:rPr>
              <w:t>lizok_78@mail.ru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38</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Кулжумурова Лаура Куантаевна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7 702 406 7756</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"mailto:zuhra_2007l@mail.ru" </w:instrText>
            </w:r>
            <w:r>
              <w:fldChar w:fldCharType="separate"/>
            </w:r>
            <w:r>
              <w:rPr>
                <w:rStyle w:val="7"/>
                <w:rFonts w:ascii="Calibri" w:hAnsi="Calibri" w:eastAsia="SimSun" w:cs="Calibri"/>
                <w:sz w:val="24"/>
                <w:szCs w:val="24"/>
              </w:rPr>
              <w:t>zuhra_2007l@mail.ru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39</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Ларина Марина Алексеевна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87783014215</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"mailto:marialc-ak@mail.ru" </w:instrText>
            </w:r>
            <w:r>
              <w:fldChar w:fldCharType="separate"/>
            </w:r>
            <w:r>
              <w:rPr>
                <w:rStyle w:val="7"/>
                <w:rFonts w:ascii="Calibri" w:hAnsi="Calibri" w:eastAsia="SimSun" w:cs="Calibri"/>
                <w:sz w:val="24"/>
                <w:szCs w:val="24"/>
              </w:rPr>
              <w:t>marialc-ak@mail.ru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5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40</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Майорова Алла Евгеньевна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87476933041</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"mailto:allakaioukova@yahoo.com" </w:instrText>
            </w:r>
            <w:r>
              <w:fldChar w:fldCharType="separate"/>
            </w:r>
            <w:r>
              <w:rPr>
                <w:rStyle w:val="7"/>
                <w:rFonts w:ascii="Calibri" w:hAnsi="Calibri" w:eastAsia="SimSun" w:cs="Calibri"/>
                <w:sz w:val="24"/>
                <w:szCs w:val="24"/>
              </w:rPr>
              <w:t>allakaioukova@yahoo.com</w:t>
            </w:r>
            <w:r>
              <w:rPr>
                <w:rStyle w:val="7"/>
                <w:rFonts w:ascii="Calibri" w:hAnsi="Calibri" w:eastAsia="SimSun" w:cs="Calibri"/>
                <w:sz w:val="24"/>
                <w:szCs w:val="24"/>
              </w:rPr>
              <w:fldChar w:fldCharType="end"/>
            </w:r>
          </w:p>
        </w:tc>
      </w:tr>
      <w:tr>
        <w:trPr>
          <w:trHeight w:val="4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41</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Марку  Баян Бахитжановна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87011213753</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"mailto:bayan1967marku@mail.ru" </w:instrText>
            </w:r>
            <w:r>
              <w:fldChar w:fldCharType="separate"/>
            </w:r>
            <w:r>
              <w:rPr>
                <w:rStyle w:val="7"/>
                <w:rFonts w:ascii="Calibri" w:hAnsi="Calibri" w:eastAsia="SimSun" w:cs="Calibri"/>
                <w:sz w:val="24"/>
                <w:szCs w:val="24"/>
              </w:rPr>
              <w:t>bayan1967marku@mail.ru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5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42</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Монтаева Райхан Кадировна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87072825391</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"mailto:r.montayeva@mail.ru" </w:instrText>
            </w:r>
            <w:r>
              <w:fldChar w:fldCharType="separate"/>
            </w:r>
            <w:r>
              <w:rPr>
                <w:rStyle w:val="7"/>
                <w:rFonts w:ascii="Calibri" w:hAnsi="Calibri" w:eastAsia="SimSun" w:cs="Calibri"/>
                <w:sz w:val="24"/>
                <w:szCs w:val="24"/>
              </w:rPr>
              <w:t>r.montayeva@mail.ru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2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43</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Өтеген Жаркын Аманқызы</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87773427769</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"mailto:zharkyn.95@bk.ru" </w:instrText>
            </w:r>
            <w:r>
              <w:fldChar w:fldCharType="separate"/>
            </w:r>
            <w:r>
              <w:rPr>
                <w:rStyle w:val="7"/>
                <w:rFonts w:ascii="Calibri" w:hAnsi="Calibri" w:eastAsia="SimSun" w:cs="Calibri"/>
                <w:sz w:val="24"/>
                <w:szCs w:val="24"/>
              </w:rPr>
              <w:t>zharkyn.95@bk.ru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5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44</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Өтебалиева Айгерім Қуанбайқызы (тәлімгер)</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7 778 484 6210</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"mailto:utebalieva9488@mail.ru" </w:instrText>
            </w:r>
            <w:r>
              <w:fldChar w:fldCharType="separate"/>
            </w:r>
            <w:r>
              <w:rPr>
                <w:rStyle w:val="7"/>
                <w:rFonts w:ascii="Calibri" w:hAnsi="Calibri" w:eastAsia="SimSun" w:cs="Calibri"/>
                <w:sz w:val="24"/>
                <w:szCs w:val="24"/>
              </w:rPr>
              <w:t>utebalieva9488@mail.ru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45</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Оспанова Салтанат Турмысовна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87021634393</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"mailto:saltanat0110@mail.ru" </w:instrText>
            </w:r>
            <w:r>
              <w:fldChar w:fldCharType="separate"/>
            </w:r>
            <w:r>
              <w:rPr>
                <w:rStyle w:val="7"/>
                <w:rFonts w:ascii="Calibri" w:hAnsi="Calibri" w:eastAsia="SimSun" w:cs="Calibri"/>
                <w:sz w:val="24"/>
                <w:szCs w:val="24"/>
              </w:rPr>
              <w:t>saltanat0110@mail.ru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5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46</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Рашидқызы Жаңылхан</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87025009641</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"mailto:rashidkyzy96@bk.ru" </w:instrText>
            </w:r>
            <w:r>
              <w:fldChar w:fldCharType="separate"/>
            </w:r>
            <w:r>
              <w:rPr>
                <w:rStyle w:val="7"/>
                <w:rFonts w:ascii="Calibri" w:hAnsi="Calibri" w:eastAsia="SimSun" w:cs="Calibri"/>
                <w:sz w:val="24"/>
                <w:szCs w:val="24"/>
              </w:rPr>
              <w:t>rashidkyzy96@bk.ru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6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47</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Садвакасова Акмарал Нурлановна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87785058475</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"mailto:sadvakassova.akmaral@gmail.com" </w:instrText>
            </w:r>
            <w:r>
              <w:fldChar w:fldCharType="separate"/>
            </w:r>
            <w:r>
              <w:rPr>
                <w:rStyle w:val="7"/>
                <w:rFonts w:ascii="Calibri" w:hAnsi="Calibri" w:eastAsia="SimSun" w:cs="Calibri"/>
                <w:sz w:val="24"/>
                <w:szCs w:val="24"/>
              </w:rPr>
              <w:t>sadvakassova.akmaral@gmail.com</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48</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Салихов Рустам Берикович</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7 707 203 3082</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"mailto:r.salikhov@inbox.ru" </w:instrText>
            </w:r>
            <w:r>
              <w:fldChar w:fldCharType="separate"/>
            </w:r>
            <w:r>
              <w:rPr>
                <w:rStyle w:val="7"/>
                <w:rFonts w:ascii="Calibri" w:hAnsi="Calibri" w:eastAsia="SimSun" w:cs="Calibri"/>
                <w:sz w:val="24"/>
                <w:szCs w:val="24"/>
              </w:rPr>
              <w:t>r.salikhov@inbox.ru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36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49</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Сарбасова Карлыгаш Болатбековна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87058237757</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"mailto:azhbulatova04@mail.ru" </w:instrText>
            </w:r>
            <w:r>
              <w:fldChar w:fldCharType="separate"/>
            </w:r>
            <w:r>
              <w:rPr>
                <w:rStyle w:val="7"/>
                <w:rFonts w:ascii="Calibri" w:hAnsi="Calibri" w:eastAsia="SimSun" w:cs="Calibri"/>
                <w:sz w:val="24"/>
                <w:szCs w:val="24"/>
              </w:rPr>
              <w:t>azhbulatova04@mail.ru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5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50</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Самбурова Юлия Александровна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87013984368</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"mailto:irinasviridova59@mail.ru" </w:instrText>
            </w:r>
            <w:r>
              <w:fldChar w:fldCharType="separate"/>
            </w:r>
            <w:r>
              <w:rPr>
                <w:rStyle w:val="7"/>
                <w:rFonts w:ascii="Calibri" w:hAnsi="Calibri" w:eastAsia="SimSun" w:cs="Calibri"/>
                <w:sz w:val="24"/>
                <w:szCs w:val="24"/>
              </w:rPr>
              <w:t>irinasviridova59@mail.ru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5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51</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Сафарова Айнұр Саматовна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87014545310</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"mailto:ainurbab@mail.ru" </w:instrText>
            </w:r>
            <w:r>
              <w:fldChar w:fldCharType="separate"/>
            </w:r>
            <w:r>
              <w:rPr>
                <w:rStyle w:val="7"/>
                <w:rFonts w:ascii="Calibri" w:hAnsi="Calibri" w:eastAsia="SimSun" w:cs="Calibri"/>
                <w:sz w:val="24"/>
                <w:szCs w:val="24"/>
              </w:rPr>
              <w:t>ainurbab@mail.ru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2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52</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Сёмкина Халида Васимовна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7 705 537 4786</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"mailto:halida_shv@mail.ru" </w:instrText>
            </w:r>
            <w:r>
              <w:fldChar w:fldCharType="separate"/>
            </w:r>
            <w:r>
              <w:rPr>
                <w:rStyle w:val="7"/>
                <w:rFonts w:ascii="Calibri" w:hAnsi="Calibri" w:eastAsia="SimSun" w:cs="Calibri"/>
                <w:sz w:val="24"/>
                <w:szCs w:val="24"/>
              </w:rPr>
              <w:t>halida_shv@mail.ru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3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53</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Сулекенова Карлыгаш Хамидуллаевна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87782549912</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"mailto:sulekenova2016@mail.ru" </w:instrText>
            </w:r>
            <w:r>
              <w:fldChar w:fldCharType="separate"/>
            </w:r>
            <w:r>
              <w:rPr>
                <w:rStyle w:val="7"/>
                <w:rFonts w:ascii="Calibri" w:hAnsi="Calibri" w:eastAsia="SimSun" w:cs="Calibri"/>
                <w:sz w:val="24"/>
                <w:szCs w:val="24"/>
              </w:rPr>
              <w:t>sulekenova2016@mail.ru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5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54</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Сулим Александр Александрович</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7 702 188 9210</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"mailto:a.sulim2016@gmail.com" </w:instrText>
            </w:r>
            <w:r>
              <w:fldChar w:fldCharType="separate"/>
            </w:r>
            <w:r>
              <w:rPr>
                <w:rStyle w:val="7"/>
                <w:rFonts w:ascii="Calibri" w:hAnsi="Calibri" w:eastAsia="SimSun" w:cs="Calibri"/>
                <w:sz w:val="24"/>
                <w:szCs w:val="24"/>
              </w:rPr>
              <w:t>a.sulim2016@gmail.com</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55</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Сәрсенғалиев Нұрболат Дәулетұлы</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87053812286</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"mailto:nurbolat98sar14@mail.ru" </w:instrText>
            </w:r>
            <w:r>
              <w:fldChar w:fldCharType="separate"/>
            </w:r>
            <w:r>
              <w:rPr>
                <w:rStyle w:val="7"/>
                <w:rFonts w:ascii="Calibri" w:hAnsi="Calibri" w:eastAsia="SimSun" w:cs="Calibri"/>
                <w:sz w:val="24"/>
                <w:szCs w:val="24"/>
              </w:rPr>
              <w:t>nurbolat98sar14@mail.ru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56</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Сұлтанова Салтанат Мендібайқызы</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87071238287</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"mailto:saltanataiaru@bk.ru" </w:instrText>
            </w:r>
            <w:r>
              <w:fldChar w:fldCharType="separate"/>
            </w:r>
            <w:r>
              <w:rPr>
                <w:rStyle w:val="7"/>
                <w:rFonts w:ascii="Calibri" w:hAnsi="Calibri" w:eastAsia="SimSun" w:cs="Calibri"/>
                <w:sz w:val="24"/>
                <w:szCs w:val="24"/>
              </w:rPr>
              <w:t>saltanataiaru@bk.ru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57</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Тастемирова Айнагуль Зарлыковна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7 777 076 7370</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"mailto:ainagul_80@bk.ru" </w:instrText>
            </w:r>
            <w:r>
              <w:fldChar w:fldCharType="separate"/>
            </w:r>
            <w:r>
              <w:rPr>
                <w:rStyle w:val="7"/>
                <w:rFonts w:ascii="Calibri" w:hAnsi="Calibri" w:eastAsia="SimSun" w:cs="Calibri"/>
                <w:sz w:val="24"/>
                <w:szCs w:val="24"/>
              </w:rPr>
              <w:t>ainagul_80@bk.ru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5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58</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Тәженова Гүлбану</w:t>
            </w:r>
            <w:r>
              <w:rPr>
                <w:rFonts w:ascii="Times New Roman" w:hAnsi="Times New Roman" w:eastAsia="SimSun" w:cs="Times New Roman"/>
                <w:color w:val="000000"/>
                <w:sz w:val="24"/>
                <w:szCs w:val="24"/>
                <w:lang w:val="en-US" w:eastAsia="zh-CN" w:bidi="ar"/>
              </w:rPr>
              <w:br w:type="textWrapping"/>
            </w:r>
            <w:r>
              <w:rPr>
                <w:rFonts w:ascii="Times New Roman" w:hAnsi="Times New Roman" w:eastAsia="SimSun" w:cs="Times New Roman"/>
                <w:color w:val="000000"/>
                <w:sz w:val="24"/>
                <w:szCs w:val="24"/>
                <w:lang w:val="en-US" w:eastAsia="zh-CN" w:bidi="ar"/>
              </w:rPr>
              <w:t>Серікқалиқызы</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7 747 609 9163</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"mailto:gulbanu.tazhenova@bk.ru" </w:instrText>
            </w:r>
            <w:r>
              <w:fldChar w:fldCharType="separate"/>
            </w:r>
            <w:r>
              <w:rPr>
                <w:rStyle w:val="7"/>
                <w:rFonts w:ascii="Calibri" w:hAnsi="Calibri" w:eastAsia="SimSun" w:cs="Calibri"/>
                <w:sz w:val="24"/>
                <w:szCs w:val="24"/>
              </w:rPr>
              <w:t>gulbanu.tazhenova@bk.ru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5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59</w:t>
            </w:r>
          </w:p>
        </w:tc>
        <w:tc>
          <w:tcPr>
            <w:tcW w:w="4657" w:type="dxa"/>
            <w:tcBorders>
              <w:top w:val="single" w:color="000000" w:sz="2" w:space="0"/>
              <w:left w:val="single" w:color="000000" w:sz="2" w:space="0"/>
              <w:bottom w:val="single" w:color="000000" w:sz="2" w:space="0"/>
              <w:right w:val="single" w:color="000000" w:sz="2" w:space="0"/>
            </w:tcBorders>
            <w:shd w:val="clear" w:color="FFFFCC" w:fill="FFFFFF"/>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Таласбаева Гуляим Кайдаровна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7 771 183 4920</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"mailto:talasbaevag@mail.ru" </w:instrText>
            </w:r>
            <w:r>
              <w:fldChar w:fldCharType="separate"/>
            </w:r>
            <w:r>
              <w:rPr>
                <w:rStyle w:val="7"/>
                <w:rFonts w:ascii="Calibri" w:hAnsi="Calibri" w:eastAsia="SimSun" w:cs="Calibri"/>
                <w:sz w:val="24"/>
                <w:szCs w:val="24"/>
              </w:rPr>
              <w:t>talasbaevag@mail.ru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6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60</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Уразбаевна Шарипа Елеусизовна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87771422724</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800080"/>
                <w:u w:val="single"/>
              </w:rPr>
            </w:pPr>
            <w:r>
              <w:fldChar w:fldCharType="begin"/>
            </w:r>
            <w:r>
              <w:instrText xml:space="preserve"> HYPERLINK "mailto:urazbaeva.sharipa@mail.ru" \o "mailto:urazbaeva.sharipa@mail.ru" </w:instrText>
            </w:r>
            <w:r>
              <w:fldChar w:fldCharType="separate"/>
            </w:r>
            <w:r>
              <w:rPr>
                <w:rStyle w:val="7"/>
                <w:rFonts w:ascii="Calibri" w:hAnsi="Calibri" w:eastAsia="SimSun" w:cs="Calibri"/>
                <w:sz w:val="24"/>
                <w:szCs w:val="24"/>
              </w:rPr>
              <w:t>urazbaeva.sharipa@mail.ru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36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61</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Шарапқанова Сауле Әбдіманапқызы</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87027092701</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"mailto:saule_____91@mail.ru" </w:instrText>
            </w:r>
            <w:r>
              <w:fldChar w:fldCharType="separate"/>
            </w:r>
            <w:r>
              <w:rPr>
                <w:rStyle w:val="7"/>
                <w:rFonts w:ascii="Calibri" w:hAnsi="Calibri" w:eastAsia="SimSun" w:cs="Calibri"/>
                <w:sz w:val="24"/>
                <w:szCs w:val="24"/>
              </w:rPr>
              <w:t>saule_____91@mail.ru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3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62</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Шаманова Элла Жардемгалиевна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7 778 152 3782</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"mailto:shamanova_22@mail.ru" </w:instrText>
            </w:r>
            <w:r>
              <w:fldChar w:fldCharType="separate"/>
            </w:r>
            <w:r>
              <w:rPr>
                <w:rStyle w:val="7"/>
                <w:rFonts w:ascii="Calibri" w:hAnsi="Calibri" w:eastAsia="SimSun" w:cs="Calibri"/>
                <w:sz w:val="24"/>
                <w:szCs w:val="24"/>
              </w:rPr>
              <w:t>shamanova_22@mail.ru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4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63</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Шамғонова Аксамал Айбекқызы</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87751972590</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Calibri" w:hAnsi="Calibri" w:cs="Calibri"/>
                <w:color w:val="0000FF"/>
                <w:u w:val="single"/>
              </w:rPr>
            </w:pPr>
            <w:r>
              <w:fldChar w:fldCharType="begin"/>
            </w:r>
            <w:r>
              <w:instrText xml:space="preserve"> HYPERLINK "mailto:90_samalek_90@mail.ru" </w:instrText>
            </w:r>
            <w:r>
              <w:fldChar w:fldCharType="separate"/>
            </w:r>
            <w:r>
              <w:rPr>
                <w:rStyle w:val="7"/>
                <w:rFonts w:ascii="Calibri" w:hAnsi="Calibri" w:eastAsia="SimSun" w:cs="Calibri"/>
                <w:sz w:val="24"/>
                <w:szCs w:val="24"/>
              </w:rPr>
              <w:t>90_samalek_90@mail.ru</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48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64</w:t>
            </w:r>
          </w:p>
        </w:tc>
        <w:tc>
          <w:tcPr>
            <w:tcW w:w="4657" w:type="dxa"/>
            <w:tcBorders>
              <w:top w:val="single" w:color="000000" w:sz="2" w:space="0"/>
              <w:left w:val="single" w:color="000000" w:sz="2" w:space="0"/>
              <w:bottom w:val="single" w:color="000000" w:sz="2" w:space="0"/>
              <w:right w:val="single" w:color="000000" w:sz="2" w:space="0"/>
            </w:tcBorders>
            <w:shd w:val="clear" w:color="auto" w:fill="auto"/>
          </w:tcPr>
          <w:p>
            <w:pPr>
              <w:textAlignment w:val="top"/>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Мамбетова Гульнара Гельмановна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tcPr>
          <w:p>
            <w:pPr>
              <w:jc w:val="right"/>
              <w:textAlignment w:val="top"/>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87085407862</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center"/>
          </w:tcPr>
          <w:p>
            <w:pP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65</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Булаткалиева Замира Ержанқызы</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cs="Times New Roman"/>
                <w:color w:val="000000"/>
              </w:rPr>
            </w:pPr>
            <w:r>
              <w:rPr>
                <w:rFonts w:ascii="Times New Roman" w:hAnsi="Times New Roman" w:eastAsia="SimSun" w:cs="Times New Roman"/>
                <w:color w:val="000000"/>
                <w:sz w:val="24"/>
                <w:szCs w:val="24"/>
                <w:lang w:val="en-US" w:eastAsia="zh-CN" w:bidi="ar"/>
              </w:rPr>
              <w:t>87711825056</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Calibri" w:hAnsi="Calibri" w:cs="Calibri"/>
                <w:color w:val="0000FF"/>
                <w:u w:val="single"/>
              </w:rPr>
            </w:pPr>
            <w:r>
              <w:fldChar w:fldCharType="begin"/>
            </w:r>
            <w:r>
              <w:instrText xml:space="preserve"> HYPERLINK "mailto:bulatkaliyeva@gmail.com" </w:instrText>
            </w:r>
            <w:r>
              <w:fldChar w:fldCharType="separate"/>
            </w:r>
            <w:r>
              <w:rPr>
                <w:rStyle w:val="7"/>
                <w:rFonts w:ascii="Calibri" w:hAnsi="Calibri" w:eastAsia="SimSun" w:cs="Calibri"/>
                <w:sz w:val="24"/>
                <w:szCs w:val="24"/>
              </w:rPr>
              <w:t>bulatkaliyeva@gmail.com</w:t>
            </w:r>
            <w:r>
              <w:rPr>
                <w:rStyle w:val="7"/>
                <w:rFonts w:ascii="Calibri" w:hAnsi="Calibri" w:eastAsia="SimSun" w:cs="Calibri"/>
                <w:sz w:val="24"/>
                <w:szCs w:val="24"/>
              </w:rPr>
              <w:fldChar w:fldCharType="end"/>
            </w:r>
          </w:p>
        </w:tc>
      </w:tr>
      <w:tr>
        <w:tblPrEx>
          <w:tblCellMar>
            <w:top w:w="0" w:type="dxa"/>
            <w:left w:w="108" w:type="dxa"/>
            <w:bottom w:w="0" w:type="dxa"/>
            <w:right w:w="108" w:type="dxa"/>
          </w:tblCellMar>
        </w:tblPrEx>
        <w:trPr>
          <w:trHeight w:val="3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66</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Сакауова Динар Алтаевна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87783037495</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Calibri" w:hAnsi="Calibri" w:eastAsia="SimSun" w:cs="Calibri"/>
                <w:sz w:val="24"/>
                <w:szCs w:val="24"/>
                <w:u w:val="single"/>
                <w:lang w:val="en-US" w:eastAsia="zh-CN" w:bidi="ar"/>
              </w:rPr>
            </w:pPr>
          </w:p>
        </w:tc>
      </w:tr>
      <w:tr>
        <w:tblPrEx>
          <w:tblCellMar>
            <w:top w:w="0" w:type="dxa"/>
            <w:left w:w="108" w:type="dxa"/>
            <w:bottom w:w="0" w:type="dxa"/>
            <w:right w:w="108" w:type="dxa"/>
          </w:tblCellMar>
        </w:tblPrEx>
        <w:trPr>
          <w:trHeight w:val="3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67</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Джантемирова Бейбигул Отановна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both"/>
              <w:textAlignment w:val="bottom"/>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87025574813</w:t>
            </w: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eastAsia="Helvetica" w:cs="Times New Roman"/>
                <w:color w:val="313335"/>
                <w:sz w:val="24"/>
                <w:szCs w:val="24"/>
                <w:shd w:val="clear" w:color="auto" w:fill="FFFFFF"/>
              </w:rPr>
            </w:pPr>
            <w:r>
              <w:fldChar w:fldCharType="begin"/>
            </w:r>
            <w:r>
              <w:instrText xml:space="preserve"> HYPERLINK "mailto:bibi.otan@inbox.ru" </w:instrText>
            </w:r>
            <w:r>
              <w:fldChar w:fldCharType="separate"/>
            </w:r>
            <w:r>
              <w:rPr>
                <w:rStyle w:val="7"/>
                <w:rFonts w:ascii="Times New Roman" w:hAnsi="Times New Roman" w:eastAsia="Helvetica" w:cs="Times New Roman"/>
                <w:sz w:val="24"/>
                <w:szCs w:val="24"/>
                <w:shd w:val="clear" w:color="auto" w:fill="FFFFFF"/>
              </w:rPr>
              <w:t>bibi.otan@inbox.ru</w:t>
            </w:r>
            <w:r>
              <w:rPr>
                <w:rStyle w:val="7"/>
                <w:rFonts w:ascii="Times New Roman" w:hAnsi="Times New Roman" w:eastAsia="Helvetica" w:cs="Times New Roman"/>
                <w:sz w:val="24"/>
                <w:szCs w:val="24"/>
                <w:shd w:val="clear" w:color="auto" w:fill="FFFFFF"/>
              </w:rPr>
              <w:fldChar w:fldCharType="end"/>
            </w:r>
          </w:p>
          <w:p>
            <w:pPr>
              <w:textAlignment w:val="center"/>
              <w:rPr>
                <w:rFonts w:ascii="Times New Roman" w:hAnsi="Times New Roman" w:eastAsia="Helvetica" w:cs="Times New Roman"/>
                <w:color w:val="313335"/>
                <w:sz w:val="24"/>
                <w:szCs w:val="24"/>
                <w:shd w:val="clear" w:color="auto" w:fill="FFFFFF"/>
                <w:lang w:val="en-US" w:eastAsia="zh-CN"/>
              </w:rPr>
            </w:pPr>
          </w:p>
        </w:tc>
      </w:tr>
      <w:tr>
        <w:tblPrEx>
          <w:tblCellMar>
            <w:top w:w="0" w:type="dxa"/>
            <w:left w:w="108" w:type="dxa"/>
            <w:bottom w:w="0" w:type="dxa"/>
            <w:right w:w="108" w:type="dxa"/>
          </w:tblCellMar>
        </w:tblPrEx>
        <w:trPr>
          <w:trHeight w:val="300" w:hRule="atLeast"/>
        </w:trPr>
        <w:tc>
          <w:tcPr>
            <w:tcW w:w="456"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right"/>
              <w:textAlignment w:val="bottom"/>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68</w:t>
            </w:r>
          </w:p>
        </w:tc>
        <w:tc>
          <w:tcPr>
            <w:tcW w:w="4657" w:type="dxa"/>
            <w:tcBorders>
              <w:top w:val="single" w:color="000000" w:sz="2" w:space="0"/>
              <w:left w:val="single" w:color="000000" w:sz="2" w:space="0"/>
              <w:bottom w:val="single" w:color="000000" w:sz="2" w:space="0"/>
              <w:right w:val="single" w:color="000000" w:sz="2" w:space="0"/>
            </w:tcBorders>
            <w:shd w:val="clear" w:color="auto" w:fill="auto"/>
            <w:vAlign w:val="bottom"/>
          </w:tcPr>
          <w:p>
            <w:pPr>
              <w:textAlignment w:val="bottom"/>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Мамбетова Гульнара Гельмановна</w:t>
            </w:r>
          </w:p>
        </w:tc>
        <w:tc>
          <w:tcPr>
            <w:tcW w:w="1937" w:type="dxa"/>
            <w:tcBorders>
              <w:top w:val="single" w:color="000000" w:sz="2" w:space="0"/>
              <w:left w:val="single" w:color="000000" w:sz="2" w:space="0"/>
              <w:bottom w:val="single" w:color="000000" w:sz="2" w:space="0"/>
              <w:right w:val="single" w:color="000000" w:sz="2" w:space="0"/>
            </w:tcBorders>
            <w:shd w:val="clear" w:color="auto" w:fill="auto"/>
            <w:vAlign w:val="bottom"/>
          </w:tcPr>
          <w:p>
            <w:pPr>
              <w:jc w:val="both"/>
              <w:textAlignment w:val="bottom"/>
              <w:rPr>
                <w:rFonts w:ascii="Times New Roman" w:hAnsi="Times New Roman" w:eastAsia="SimSun" w:cs="Times New Roman"/>
                <w:color w:val="000000"/>
                <w:sz w:val="24"/>
                <w:szCs w:val="24"/>
                <w:lang w:val="kk-KZ" w:eastAsia="zh-CN" w:bidi="ar"/>
              </w:rPr>
            </w:pPr>
          </w:p>
        </w:tc>
        <w:tc>
          <w:tcPr>
            <w:tcW w:w="7409"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eastAsia="Helvetica" w:cs="Times New Roman"/>
                <w:color w:val="313335"/>
                <w:sz w:val="24"/>
                <w:szCs w:val="24"/>
                <w:shd w:val="clear" w:color="auto" w:fill="FFFFFF"/>
                <w:lang w:val="en-US" w:eastAsia="zh-CN"/>
              </w:rPr>
            </w:pPr>
          </w:p>
        </w:tc>
      </w:tr>
    </w:tbl>
    <w:p>
      <w:pPr>
        <w:pStyle w:val="15"/>
        <w:jc w:val="both"/>
        <w:rPr>
          <w:rFonts w:ascii="Times New Roman" w:hAnsi="Times New Roman" w:eastAsia="SimSun" w:cs="Times New Roman"/>
          <w:color w:val="000000"/>
          <w:sz w:val="28"/>
          <w:szCs w:val="28"/>
          <w:lang w:eastAsia="ru-RU"/>
        </w:rPr>
      </w:pPr>
    </w:p>
    <w:p>
      <w:pPr>
        <w:pStyle w:val="15"/>
        <w:ind w:firstLine="720"/>
        <w:jc w:val="both"/>
        <w:rPr>
          <w:rFonts w:ascii="Times New Roman" w:hAnsi="Times New Roman" w:cs="Times New Roman"/>
          <w:sz w:val="24"/>
          <w:szCs w:val="24"/>
          <w:lang w:val="kk-KZ"/>
        </w:rPr>
      </w:pPr>
      <w:r>
        <w:rPr>
          <w:rFonts w:ascii="Times New Roman" w:hAnsi="Times New Roman" w:cs="Times New Roman"/>
          <w:sz w:val="24"/>
          <w:szCs w:val="24"/>
          <w:lang w:val="kk-KZ" w:eastAsia="ru-RU"/>
        </w:rPr>
        <w:t xml:space="preserve">2021 жылдың 3 қарашасында </w:t>
      </w:r>
      <w:r>
        <w:rPr>
          <w:rFonts w:ascii="Times New Roman" w:hAnsi="Times New Roman" w:cs="Times New Roman"/>
          <w:sz w:val="24"/>
          <w:szCs w:val="24"/>
          <w:lang w:val="kk-KZ"/>
        </w:rPr>
        <w:t xml:space="preserve"> “Өрлеу” БАҰО АҚ  “Білім алушылардың </w:t>
      </w:r>
      <w:r>
        <w:rPr>
          <w:rFonts w:ascii="Times New Roman" w:hAnsi="Times New Roman" w:cs="Times New Roman"/>
          <w:sz w:val="24"/>
          <w:szCs w:val="24"/>
        </w:rPr>
        <w:t xml:space="preserve"> </w:t>
      </w:r>
      <w:r>
        <w:rPr>
          <w:rFonts w:ascii="Times New Roman" w:hAnsi="Times New Roman" w:cs="Times New Roman"/>
          <w:sz w:val="24"/>
          <w:szCs w:val="24"/>
          <w:lang w:val="en-US"/>
        </w:rPr>
        <w:t>soft</w:t>
      </w:r>
      <w:r>
        <w:rPr>
          <w:rFonts w:ascii="Times New Roman" w:hAnsi="Times New Roman" w:cs="Times New Roman"/>
          <w:sz w:val="24"/>
          <w:szCs w:val="24"/>
        </w:rPr>
        <w:t xml:space="preserve"> </w:t>
      </w:r>
      <w:r>
        <w:rPr>
          <w:rFonts w:ascii="Times New Roman" w:hAnsi="Times New Roman" w:cs="Times New Roman"/>
          <w:sz w:val="24"/>
          <w:szCs w:val="24"/>
          <w:lang w:val="en-US"/>
        </w:rPr>
        <w:t>skills</w:t>
      </w:r>
      <w:r>
        <w:rPr>
          <w:rFonts w:ascii="Times New Roman" w:hAnsi="Times New Roman" w:cs="Times New Roman"/>
          <w:sz w:val="24"/>
          <w:szCs w:val="24"/>
          <w:lang w:val="kk-KZ"/>
        </w:rPr>
        <w:t xml:space="preserve"> дағдыларын дамыту”, “Формирование </w:t>
      </w:r>
      <w:r>
        <w:rPr>
          <w:rFonts w:ascii="Times New Roman" w:hAnsi="Times New Roman" w:cs="Times New Roman"/>
          <w:sz w:val="24"/>
          <w:szCs w:val="24"/>
          <w:lang w:val="en-US"/>
        </w:rPr>
        <w:t>soft</w:t>
      </w:r>
      <w:r>
        <w:rPr>
          <w:rFonts w:ascii="Times New Roman" w:hAnsi="Times New Roman" w:cs="Times New Roman"/>
          <w:sz w:val="24"/>
          <w:szCs w:val="24"/>
        </w:rPr>
        <w:t xml:space="preserve"> </w:t>
      </w:r>
      <w:r>
        <w:rPr>
          <w:rFonts w:ascii="Times New Roman" w:hAnsi="Times New Roman" w:cs="Times New Roman"/>
          <w:sz w:val="24"/>
          <w:szCs w:val="24"/>
          <w:lang w:val="en-US"/>
        </w:rPr>
        <w:t>skills</w:t>
      </w:r>
      <w:r>
        <w:rPr>
          <w:rFonts w:ascii="Times New Roman" w:hAnsi="Times New Roman" w:cs="Times New Roman"/>
          <w:sz w:val="24"/>
          <w:szCs w:val="24"/>
          <w:lang w:val="kk-KZ"/>
        </w:rPr>
        <w:t xml:space="preserve"> у учащихся ” атты семинарына  10 мұғалім қатысып сертификатталды. Олар: Э.Б.Неталина, Л.С.Кудайбергенова , Г.Т.Алипова , А.З.Тастемирова,М.А.Ларина, М.С.Касимова, З.А.Ганиева, А.С.Бекегулова, А.К.Жульмагамбетова, Э.Ж.Шаманова.</w:t>
      </w:r>
    </w:p>
    <w:p>
      <w:pPr>
        <w:pStyle w:val="15"/>
        <w:ind w:firstLine="720"/>
        <w:jc w:val="both"/>
        <w:rPr>
          <w:rFonts w:ascii="Times New Roman" w:hAnsi="Times New Roman" w:cs="Times New Roman"/>
          <w:sz w:val="24"/>
          <w:szCs w:val="24"/>
          <w:lang w:val="kk-KZ"/>
        </w:rPr>
      </w:pPr>
      <w:r>
        <w:rPr>
          <w:rFonts w:ascii="Times New Roman" w:hAnsi="Times New Roman" w:cs="Times New Roman"/>
          <w:b/>
          <w:bCs/>
          <w:i/>
          <w:iCs/>
          <w:sz w:val="28"/>
          <w:szCs w:val="28"/>
          <w:lang w:eastAsia="ru-RU"/>
        </w:rPr>
        <w:drawing>
          <wp:anchor distT="0" distB="0" distL="114300" distR="114300" simplePos="0" relativeHeight="251674624" behindDoc="0" locked="0" layoutInCell="1" allowOverlap="1">
            <wp:simplePos x="0" y="0"/>
            <wp:positionH relativeFrom="column">
              <wp:posOffset>3578225</wp:posOffset>
            </wp:positionH>
            <wp:positionV relativeFrom="paragraph">
              <wp:posOffset>264795</wp:posOffset>
            </wp:positionV>
            <wp:extent cx="828675" cy="1487170"/>
            <wp:effectExtent l="108585" t="253365" r="80645" b="252095"/>
            <wp:wrapNone/>
            <wp:docPr id="66" name="Изображение 66"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Изображение 66" descr="002"/>
                    <pic:cNvPicPr>
                      <a:picLocks noChangeAspect="1"/>
                    </pic:cNvPicPr>
                  </pic:nvPicPr>
                  <pic:blipFill>
                    <a:blip r:embed="rId25"/>
                    <a:stretch>
                      <a:fillRect/>
                    </a:stretch>
                  </pic:blipFill>
                  <pic:spPr>
                    <a:xfrm rot="4126798">
                      <a:off x="0" y="0"/>
                      <a:ext cx="828365" cy="1487482"/>
                    </a:xfrm>
                    <a:prstGeom prst="rect">
                      <a:avLst/>
                    </a:prstGeom>
                  </pic:spPr>
                </pic:pic>
              </a:graphicData>
            </a:graphic>
          </wp:anchor>
        </w:drawing>
      </w:r>
      <w:r>
        <w:rPr>
          <w:rFonts w:ascii="Times New Roman" w:hAnsi="Times New Roman" w:cs="Times New Roman"/>
          <w:sz w:val="24"/>
          <w:szCs w:val="24"/>
          <w:lang w:val="kk-KZ"/>
        </w:rPr>
        <w:t>2021 жыл 18 қараша  “Өрлеу” БАҰО АҚ  “Оқушылардың функционалдық сауаттылығын  Pisa тапсырмалары арқылы дамыту” семинарына математка пәні мұғалімі Кульжумурова Л.К.  қатысып сертификатталды.</w:t>
      </w:r>
    </w:p>
    <w:p>
      <w:pPr>
        <w:pStyle w:val="15"/>
        <w:ind w:firstLine="720"/>
        <w:jc w:val="both"/>
        <w:rPr>
          <w:rFonts w:ascii="Times New Roman" w:hAnsi="Times New Roman" w:cs="Times New Roman"/>
          <w:sz w:val="24"/>
          <w:szCs w:val="24"/>
          <w:lang w:val="kk-KZ"/>
        </w:rPr>
      </w:pPr>
      <w:r>
        <w:rPr>
          <w:rFonts w:ascii="Times New Roman" w:hAnsi="Times New Roman" w:cs="Times New Roman"/>
          <w:b/>
          <w:bCs/>
          <w:i/>
          <w:iCs/>
          <w:sz w:val="28"/>
          <w:szCs w:val="28"/>
          <w:lang w:eastAsia="ru-RU"/>
        </w:rPr>
        <w:drawing>
          <wp:anchor distT="0" distB="0" distL="114300" distR="114300" simplePos="0" relativeHeight="251675648" behindDoc="0" locked="0" layoutInCell="1" allowOverlap="1">
            <wp:simplePos x="0" y="0"/>
            <wp:positionH relativeFrom="column">
              <wp:posOffset>6532245</wp:posOffset>
            </wp:positionH>
            <wp:positionV relativeFrom="paragraph">
              <wp:posOffset>42545</wp:posOffset>
            </wp:positionV>
            <wp:extent cx="1109980" cy="1187450"/>
            <wp:effectExtent l="170815" t="172085" r="165735" b="184785"/>
            <wp:wrapNone/>
            <wp:docPr id="67" name="Изображение 67"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 67" descr="003"/>
                    <pic:cNvPicPr>
                      <a:picLocks noChangeAspect="1"/>
                    </pic:cNvPicPr>
                  </pic:nvPicPr>
                  <pic:blipFill>
                    <a:blip r:embed="rId26"/>
                    <a:stretch>
                      <a:fillRect/>
                    </a:stretch>
                  </pic:blipFill>
                  <pic:spPr>
                    <a:xfrm rot="4200000">
                      <a:off x="0" y="0"/>
                      <a:ext cx="1110240" cy="1187535"/>
                    </a:xfrm>
                    <a:prstGeom prst="rect">
                      <a:avLst/>
                    </a:prstGeom>
                  </pic:spPr>
                </pic:pic>
              </a:graphicData>
            </a:graphic>
          </wp:anchor>
        </w:drawing>
      </w:r>
      <w:r>
        <w:rPr>
          <w:rFonts w:ascii="Times New Roman" w:hAnsi="Times New Roman" w:cs="Times New Roman"/>
          <w:b/>
          <w:bCs/>
          <w:i/>
          <w:iCs/>
          <w:sz w:val="28"/>
          <w:szCs w:val="28"/>
          <w:lang w:eastAsia="ru-RU"/>
        </w:rPr>
        <w:drawing>
          <wp:anchor distT="0" distB="0" distL="114300" distR="114300" simplePos="0" relativeHeight="251676672" behindDoc="0" locked="0" layoutInCell="1" allowOverlap="1">
            <wp:simplePos x="0" y="0"/>
            <wp:positionH relativeFrom="column">
              <wp:posOffset>5023485</wp:posOffset>
            </wp:positionH>
            <wp:positionV relativeFrom="paragraph">
              <wp:posOffset>66040</wp:posOffset>
            </wp:positionV>
            <wp:extent cx="1100455" cy="1176655"/>
            <wp:effectExtent l="133350" t="152400" r="138430" b="138430"/>
            <wp:wrapNone/>
            <wp:docPr id="68" name="Изображение 68"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Изображение 68" descr="004"/>
                    <pic:cNvPicPr>
                      <a:picLocks noChangeAspect="1"/>
                    </pic:cNvPicPr>
                  </pic:nvPicPr>
                  <pic:blipFill>
                    <a:blip r:embed="rId27"/>
                    <a:stretch>
                      <a:fillRect/>
                    </a:stretch>
                  </pic:blipFill>
                  <pic:spPr>
                    <a:xfrm rot="4487466">
                      <a:off x="0" y="0"/>
                      <a:ext cx="1100443" cy="1176505"/>
                    </a:xfrm>
                    <a:prstGeom prst="rect">
                      <a:avLst/>
                    </a:prstGeom>
                  </pic:spPr>
                </pic:pic>
              </a:graphicData>
            </a:graphic>
          </wp:anchor>
        </w:drawing>
      </w:r>
      <w:r>
        <w:rPr>
          <w:rFonts w:ascii="Times New Roman" w:hAnsi="Times New Roman" w:cs="Times New Roman"/>
          <w:b/>
          <w:bCs/>
          <w:i/>
          <w:iCs/>
          <w:sz w:val="28"/>
          <w:szCs w:val="28"/>
          <w:lang w:eastAsia="ru-RU"/>
        </w:rPr>
        <w:drawing>
          <wp:anchor distT="0" distB="0" distL="114300" distR="114300" simplePos="0" relativeHeight="251673600" behindDoc="0" locked="0" layoutInCell="1" allowOverlap="1">
            <wp:simplePos x="0" y="0"/>
            <wp:positionH relativeFrom="column">
              <wp:posOffset>1796415</wp:posOffset>
            </wp:positionH>
            <wp:positionV relativeFrom="paragraph">
              <wp:posOffset>8255</wp:posOffset>
            </wp:positionV>
            <wp:extent cx="1099820" cy="1395730"/>
            <wp:effectExtent l="118745" t="167005" r="123825" b="161925"/>
            <wp:wrapNone/>
            <wp:docPr id="65" name="Изображение 65"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Изображение 65" descr="001"/>
                    <pic:cNvPicPr>
                      <a:picLocks noChangeAspect="1"/>
                    </pic:cNvPicPr>
                  </pic:nvPicPr>
                  <pic:blipFill>
                    <a:blip r:embed="rId28"/>
                    <a:stretch>
                      <a:fillRect/>
                    </a:stretch>
                  </pic:blipFill>
                  <pic:spPr>
                    <a:xfrm rot="4500000">
                      <a:off x="0" y="0"/>
                      <a:ext cx="1104846" cy="1402153"/>
                    </a:xfrm>
                    <a:prstGeom prst="rect">
                      <a:avLst/>
                    </a:prstGeom>
                  </pic:spPr>
                </pic:pic>
              </a:graphicData>
            </a:graphic>
          </wp:anchor>
        </w:drawing>
      </w:r>
    </w:p>
    <w:p>
      <w:pPr>
        <w:pStyle w:val="15"/>
        <w:ind w:firstLine="720"/>
        <w:jc w:val="both"/>
        <w:rPr>
          <w:rFonts w:ascii="Times New Roman" w:hAnsi="Times New Roman" w:cs="Times New Roman"/>
          <w:sz w:val="28"/>
          <w:szCs w:val="28"/>
          <w:lang w:val="kk-KZ"/>
        </w:rPr>
      </w:pPr>
    </w:p>
    <w:p>
      <w:pPr>
        <w:pStyle w:val="15"/>
        <w:ind w:firstLine="720"/>
        <w:jc w:val="both"/>
        <w:rPr>
          <w:rFonts w:ascii="Times New Roman" w:hAnsi="Times New Roman" w:cs="Times New Roman"/>
          <w:sz w:val="28"/>
          <w:szCs w:val="28"/>
          <w:lang w:val="kk-KZ"/>
        </w:rPr>
      </w:pPr>
    </w:p>
    <w:p>
      <w:pPr>
        <w:pStyle w:val="15"/>
        <w:ind w:firstLine="2801" w:firstLineChars="1000"/>
        <w:jc w:val="both"/>
        <w:rPr>
          <w:rFonts w:ascii="Times New Roman" w:hAnsi="Times New Roman" w:cs="Times New Roman"/>
          <w:b/>
          <w:bCs/>
          <w:i/>
          <w:iCs/>
          <w:sz w:val="28"/>
          <w:szCs w:val="28"/>
          <w:lang w:val="kk-KZ"/>
        </w:rPr>
      </w:pPr>
    </w:p>
    <w:p>
      <w:pPr>
        <w:pStyle w:val="15"/>
        <w:ind w:firstLine="3082" w:firstLineChars="1100"/>
        <w:jc w:val="both"/>
        <w:rPr>
          <w:rFonts w:ascii="Times New Roman" w:hAnsi="Times New Roman" w:cs="Times New Roman"/>
          <w:b/>
          <w:bCs/>
          <w:i/>
          <w:iCs/>
          <w:sz w:val="28"/>
          <w:szCs w:val="28"/>
          <w:lang w:val="kk-KZ"/>
        </w:rPr>
      </w:pPr>
    </w:p>
    <w:p>
      <w:pPr>
        <w:pStyle w:val="15"/>
        <w:jc w:val="both"/>
        <w:rPr>
          <w:rFonts w:ascii="Times New Roman" w:hAnsi="Times New Roman" w:cs="Times New Roman"/>
          <w:sz w:val="28"/>
          <w:szCs w:val="28"/>
          <w:lang w:val="kk-KZ" w:eastAsia="ru-RU"/>
        </w:rPr>
      </w:pPr>
    </w:p>
    <w:p>
      <w:pPr>
        <w:pStyle w:val="15"/>
        <w:jc w:val="both"/>
        <w:rPr>
          <w:rFonts w:ascii="Times New Roman" w:hAnsi="Times New Roman" w:cs="Times New Roman"/>
          <w:sz w:val="28"/>
          <w:szCs w:val="28"/>
          <w:lang w:val="kk-KZ" w:eastAsia="ru-RU"/>
        </w:rPr>
      </w:pPr>
    </w:p>
    <w:p>
      <w:pPr>
        <w:spacing w:after="0"/>
        <w:ind w:firstLine="720"/>
        <w:jc w:val="both"/>
        <w:rPr>
          <w:rFonts w:ascii="Times New Roman" w:hAnsi="Times New Roman" w:cs="Times New Roman"/>
          <w:sz w:val="24"/>
          <w:szCs w:val="24"/>
          <w:lang w:val="kk-KZ"/>
        </w:rPr>
      </w:pPr>
      <w:r>
        <w:rPr>
          <w:rFonts w:ascii="Times New Roman" w:hAnsi="Times New Roman" w:cs="Times New Roman"/>
          <w:color w:val="000000" w:themeColor="text1"/>
          <w:sz w:val="24"/>
          <w:szCs w:val="24"/>
          <w:lang w:val="kk-KZ"/>
          <w14:textFill>
            <w14:solidFill>
              <w14:schemeClr w14:val="tx1"/>
            </w14:solidFill>
          </w14:textFill>
        </w:rPr>
        <w:t xml:space="preserve">Алматы қаласында орналасқан </w:t>
      </w:r>
      <w:r>
        <w:rPr>
          <w:rFonts w:ascii="Times New Roman" w:hAnsi="Times New Roman" w:cs="Times New Roman"/>
          <w:sz w:val="24"/>
          <w:szCs w:val="24"/>
          <w:lang w:val="kk-KZ"/>
        </w:rPr>
        <w:t>“Edcrunch Academy”  жобасына  №22 ОМ мұғалімдері  тіркелді. Біліктілікті арттыру бағдарламасы 4 қазанда басталды желтоқсан айының соңына дейін жүргізіледі.Пәндер бойынша педагогтар туралы мәлімет жіберілді.</w:t>
      </w:r>
    </w:p>
    <w:p>
      <w:pPr>
        <w:spacing w:after="0"/>
        <w:jc w:val="both"/>
        <w:rPr>
          <w:rFonts w:ascii="Times New Roman" w:hAnsi="Times New Roman" w:cs="Times New Roman"/>
          <w:b/>
          <w:bCs/>
          <w:i/>
          <w:iCs/>
          <w:sz w:val="24"/>
          <w:szCs w:val="24"/>
          <w:lang w:val="kk-KZ"/>
        </w:rPr>
      </w:pPr>
      <w:r>
        <w:rPr>
          <w:rFonts w:ascii="Times New Roman" w:hAnsi="Times New Roman" w:cs="Times New Roman"/>
          <w:b/>
          <w:bCs/>
          <w:i/>
          <w:iCs/>
          <w:sz w:val="24"/>
          <w:szCs w:val="24"/>
          <w:lang w:val="kk-KZ"/>
        </w:rPr>
        <w:t>Сіз Edcrunch Academy жобасының сайтына тіркелу арқылы әр мұғалім тест тапсыру арқылы оқитын курс тақырыбын анықтайды.</w:t>
      </w:r>
    </w:p>
    <w:p>
      <w:pPr>
        <w:spacing w:after="0"/>
        <w:jc w:val="both"/>
        <w:rPr>
          <w:rFonts w:ascii="Times New Roman" w:hAnsi="Times New Roman" w:cs="Times New Roman"/>
          <w:color w:val="FF0000"/>
          <w:sz w:val="24"/>
          <w:szCs w:val="24"/>
          <w:lang w:val="kk-KZ"/>
        </w:rPr>
      </w:pPr>
      <w:r>
        <w:rPr>
          <w:rFonts w:ascii="Times New Roman" w:hAnsi="Times New Roman" w:cs="Times New Roman"/>
          <w:sz w:val="24"/>
          <w:szCs w:val="24"/>
          <w:lang w:val="kk-KZ"/>
        </w:rPr>
        <w:t xml:space="preserve"> Оқу жеңіл әрі сәтті болуы үшін – оқуды бастамас бұрын платформамен жұмыс жасауды меңгеріп алу өте маңызды. Ол үшін жеке кабинетте “Кіріспе курс” орналастырылған. Пән бойынша оқыту басталғанға дейін, туындаған мәселелерді дер кезінде шешуге  кеңес беріледі. Курс аяқталған соң курс өткен педагогтар сертификатталады.</w:t>
      </w:r>
      <w:r>
        <w:rPr>
          <w:rFonts w:ascii="Times New Roman" w:hAnsi="Times New Roman" w:cs="Times New Roman"/>
          <w:color w:val="FF0000"/>
          <w:sz w:val="24"/>
          <w:szCs w:val="24"/>
          <w:lang w:val="kk-KZ"/>
        </w:rPr>
        <w:t xml:space="preserve"> </w:t>
      </w:r>
    </w:p>
    <w:p>
      <w:pPr>
        <w:spacing w:after="0"/>
        <w:jc w:val="both"/>
        <w:rPr>
          <w:rFonts w:ascii="Times New Roman" w:hAnsi="Times New Roman" w:cs="Times New Roman"/>
          <w:color w:val="FF0000"/>
          <w:sz w:val="24"/>
          <w:szCs w:val="24"/>
          <w:lang w:val="kk-KZ"/>
        </w:rPr>
      </w:pPr>
      <w:r>
        <w:rPr>
          <w:rFonts w:ascii="Times New Roman" w:hAnsi="Times New Roman" w:cs="Times New Roman"/>
          <w:color w:val="FF0000"/>
          <w:sz w:val="24"/>
          <w:szCs w:val="24"/>
          <w:lang w:val="kk-KZ"/>
        </w:rPr>
        <w:t>Оң нәтиже алған мұғалімдер  :</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Уразбаева Ш.Е.-бастауыш класс</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Баирова З.Т.-бастауыш класс</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Бақтығалиева Ә.Е.-қазақ тілі мен әдебиеті</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Ахманова А.Ж.-математика </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Ищанова Ш.Т.-қазақ тілі мен әдебиеті</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Галиаскарова А.Р.-математика</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Акмурзина Ж.М.-бастауыш класс </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Сулим А.А.-информатика</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Оспанова С.Т.-бастауыш класс</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Сафарова А.С.-ағылшын тілі</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Самурова Ю.А.-ағылшын тілі</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Кудинова А.А.-ағылшын тілі</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Білім беру ұйымында пәндік кабинеттердің, құрылғылардың сабақ процесіндегі қызметін ұтымды пайдалануы</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 xml:space="preserve">“№22 ОМ” КММ 4 кабинет паспортталған. </w:t>
      </w:r>
    </w:p>
    <w:p>
      <w:pPr>
        <w:widowControl w:val="0"/>
        <w:suppressAutoHyphens/>
        <w:spacing w:after="0" w:line="240" w:lineRule="auto"/>
        <w:jc w:val="both"/>
        <w:rPr>
          <w:rFonts w:ascii="Times New Roman" w:hAnsi="Times New Roman" w:cs="Times New Roman"/>
          <w:sz w:val="24"/>
          <w:szCs w:val="24"/>
          <w:lang w:val="kk-KZ"/>
        </w:rPr>
      </w:pP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2022жыл 11 қаңтар “Ғылыми зерттеу жұмысын ұйымдастыру мен жүргізу негіздері” (республикалық деңгей) атты семинар 8 сағаттық Өрлеу БАҰО АҚ.</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Барлығы -42 мұғалім қатысып өз біліктіліктерін көтерді.</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Неталина Э.Б.</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Кудайбергенова Л.С:</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Алипова Г.Т.</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Тастемирова А.З.</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Галиаскарова А.Р.</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Джантемирова Б.О.</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Таженова Г.С.</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Бекниязова М.И.</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Булаткалиева З.Е.</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Садвакасова А.Н.</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Уразбаева Ш.Е.</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Сулекенова К.Х.</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Баирова З.Т.</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Оспанова С.Т.</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Карасёва Е.А.</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2022жыл 13 қаңтар «Ғылыми-әдістемелік еңбектерді және ғылыми мақалаларды дайындау және жариялау технология » республикалық деңгей  8 сағаттық Өрлеу БАҰО АҚ.</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Барлығы -42 мұғалім қатысып өз біліктіліктерін көтерді.</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Неталина Э.Б.</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Кудайбергенова Л.С:</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Алипова Г.Т.</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Тастемирова А.З.</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Галиаскарова А.Р.</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Бекниязова М.И.</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Булаткалиева З.Е.</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Баирова З.Т.</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“Ерекше білім беру қажеттіліктері бар балаларға білім беру: нәтижелер,тәжірбиелер, мәселелер мен перспективалар” атты IV Халықаралық ғылыми-тәжірбиелік конференциясына қатысып,кәсіби деңгейде белменділік танытқаны үшін Өрлеу БАҰО АҚ,2022жыл </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Қатысты- мұғалім</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Таласбаева Г.К.</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Марку Б.Б.</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Ищанова Ш.Т.</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Жульмагамбетова А.К.</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Ибрашова М.А.Баирова З.Т.</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Акмурзина Ж.М.</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Оспанова С.Т.</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Сулекенова К.Х.</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Шарапканова С.Ә.</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Ахманова А.Ж.</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Бекбосынова Б.М.</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Кульжумурова Л.К.</w:t>
      </w: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Алмагамбетова Ж.А.</w:t>
      </w:r>
    </w:p>
    <w:p>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rPr>
        <w:drawing>
          <wp:anchor distT="0" distB="0" distL="114300" distR="114300" simplePos="0" relativeHeight="251730944" behindDoc="0" locked="0" layoutInCell="1" allowOverlap="1">
            <wp:simplePos x="0" y="0"/>
            <wp:positionH relativeFrom="column">
              <wp:posOffset>1914525</wp:posOffset>
            </wp:positionH>
            <wp:positionV relativeFrom="paragraph">
              <wp:posOffset>82550</wp:posOffset>
            </wp:positionV>
            <wp:extent cx="1668780" cy="1943735"/>
            <wp:effectExtent l="0" t="4128" r="3493" b="3492"/>
            <wp:wrapNone/>
            <wp:docPr id="20" name="Изображение 20"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 20" descr="002"/>
                    <pic:cNvPicPr>
                      <a:picLocks noChangeAspect="1"/>
                    </pic:cNvPicPr>
                  </pic:nvPicPr>
                  <pic:blipFill>
                    <a:blip r:embed="rId29"/>
                    <a:stretch>
                      <a:fillRect/>
                    </a:stretch>
                  </pic:blipFill>
                  <pic:spPr>
                    <a:xfrm rot="5400000">
                      <a:off x="0" y="0"/>
                      <a:ext cx="1668780" cy="1943735"/>
                    </a:xfrm>
                    <a:prstGeom prst="rect">
                      <a:avLst/>
                    </a:prstGeom>
                  </pic:spPr>
                </pic:pic>
              </a:graphicData>
            </a:graphic>
          </wp:anchor>
        </w:drawing>
      </w:r>
      <w:r>
        <w:rPr>
          <w:rFonts w:ascii="Times New Roman" w:hAnsi="Times New Roman" w:cs="Times New Roman"/>
          <w:sz w:val="28"/>
          <w:szCs w:val="28"/>
        </w:rPr>
        <w:drawing>
          <wp:anchor distT="0" distB="0" distL="114300" distR="114300" simplePos="0" relativeHeight="251731968" behindDoc="0" locked="0" layoutInCell="1" allowOverlap="1">
            <wp:simplePos x="0" y="0"/>
            <wp:positionH relativeFrom="column">
              <wp:posOffset>3858260</wp:posOffset>
            </wp:positionH>
            <wp:positionV relativeFrom="paragraph">
              <wp:posOffset>160020</wp:posOffset>
            </wp:positionV>
            <wp:extent cx="1661160" cy="1917065"/>
            <wp:effectExtent l="5397" t="0" r="1588" b="1587"/>
            <wp:wrapNone/>
            <wp:docPr id="21" name="Изображение 21"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 21" descr="003"/>
                    <pic:cNvPicPr>
                      <a:picLocks noChangeAspect="1"/>
                    </pic:cNvPicPr>
                  </pic:nvPicPr>
                  <pic:blipFill>
                    <a:blip r:embed="rId30"/>
                    <a:stretch>
                      <a:fillRect/>
                    </a:stretch>
                  </pic:blipFill>
                  <pic:spPr>
                    <a:xfrm rot="5400000">
                      <a:off x="0" y="0"/>
                      <a:ext cx="1661160" cy="1917065"/>
                    </a:xfrm>
                    <a:prstGeom prst="rect">
                      <a:avLst/>
                    </a:prstGeom>
                  </pic:spPr>
                </pic:pic>
              </a:graphicData>
            </a:graphic>
          </wp:anchor>
        </w:drawing>
      </w:r>
      <w:r>
        <w:rPr>
          <w:rFonts w:ascii="Times New Roman" w:hAnsi="Times New Roman" w:cs="Times New Roman"/>
          <w:sz w:val="28"/>
          <w:szCs w:val="28"/>
        </w:rPr>
        <w:drawing>
          <wp:anchor distT="0" distB="0" distL="114300" distR="114300" simplePos="0" relativeHeight="251734016" behindDoc="0" locked="0" layoutInCell="1" allowOverlap="1">
            <wp:simplePos x="0" y="0"/>
            <wp:positionH relativeFrom="column">
              <wp:posOffset>7455535</wp:posOffset>
            </wp:positionH>
            <wp:positionV relativeFrom="paragraph">
              <wp:posOffset>168275</wp:posOffset>
            </wp:positionV>
            <wp:extent cx="1587500" cy="1902460"/>
            <wp:effectExtent l="0" t="5080" r="7620" b="7620"/>
            <wp:wrapNone/>
            <wp:docPr id="23" name="Изображение 23"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23" descr="005"/>
                    <pic:cNvPicPr>
                      <a:picLocks noChangeAspect="1"/>
                    </pic:cNvPicPr>
                  </pic:nvPicPr>
                  <pic:blipFill>
                    <a:blip r:embed="rId31"/>
                    <a:stretch>
                      <a:fillRect/>
                    </a:stretch>
                  </pic:blipFill>
                  <pic:spPr>
                    <a:xfrm rot="5400000">
                      <a:off x="0" y="0"/>
                      <a:ext cx="1587500" cy="1902460"/>
                    </a:xfrm>
                    <a:prstGeom prst="rect">
                      <a:avLst/>
                    </a:prstGeom>
                  </pic:spPr>
                </pic:pic>
              </a:graphicData>
            </a:graphic>
          </wp:anchor>
        </w:drawing>
      </w:r>
      <w:r>
        <w:rPr>
          <w:rFonts w:ascii="Times New Roman" w:hAnsi="Times New Roman" w:cs="Times New Roman"/>
          <w:sz w:val="28"/>
          <w:szCs w:val="28"/>
        </w:rPr>
        <w:drawing>
          <wp:anchor distT="0" distB="0" distL="114300" distR="114300" simplePos="0" relativeHeight="251729920" behindDoc="0" locked="0" layoutInCell="1" allowOverlap="1">
            <wp:simplePos x="0" y="0"/>
            <wp:positionH relativeFrom="column">
              <wp:posOffset>149225</wp:posOffset>
            </wp:positionH>
            <wp:positionV relativeFrom="paragraph">
              <wp:posOffset>122555</wp:posOffset>
            </wp:positionV>
            <wp:extent cx="1677670" cy="1908810"/>
            <wp:effectExtent l="0" t="1270" r="0" b="0"/>
            <wp:wrapNone/>
            <wp:docPr id="19" name="Изображение 19"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 19" descr="001"/>
                    <pic:cNvPicPr>
                      <a:picLocks noChangeAspect="1"/>
                    </pic:cNvPicPr>
                  </pic:nvPicPr>
                  <pic:blipFill>
                    <a:blip r:embed="rId32"/>
                    <a:stretch>
                      <a:fillRect/>
                    </a:stretch>
                  </pic:blipFill>
                  <pic:spPr>
                    <a:xfrm rot="5400000">
                      <a:off x="0" y="0"/>
                      <a:ext cx="1677670" cy="1908810"/>
                    </a:xfrm>
                    <a:prstGeom prst="rect">
                      <a:avLst/>
                    </a:prstGeom>
                  </pic:spPr>
                </pic:pic>
              </a:graphicData>
            </a:graphic>
          </wp:anchor>
        </w:drawing>
      </w:r>
    </w:p>
    <w:p>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rPr>
        <w:drawing>
          <wp:anchor distT="0" distB="0" distL="114300" distR="114300" simplePos="0" relativeHeight="251732992" behindDoc="0" locked="0" layoutInCell="1" allowOverlap="1">
            <wp:simplePos x="0" y="0"/>
            <wp:positionH relativeFrom="column">
              <wp:posOffset>5647690</wp:posOffset>
            </wp:positionH>
            <wp:positionV relativeFrom="paragraph">
              <wp:posOffset>79375</wp:posOffset>
            </wp:positionV>
            <wp:extent cx="1733550" cy="1764665"/>
            <wp:effectExtent l="3492" t="0" r="3493" b="3492"/>
            <wp:wrapNone/>
            <wp:docPr id="22" name="Изображение 22"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 22" descr="004"/>
                    <pic:cNvPicPr>
                      <a:picLocks noChangeAspect="1"/>
                    </pic:cNvPicPr>
                  </pic:nvPicPr>
                  <pic:blipFill>
                    <a:blip r:embed="rId33"/>
                    <a:stretch>
                      <a:fillRect/>
                    </a:stretch>
                  </pic:blipFill>
                  <pic:spPr>
                    <a:xfrm rot="5400000">
                      <a:off x="0" y="0"/>
                      <a:ext cx="1733550" cy="1764665"/>
                    </a:xfrm>
                    <a:prstGeom prst="rect">
                      <a:avLst/>
                    </a:prstGeom>
                  </pic:spPr>
                </pic:pic>
              </a:graphicData>
            </a:graphic>
          </wp:anchor>
        </w:drawing>
      </w:r>
    </w:p>
    <w:p>
      <w:pPr>
        <w:widowControl w:val="0"/>
        <w:suppressAutoHyphens/>
        <w:spacing w:after="0" w:line="240" w:lineRule="auto"/>
        <w:ind w:firstLine="720"/>
        <w:jc w:val="both"/>
        <w:rPr>
          <w:rFonts w:ascii="Times New Roman" w:hAnsi="Times New Roman" w:cs="Times New Roman"/>
          <w:sz w:val="28"/>
          <w:szCs w:val="28"/>
          <w:lang w:val="kk-KZ"/>
        </w:rPr>
      </w:pPr>
    </w:p>
    <w:p>
      <w:pPr>
        <w:widowControl w:val="0"/>
        <w:suppressAutoHyphens/>
        <w:spacing w:after="0" w:line="240" w:lineRule="auto"/>
        <w:ind w:firstLine="720"/>
        <w:jc w:val="both"/>
        <w:rPr>
          <w:rFonts w:ascii="Times New Roman" w:hAnsi="Times New Roman" w:cs="Times New Roman"/>
          <w:sz w:val="28"/>
          <w:szCs w:val="28"/>
          <w:lang w:val="kk-KZ"/>
        </w:rPr>
      </w:pPr>
    </w:p>
    <w:p>
      <w:pPr>
        <w:widowControl w:val="0"/>
        <w:suppressAutoHyphens/>
        <w:spacing w:after="0" w:line="240" w:lineRule="auto"/>
        <w:ind w:firstLine="720"/>
        <w:jc w:val="both"/>
        <w:rPr>
          <w:rFonts w:ascii="Times New Roman" w:hAnsi="Times New Roman" w:cs="Times New Roman"/>
          <w:sz w:val="28"/>
          <w:szCs w:val="28"/>
          <w:lang w:val="kk-KZ"/>
        </w:rPr>
      </w:pPr>
    </w:p>
    <w:p>
      <w:pPr>
        <w:widowControl w:val="0"/>
        <w:suppressAutoHyphens/>
        <w:spacing w:after="0" w:line="240" w:lineRule="auto"/>
        <w:ind w:firstLine="720"/>
        <w:jc w:val="both"/>
        <w:rPr>
          <w:rFonts w:ascii="Times New Roman" w:hAnsi="Times New Roman" w:cs="Times New Roman"/>
          <w:sz w:val="28"/>
          <w:szCs w:val="28"/>
          <w:lang w:val="kk-KZ"/>
        </w:rPr>
      </w:pPr>
    </w:p>
    <w:p>
      <w:pPr>
        <w:widowControl w:val="0"/>
        <w:suppressAutoHyphens/>
        <w:spacing w:after="0" w:line="240" w:lineRule="auto"/>
        <w:ind w:firstLine="720"/>
        <w:jc w:val="both"/>
        <w:rPr>
          <w:rFonts w:ascii="Times New Roman" w:hAnsi="Times New Roman" w:cs="Times New Roman"/>
          <w:sz w:val="28"/>
          <w:szCs w:val="28"/>
          <w:lang w:val="kk-KZ"/>
        </w:rPr>
      </w:pPr>
    </w:p>
    <w:p>
      <w:pPr>
        <w:widowControl w:val="0"/>
        <w:suppressAutoHyphens/>
        <w:spacing w:after="0" w:line="240" w:lineRule="auto"/>
        <w:ind w:firstLine="720"/>
        <w:jc w:val="both"/>
        <w:rPr>
          <w:rFonts w:ascii="Times New Roman" w:hAnsi="Times New Roman" w:cs="Times New Roman"/>
          <w:sz w:val="28"/>
          <w:szCs w:val="28"/>
          <w:lang w:val="kk-KZ"/>
        </w:rPr>
      </w:pPr>
    </w:p>
    <w:p>
      <w:pPr>
        <w:widowControl w:val="0"/>
        <w:suppressAutoHyphens/>
        <w:spacing w:after="0" w:line="240" w:lineRule="auto"/>
        <w:ind w:firstLine="720"/>
        <w:jc w:val="both"/>
        <w:rPr>
          <w:rFonts w:ascii="Times New Roman" w:hAnsi="Times New Roman" w:cs="Times New Roman"/>
          <w:sz w:val="28"/>
          <w:szCs w:val="28"/>
          <w:lang w:val="kk-KZ"/>
        </w:rPr>
      </w:pPr>
    </w:p>
    <w:p>
      <w:pPr>
        <w:widowControl w:val="0"/>
        <w:suppressAutoHyphens/>
        <w:spacing w:after="0" w:line="240" w:lineRule="auto"/>
        <w:jc w:val="both"/>
        <w:rPr>
          <w:rFonts w:ascii="Times New Roman" w:hAnsi="Times New Roman" w:cs="Times New Roman"/>
          <w:sz w:val="28"/>
          <w:szCs w:val="28"/>
          <w:lang w:val="kk-KZ"/>
        </w:rPr>
      </w:pPr>
    </w:p>
    <w:p>
      <w:pPr>
        <w:widowControl w:val="0"/>
        <w:suppressAutoHyphens/>
        <w:spacing w:after="0" w:line="240" w:lineRule="auto"/>
        <w:jc w:val="both"/>
        <w:rPr>
          <w:rFonts w:ascii="Times New Roman" w:hAnsi="Times New Roman" w:cs="Times New Roman"/>
          <w:sz w:val="28"/>
          <w:szCs w:val="28"/>
          <w:lang w:val="kk-KZ"/>
        </w:rPr>
      </w:pPr>
    </w:p>
    <w:p>
      <w:pPr>
        <w:widowControl w:val="0"/>
        <w:suppressAutoHyphens/>
        <w:spacing w:after="0" w:line="24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“Назарбаев Зияткерлік мектептері” ДББҰ ПШО әзірлеген “Білім беру ұйымдарындағы қақтығыстық жағдайларды басқару” біліктілікті арттыру курсы 40 сағат </w:t>
      </w:r>
      <w:r>
        <w:rPr>
          <w:rFonts w:ascii="Times New Roman" w:hAnsi="Times New Roman" w:cs="Times New Roman"/>
          <w:b/>
          <w:bCs/>
          <w:sz w:val="24"/>
          <w:szCs w:val="24"/>
          <w:lang w:val="kk-KZ"/>
        </w:rPr>
        <w:t>Алипова Г.Т.</w:t>
      </w:r>
      <w:r>
        <w:rPr>
          <w:rFonts w:ascii="Times New Roman" w:hAnsi="Times New Roman" w:cs="Times New Roman"/>
          <w:sz w:val="24"/>
          <w:szCs w:val="24"/>
          <w:lang w:val="kk-KZ"/>
        </w:rPr>
        <w:t xml:space="preserve"> ПШО, 22.10.2021ж. Сертификат №199сее74d</w:t>
      </w:r>
    </w:p>
    <w:p>
      <w:pPr>
        <w:widowControl w:val="0"/>
        <w:suppressAutoHyphens/>
        <w:spacing w:after="0" w:line="240" w:lineRule="auto"/>
        <w:ind w:firstLine="72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ІІІ.Кабинеттер</w:t>
      </w:r>
    </w:p>
    <w:p>
      <w:pPr>
        <w:widowControl w:val="0"/>
        <w:suppressAutoHyphens/>
        <w:spacing w:after="0" w:line="240" w:lineRule="auto"/>
        <w:ind w:firstLine="720"/>
        <w:jc w:val="both"/>
        <w:rPr>
          <w:rFonts w:ascii="Times New Roman" w:hAnsi="Times New Roman" w:eastAsia="Times New Roman" w:cs="Times New Roman"/>
          <w:sz w:val="28"/>
          <w:szCs w:val="28"/>
          <w:lang w:val="kk-KZ"/>
        </w:rPr>
      </w:pPr>
      <w:r>
        <w:rPr>
          <w:rFonts w:ascii="Times New Roman" w:hAnsi="Times New Roman" w:eastAsia="Times New Roman" w:cs="Times New Roman"/>
          <w:color w:val="000000"/>
          <w:sz w:val="24"/>
          <w:szCs w:val="24"/>
        </w:rPr>
        <w:drawing>
          <wp:anchor distT="0" distB="0" distL="114300" distR="114300" simplePos="0" relativeHeight="251664384" behindDoc="0" locked="0" layoutInCell="1" allowOverlap="1">
            <wp:simplePos x="0" y="0"/>
            <wp:positionH relativeFrom="column">
              <wp:posOffset>6467475</wp:posOffset>
            </wp:positionH>
            <wp:positionV relativeFrom="paragraph">
              <wp:posOffset>682625</wp:posOffset>
            </wp:positionV>
            <wp:extent cx="2753995" cy="1499235"/>
            <wp:effectExtent l="0" t="0" r="8890" b="6350"/>
            <wp:wrapNone/>
            <wp:docPr id="52" name="Изображение 52"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 52" descr="007"/>
                    <pic:cNvPicPr>
                      <a:picLocks noChangeAspect="1"/>
                    </pic:cNvPicPr>
                  </pic:nvPicPr>
                  <pic:blipFill>
                    <a:blip r:embed="rId34"/>
                    <a:stretch>
                      <a:fillRect/>
                    </a:stretch>
                  </pic:blipFill>
                  <pic:spPr>
                    <a:xfrm>
                      <a:off x="0" y="0"/>
                      <a:ext cx="2753597" cy="1499063"/>
                    </a:xfrm>
                    <a:prstGeom prst="rect">
                      <a:avLst/>
                    </a:prstGeom>
                  </pic:spPr>
                </pic:pic>
              </a:graphicData>
            </a:graphic>
          </wp:anchor>
        </w:drawing>
      </w:r>
      <w:r>
        <w:rPr>
          <w:rFonts w:ascii="Times New Roman" w:hAnsi="Times New Roman" w:eastAsia="Times New Roman" w:cs="Times New Roman"/>
          <w:color w:val="000000"/>
          <w:sz w:val="24"/>
          <w:szCs w:val="24"/>
        </w:rPr>
        <w:drawing>
          <wp:anchor distT="0" distB="0" distL="114300" distR="114300" simplePos="0" relativeHeight="251666432" behindDoc="0" locked="0" layoutInCell="1" allowOverlap="1">
            <wp:simplePos x="0" y="0"/>
            <wp:positionH relativeFrom="column">
              <wp:posOffset>2639695</wp:posOffset>
            </wp:positionH>
            <wp:positionV relativeFrom="paragraph">
              <wp:posOffset>682625</wp:posOffset>
            </wp:positionV>
            <wp:extent cx="3827145" cy="1498600"/>
            <wp:effectExtent l="0" t="0" r="1905" b="6350"/>
            <wp:wrapNone/>
            <wp:docPr id="55" name="Изображение 55" descr="WhatsApp Image 2021-12-13 at 12.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Изображение 55" descr="WhatsApp Image 2021-12-13 at 12.18.40"/>
                    <pic:cNvPicPr>
                      <a:picLocks noChangeAspect="1"/>
                    </pic:cNvPicPr>
                  </pic:nvPicPr>
                  <pic:blipFill>
                    <a:blip r:embed="rId35"/>
                    <a:stretch>
                      <a:fillRect/>
                    </a:stretch>
                  </pic:blipFill>
                  <pic:spPr>
                    <a:xfrm>
                      <a:off x="0" y="0"/>
                      <a:ext cx="3827145" cy="1498600"/>
                    </a:xfrm>
                    <a:prstGeom prst="rect">
                      <a:avLst/>
                    </a:prstGeom>
                  </pic:spPr>
                </pic:pic>
              </a:graphicData>
            </a:graphic>
          </wp:anchor>
        </w:drawing>
      </w:r>
      <w:r>
        <w:rPr>
          <w:rFonts w:ascii="Times New Roman" w:hAnsi="Times New Roman" w:cs="Times New Roman"/>
          <w:sz w:val="24"/>
          <w:szCs w:val="24"/>
          <w:lang w:val="kk-KZ"/>
        </w:rPr>
        <w:t xml:space="preserve"> </w:t>
      </w:r>
      <w:r>
        <w:rPr>
          <w:rFonts w:ascii="Times New Roman" w:hAnsi="Times New Roman" w:eastAsia="Times New Roman" w:cs="Times New Roman"/>
          <w:sz w:val="24"/>
          <w:szCs w:val="24"/>
          <w:lang w:val="kk-KZ"/>
        </w:rPr>
        <w:t>2020-2021 оқу жылында қала мектептерінің оқу кабинеттерінің жағдайын, олардың білім берустандарттарының талабына сәйкес дайындығын, оқу кабинеттерінің оқу- әдістемелік талаптарының негізгі бағыттарына сай қамтамасыз ету мақсатында қ</w:t>
      </w:r>
      <w:r>
        <w:rPr>
          <w:rFonts w:ascii="Times New Roman" w:hAnsi="Times New Roman" w:eastAsia="Lucida Sans Unicode" w:cs="Times New Roman"/>
          <w:sz w:val="24"/>
          <w:szCs w:val="24"/>
          <w:lang w:val="kk-KZ" w:eastAsia="en-US" w:bidi="en-US"/>
        </w:rPr>
        <w:t xml:space="preserve">алалық білім бөлімінің  2020 жылғы 15 қыркүйегіндегі </w:t>
      </w:r>
      <w:r>
        <w:rPr>
          <w:rFonts w:ascii="Times New Roman" w:hAnsi="Times New Roman" w:eastAsia="Lucida Sans Unicode" w:cs="Times New Roman"/>
          <w:color w:val="000000"/>
          <w:sz w:val="24"/>
          <w:szCs w:val="24"/>
          <w:lang w:val="kk-KZ" w:eastAsia="en-US" w:bidi="en-US"/>
        </w:rPr>
        <w:t xml:space="preserve">№573 бұйрығына № 4қосымшасы </w:t>
      </w:r>
      <w:r>
        <w:rPr>
          <w:rFonts w:ascii="Times New Roman" w:hAnsi="Times New Roman" w:eastAsia="Times New Roman" w:cs="Times New Roman"/>
          <w:sz w:val="24"/>
          <w:szCs w:val="24"/>
          <w:lang w:val="kk-KZ"/>
        </w:rPr>
        <w:t>2019-2022 жылдарға№7  Физика, математика кабиенті, №12 химия ка</w:t>
      </w:r>
      <w:r>
        <w:rPr>
          <w:rFonts w:ascii="Times New Roman" w:hAnsi="Times New Roman" w:eastAsia="Times New Roman" w:cs="Times New Roman"/>
          <w:sz w:val="28"/>
          <w:szCs w:val="28"/>
          <w:lang w:val="kk-KZ"/>
        </w:rPr>
        <w:t>бинеті паспортталды.</w:t>
      </w:r>
    </w:p>
    <w:p>
      <w:pPr>
        <w:widowControl w:val="0"/>
        <w:suppressAutoHyphens/>
        <w:spacing w:after="0" w:line="240" w:lineRule="auto"/>
        <w:rPr>
          <w:rFonts w:ascii="Times New Roman" w:hAnsi="Times New Roman" w:eastAsia="Times New Roman" w:cs="Times New Roman"/>
          <w:sz w:val="28"/>
          <w:szCs w:val="28"/>
          <w:lang w:val="kk-KZ"/>
        </w:rPr>
      </w:pPr>
      <w:r>
        <w:rPr>
          <w:rFonts w:ascii="Times New Roman" w:hAnsi="Times New Roman" w:eastAsia="Times New Roman" w:cs="Times New Roman"/>
          <w:sz w:val="24"/>
          <w:szCs w:val="24"/>
        </w:rPr>
        <w:drawing>
          <wp:anchor distT="0" distB="0" distL="114300" distR="114300" simplePos="0" relativeHeight="251660288" behindDoc="0" locked="0" layoutInCell="1" allowOverlap="1">
            <wp:simplePos x="0" y="0"/>
            <wp:positionH relativeFrom="column">
              <wp:posOffset>-8255</wp:posOffset>
            </wp:positionH>
            <wp:positionV relativeFrom="paragraph">
              <wp:posOffset>5715</wp:posOffset>
            </wp:positionV>
            <wp:extent cx="2508885" cy="520700"/>
            <wp:effectExtent l="0" t="0" r="5715" b="0"/>
            <wp:wrapNone/>
            <wp:docPr id="48" name="Изображение 48" descr="WhatsApp Image 2021-12-13 at 11.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 48" descr="WhatsApp Image 2021-12-13 at 11.56.02"/>
                    <pic:cNvPicPr>
                      <a:picLocks noChangeAspect="1"/>
                    </pic:cNvPicPr>
                  </pic:nvPicPr>
                  <pic:blipFill>
                    <a:blip r:embed="rId36"/>
                    <a:stretch>
                      <a:fillRect/>
                    </a:stretch>
                  </pic:blipFill>
                  <pic:spPr>
                    <a:xfrm>
                      <a:off x="0" y="0"/>
                      <a:ext cx="2508885" cy="520700"/>
                    </a:xfrm>
                    <a:prstGeom prst="rect">
                      <a:avLst/>
                    </a:prstGeom>
                  </pic:spPr>
                </pic:pic>
              </a:graphicData>
            </a:graphic>
          </wp:anchor>
        </w:drawing>
      </w:r>
    </w:p>
    <w:p>
      <w:pPr>
        <w:widowControl w:val="0"/>
        <w:suppressAutoHyphens/>
        <w:spacing w:after="0" w:line="240" w:lineRule="auto"/>
        <w:rPr>
          <w:rFonts w:ascii="Times New Roman" w:hAnsi="Times New Roman" w:eastAsia="Times New Roman" w:cs="Times New Roman"/>
          <w:sz w:val="28"/>
          <w:szCs w:val="28"/>
          <w:lang w:val="kk-KZ"/>
        </w:rPr>
      </w:pPr>
    </w:p>
    <w:p>
      <w:pPr>
        <w:widowControl w:val="0"/>
        <w:suppressAutoHyphens/>
        <w:spacing w:after="0" w:line="240" w:lineRule="auto"/>
        <w:rPr>
          <w:rFonts w:ascii="Times New Roman" w:hAnsi="Times New Roman" w:eastAsia="Times New Roman" w:cs="Times New Roman"/>
          <w:sz w:val="28"/>
          <w:szCs w:val="28"/>
          <w:lang w:val="kk-KZ"/>
        </w:rPr>
      </w:pPr>
      <w:r>
        <w:rPr>
          <w:rFonts w:ascii="Times New Roman" w:hAnsi="Times New Roman" w:eastAsia="Times New Roman" w:cs="Times New Roman"/>
          <w:sz w:val="24"/>
          <w:szCs w:val="24"/>
        </w:rPr>
        <w:drawing>
          <wp:anchor distT="0" distB="0" distL="114300" distR="114300" simplePos="0" relativeHeight="251661312" behindDoc="0" locked="0" layoutInCell="1" allowOverlap="1">
            <wp:simplePos x="0" y="0"/>
            <wp:positionH relativeFrom="column">
              <wp:posOffset>-7620</wp:posOffset>
            </wp:positionH>
            <wp:positionV relativeFrom="paragraph">
              <wp:posOffset>118110</wp:posOffset>
            </wp:positionV>
            <wp:extent cx="2530475" cy="977900"/>
            <wp:effectExtent l="0" t="0" r="3175" b="0"/>
            <wp:wrapNone/>
            <wp:docPr id="49" name="Изображение 49" descr="WhatsApp Image 2021-12-13 at 11.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 49" descr="WhatsApp Image 2021-12-13 at 11.56.10"/>
                    <pic:cNvPicPr>
                      <a:picLocks noChangeAspect="1"/>
                    </pic:cNvPicPr>
                  </pic:nvPicPr>
                  <pic:blipFill>
                    <a:blip r:embed="rId37"/>
                    <a:stretch>
                      <a:fillRect/>
                    </a:stretch>
                  </pic:blipFill>
                  <pic:spPr>
                    <a:xfrm>
                      <a:off x="0" y="0"/>
                      <a:ext cx="2530475" cy="977900"/>
                    </a:xfrm>
                    <a:prstGeom prst="rect">
                      <a:avLst/>
                    </a:prstGeom>
                  </pic:spPr>
                </pic:pic>
              </a:graphicData>
            </a:graphic>
          </wp:anchor>
        </w:drawing>
      </w:r>
    </w:p>
    <w:p>
      <w:pPr>
        <w:widowControl w:val="0"/>
        <w:suppressAutoHyphens/>
        <w:spacing w:after="0" w:line="240" w:lineRule="auto"/>
        <w:rPr>
          <w:rFonts w:ascii="Times New Roman" w:hAnsi="Times New Roman" w:eastAsia="Times New Roman" w:cs="Times New Roman"/>
          <w:sz w:val="24"/>
          <w:szCs w:val="24"/>
          <w:lang w:val="kk-KZ"/>
        </w:rPr>
      </w:pPr>
    </w:p>
    <w:p>
      <w:pPr>
        <w:widowControl w:val="0"/>
        <w:suppressAutoHyphens/>
        <w:spacing w:after="0" w:line="240" w:lineRule="auto"/>
        <w:rPr>
          <w:rFonts w:ascii="Times New Roman" w:hAnsi="Times New Roman" w:eastAsia="Times New Roman" w:cs="Times New Roman"/>
          <w:sz w:val="24"/>
          <w:szCs w:val="24"/>
          <w:lang w:val="kk-KZ"/>
        </w:rPr>
      </w:pPr>
    </w:p>
    <w:p>
      <w:pPr>
        <w:widowControl w:val="0"/>
        <w:suppressAutoHyphens/>
        <w:spacing w:after="0" w:line="240" w:lineRule="auto"/>
        <w:rPr>
          <w:rFonts w:ascii="Times New Roman" w:hAnsi="Times New Roman" w:eastAsia="Times New Roman" w:cs="Times New Roman"/>
          <w:sz w:val="24"/>
          <w:szCs w:val="24"/>
          <w:lang w:val="kk-KZ"/>
        </w:rPr>
      </w:pPr>
    </w:p>
    <w:p>
      <w:pPr>
        <w:rPr>
          <w:rFonts w:ascii="Times New Roman" w:hAnsi="Times New Roman" w:eastAsia="Times New Roman" w:cs="Times New Roman"/>
          <w:color w:val="000000"/>
          <w:sz w:val="28"/>
          <w:szCs w:val="28"/>
          <w:lang w:val="kk-KZ"/>
        </w:rPr>
      </w:pPr>
    </w:p>
    <w:p>
      <w:pPr>
        <w:ind w:firstLine="720"/>
        <w:rPr>
          <w:rFonts w:ascii="Times New Roman" w:hAnsi="Times New Roman" w:eastAsia="Times New Roman" w:cs="Times New Roman"/>
          <w:color w:val="000000"/>
          <w:sz w:val="24"/>
          <w:szCs w:val="24"/>
          <w:lang w:val="kk-KZ"/>
        </w:rPr>
      </w:pPr>
      <w:r>
        <w:rPr>
          <w:rFonts w:ascii="Times New Roman" w:hAnsi="Times New Roman" w:eastAsia="Times New Roman" w:cs="Times New Roman"/>
          <w:sz w:val="24"/>
          <w:szCs w:val="24"/>
        </w:rPr>
        <w:drawing>
          <wp:anchor distT="0" distB="0" distL="114300" distR="114300" simplePos="0" relativeHeight="251662336" behindDoc="0" locked="0" layoutInCell="1" allowOverlap="1">
            <wp:simplePos x="0" y="0"/>
            <wp:positionH relativeFrom="column">
              <wp:posOffset>6466840</wp:posOffset>
            </wp:positionH>
            <wp:positionV relativeFrom="paragraph">
              <wp:posOffset>481965</wp:posOffset>
            </wp:positionV>
            <wp:extent cx="1690370" cy="1477645"/>
            <wp:effectExtent l="0" t="0" r="5080" b="8255"/>
            <wp:wrapNone/>
            <wp:docPr id="50" name="Изображение 50"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 50" descr="005"/>
                    <pic:cNvPicPr>
                      <a:picLocks noChangeAspect="1"/>
                    </pic:cNvPicPr>
                  </pic:nvPicPr>
                  <pic:blipFill>
                    <a:blip r:embed="rId38"/>
                    <a:stretch>
                      <a:fillRect/>
                    </a:stretch>
                  </pic:blipFill>
                  <pic:spPr>
                    <a:xfrm>
                      <a:off x="0" y="0"/>
                      <a:ext cx="1690370" cy="1477645"/>
                    </a:xfrm>
                    <a:prstGeom prst="rect">
                      <a:avLst/>
                    </a:prstGeom>
                  </pic:spPr>
                </pic:pic>
              </a:graphicData>
            </a:graphic>
          </wp:anchor>
        </w:drawing>
      </w:r>
      <w:r>
        <w:rPr>
          <w:rFonts w:ascii="Times New Roman" w:hAnsi="Times New Roman" w:eastAsia="Times New Roman" w:cs="Times New Roman"/>
          <w:sz w:val="24"/>
          <w:szCs w:val="24"/>
        </w:rPr>
        <w:drawing>
          <wp:anchor distT="0" distB="0" distL="114300" distR="114300" simplePos="0" relativeHeight="251663360" behindDoc="0" locked="0" layoutInCell="1" allowOverlap="1">
            <wp:simplePos x="0" y="0"/>
            <wp:positionH relativeFrom="column">
              <wp:posOffset>5076825</wp:posOffset>
            </wp:positionH>
            <wp:positionV relativeFrom="paragraph">
              <wp:posOffset>513080</wp:posOffset>
            </wp:positionV>
            <wp:extent cx="1666875" cy="1424305"/>
            <wp:effectExtent l="0" t="0" r="9525" b="4445"/>
            <wp:wrapNone/>
            <wp:docPr id="51" name="Изображение 51"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 51" descr="006"/>
                    <pic:cNvPicPr>
                      <a:picLocks noChangeAspect="1"/>
                    </pic:cNvPicPr>
                  </pic:nvPicPr>
                  <pic:blipFill>
                    <a:blip r:embed="rId39"/>
                    <a:stretch>
                      <a:fillRect/>
                    </a:stretch>
                  </pic:blipFill>
                  <pic:spPr>
                    <a:xfrm>
                      <a:off x="0" y="0"/>
                      <a:ext cx="1666875" cy="1424305"/>
                    </a:xfrm>
                    <a:prstGeom prst="rect">
                      <a:avLst/>
                    </a:prstGeom>
                  </pic:spPr>
                </pic:pic>
              </a:graphicData>
            </a:graphic>
          </wp:anchor>
        </w:drawing>
      </w:r>
      <w:r>
        <w:rPr>
          <w:rFonts w:ascii="Times New Roman" w:hAnsi="Times New Roman" w:eastAsia="Times New Roman" w:cs="Times New Roman"/>
          <w:color w:val="000000"/>
          <w:sz w:val="24"/>
          <w:szCs w:val="24"/>
        </w:rPr>
        <w:drawing>
          <wp:anchor distT="0" distB="0" distL="114300" distR="114300" simplePos="0" relativeHeight="251668480" behindDoc="0" locked="0" layoutInCell="1" allowOverlap="1">
            <wp:simplePos x="0" y="0"/>
            <wp:positionH relativeFrom="column">
              <wp:posOffset>3855720</wp:posOffset>
            </wp:positionH>
            <wp:positionV relativeFrom="paragraph">
              <wp:posOffset>551180</wp:posOffset>
            </wp:positionV>
            <wp:extent cx="1562735" cy="1430655"/>
            <wp:effectExtent l="0" t="0" r="0" b="0"/>
            <wp:wrapNone/>
            <wp:docPr id="57" name="Изображение 57"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 57" descr="009"/>
                    <pic:cNvPicPr>
                      <a:picLocks noChangeAspect="1"/>
                    </pic:cNvPicPr>
                  </pic:nvPicPr>
                  <pic:blipFill>
                    <a:blip r:embed="rId40"/>
                    <a:stretch>
                      <a:fillRect/>
                    </a:stretch>
                  </pic:blipFill>
                  <pic:spPr>
                    <a:xfrm>
                      <a:off x="0" y="0"/>
                      <a:ext cx="1562735" cy="1430655"/>
                    </a:xfrm>
                    <a:prstGeom prst="rect">
                      <a:avLst/>
                    </a:prstGeom>
                  </pic:spPr>
                </pic:pic>
              </a:graphicData>
            </a:graphic>
          </wp:anchor>
        </w:drawing>
      </w:r>
      <w:r>
        <w:rPr>
          <w:rFonts w:ascii="Times New Roman" w:hAnsi="Times New Roman" w:eastAsia="Times New Roman" w:cs="Times New Roman"/>
          <w:color w:val="000000"/>
          <w:sz w:val="24"/>
          <w:szCs w:val="24"/>
        </w:rPr>
        <w:drawing>
          <wp:anchor distT="0" distB="0" distL="114300" distR="114300" simplePos="0" relativeHeight="251665408" behindDoc="0" locked="0" layoutInCell="1" allowOverlap="1">
            <wp:simplePos x="0" y="0"/>
            <wp:positionH relativeFrom="column">
              <wp:posOffset>7849235</wp:posOffset>
            </wp:positionH>
            <wp:positionV relativeFrom="paragraph">
              <wp:posOffset>481965</wp:posOffset>
            </wp:positionV>
            <wp:extent cx="1551940" cy="1498600"/>
            <wp:effectExtent l="0" t="0" r="0" b="6350"/>
            <wp:wrapNone/>
            <wp:docPr id="54" name="Изображение 54"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 54" descr="008"/>
                    <pic:cNvPicPr>
                      <a:picLocks noChangeAspect="1"/>
                    </pic:cNvPicPr>
                  </pic:nvPicPr>
                  <pic:blipFill>
                    <a:blip r:embed="rId41"/>
                    <a:stretch>
                      <a:fillRect/>
                    </a:stretch>
                  </pic:blipFill>
                  <pic:spPr>
                    <a:xfrm>
                      <a:off x="0" y="0"/>
                      <a:ext cx="1551940" cy="1498600"/>
                    </a:xfrm>
                    <a:prstGeom prst="rect">
                      <a:avLst/>
                    </a:prstGeom>
                  </pic:spPr>
                </pic:pic>
              </a:graphicData>
            </a:graphic>
          </wp:anchor>
        </w:drawing>
      </w:r>
      <w:r>
        <w:rPr>
          <w:rFonts w:ascii="Times New Roman" w:hAnsi="Times New Roman" w:eastAsia="Times New Roman" w:cs="Times New Roman"/>
          <w:color w:val="000000"/>
          <w:sz w:val="24"/>
          <w:szCs w:val="24"/>
        </w:rPr>
        <w:drawing>
          <wp:anchor distT="0" distB="0" distL="114300" distR="114300" simplePos="0" relativeHeight="251669504" behindDoc="0" locked="0" layoutInCell="1" allowOverlap="1">
            <wp:simplePos x="0" y="0"/>
            <wp:positionH relativeFrom="column">
              <wp:posOffset>2373630</wp:posOffset>
            </wp:positionH>
            <wp:positionV relativeFrom="paragraph">
              <wp:posOffset>570230</wp:posOffset>
            </wp:positionV>
            <wp:extent cx="1658620" cy="1411605"/>
            <wp:effectExtent l="0" t="0" r="0" b="0"/>
            <wp:wrapNone/>
            <wp:docPr id="59" name="Изображение 59"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Изображение 59" descr="010"/>
                    <pic:cNvPicPr>
                      <a:picLocks noChangeAspect="1"/>
                    </pic:cNvPicPr>
                  </pic:nvPicPr>
                  <pic:blipFill>
                    <a:blip r:embed="rId42"/>
                    <a:stretch>
                      <a:fillRect/>
                    </a:stretch>
                  </pic:blipFill>
                  <pic:spPr>
                    <a:xfrm>
                      <a:off x="0" y="0"/>
                      <a:ext cx="1658679" cy="1411399"/>
                    </a:xfrm>
                    <a:prstGeom prst="rect">
                      <a:avLst/>
                    </a:prstGeom>
                  </pic:spPr>
                </pic:pic>
              </a:graphicData>
            </a:graphic>
          </wp:anchor>
        </w:drawing>
      </w:r>
      <w:r>
        <w:rPr>
          <w:rFonts w:ascii="Times New Roman" w:hAnsi="Times New Roman" w:cs="Times New Roman"/>
          <w:color w:val="4F81BD" w:themeColor="accent1"/>
          <w:sz w:val="28"/>
          <w:szCs w:val="28"/>
          <w14:textFill>
            <w14:solidFill>
              <w14:schemeClr w14:val="accent1"/>
            </w14:solidFill>
          </w14:textFill>
        </w:rPr>
        <w:drawing>
          <wp:anchor distT="0" distB="0" distL="114300" distR="114300" simplePos="0" relativeHeight="251670528" behindDoc="0" locked="0" layoutInCell="1" allowOverlap="1">
            <wp:simplePos x="0" y="0"/>
            <wp:positionH relativeFrom="column">
              <wp:posOffset>-7620</wp:posOffset>
            </wp:positionH>
            <wp:positionV relativeFrom="paragraph">
              <wp:posOffset>598805</wp:posOffset>
            </wp:positionV>
            <wp:extent cx="2381885" cy="1381760"/>
            <wp:effectExtent l="0" t="0" r="0" b="8890"/>
            <wp:wrapNone/>
            <wp:docPr id="60" name="Изображение 60" descr="WhatsApp Image 2021-12-13 at 12.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Изображение 60" descr="WhatsApp Image 2021-12-13 at 12.21.13"/>
                    <pic:cNvPicPr>
                      <a:picLocks noChangeAspect="1"/>
                    </pic:cNvPicPr>
                  </pic:nvPicPr>
                  <pic:blipFill>
                    <a:blip r:embed="rId43"/>
                    <a:stretch>
                      <a:fillRect/>
                    </a:stretch>
                  </pic:blipFill>
                  <pic:spPr>
                    <a:xfrm>
                      <a:off x="0" y="0"/>
                      <a:ext cx="2381693" cy="1381966"/>
                    </a:xfrm>
                    <a:prstGeom prst="rect">
                      <a:avLst/>
                    </a:prstGeom>
                  </pic:spPr>
                </pic:pic>
              </a:graphicData>
            </a:graphic>
          </wp:anchor>
        </w:drawing>
      </w:r>
      <w:r>
        <w:rPr>
          <w:rFonts w:ascii="Times New Roman" w:hAnsi="Times New Roman" w:eastAsia="Times New Roman" w:cs="Times New Roman"/>
          <w:color w:val="000000"/>
          <w:sz w:val="24"/>
          <w:szCs w:val="24"/>
          <w:lang w:val="kk-KZ"/>
        </w:rPr>
        <w:t xml:space="preserve">Қалалық білім бөлімінің 2021 жылғы 17 қыркүйегіндегі №277 бұйрығына № 4 қосымша </w:t>
      </w:r>
      <w:r>
        <w:rPr>
          <w:rFonts w:ascii="Times New Roman" w:hAnsi="Times New Roman" w:eastAsia="Times New Roman" w:cs="Times New Roman"/>
          <w:b/>
          <w:color w:val="000000"/>
          <w:sz w:val="24"/>
          <w:szCs w:val="24"/>
          <w:lang w:val="kk-KZ"/>
        </w:rPr>
        <w:t xml:space="preserve">“Қала мектептеріндегі оқу кабинеттерін паспорттау туралы” </w:t>
      </w:r>
      <w:r>
        <w:rPr>
          <w:rFonts w:ascii="Times New Roman" w:hAnsi="Times New Roman" w:eastAsia="Times New Roman" w:cs="Times New Roman"/>
          <w:color w:val="000000"/>
          <w:sz w:val="24"/>
          <w:szCs w:val="24"/>
          <w:lang w:val="kk-KZ"/>
        </w:rPr>
        <w:t xml:space="preserve">2021-2022 оқу жылында №9 информатика кабинеті және №6 Орыс тілі мен әдебиеті кабинеті паспортталды. №22 ОМ құжатталған 4 кабинет жұмыс жасайды. </w:t>
      </w:r>
    </w:p>
    <w:p>
      <w:pPr>
        <w:rPr>
          <w:rFonts w:ascii="Times New Roman" w:hAnsi="Times New Roman" w:eastAsia="Times New Roman" w:cs="Times New Roman"/>
          <w:color w:val="000000"/>
          <w:sz w:val="24"/>
          <w:szCs w:val="24"/>
          <w:lang w:val="kk-KZ"/>
        </w:rPr>
      </w:pPr>
    </w:p>
    <w:p>
      <w:pPr>
        <w:pStyle w:val="15"/>
        <w:rPr>
          <w:rFonts w:ascii="Times New Roman" w:hAnsi="Times New Roman" w:eastAsia="Times New Roman" w:cs="Times New Roman"/>
          <w:color w:val="000000"/>
          <w:sz w:val="24"/>
          <w:szCs w:val="24"/>
          <w:lang w:val="kk-KZ"/>
        </w:rPr>
      </w:pPr>
      <w:r>
        <w:rPr>
          <w:rFonts w:ascii="Times New Roman" w:hAnsi="Times New Roman" w:cs="Times New Roman"/>
          <w:color w:val="4F81BD" w:themeColor="accent1"/>
          <w:sz w:val="28"/>
          <w:szCs w:val="28"/>
          <w:lang w:eastAsia="ru-RU"/>
          <w14:textFill>
            <w14:solidFill>
              <w14:schemeClr w14:val="accent1"/>
            </w14:solidFill>
          </w14:textFill>
        </w:rPr>
        <w:drawing>
          <wp:anchor distT="0" distB="0" distL="114300" distR="114300" simplePos="0" relativeHeight="251671552" behindDoc="0" locked="0" layoutInCell="1" allowOverlap="1">
            <wp:simplePos x="0" y="0"/>
            <wp:positionH relativeFrom="column">
              <wp:posOffset>2707640</wp:posOffset>
            </wp:positionH>
            <wp:positionV relativeFrom="paragraph">
              <wp:posOffset>1905</wp:posOffset>
            </wp:positionV>
            <wp:extent cx="1853565" cy="2647950"/>
            <wp:effectExtent l="0" t="0" r="13335" b="0"/>
            <wp:wrapNone/>
            <wp:docPr id="61" name="Изображение 61"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зображение 61" descr="011"/>
                    <pic:cNvPicPr>
                      <a:picLocks noChangeAspect="1"/>
                    </pic:cNvPicPr>
                  </pic:nvPicPr>
                  <pic:blipFill>
                    <a:blip r:embed="rId44"/>
                    <a:stretch>
                      <a:fillRect/>
                    </a:stretch>
                  </pic:blipFill>
                  <pic:spPr>
                    <a:xfrm>
                      <a:off x="0" y="0"/>
                      <a:ext cx="1853565" cy="2647950"/>
                    </a:xfrm>
                    <a:prstGeom prst="rect">
                      <a:avLst/>
                    </a:prstGeom>
                  </pic:spPr>
                </pic:pic>
              </a:graphicData>
            </a:graphic>
          </wp:anchor>
        </w:drawing>
      </w:r>
      <w:r>
        <w:rPr>
          <w:rFonts w:ascii="Times New Roman" w:hAnsi="Times New Roman" w:eastAsia="Times New Roman" w:cs="Times New Roman"/>
          <w:color w:val="000000"/>
          <w:sz w:val="24"/>
          <w:szCs w:val="24"/>
          <w:lang w:eastAsia="ru-RU"/>
        </w:rPr>
        <w:drawing>
          <wp:anchor distT="0" distB="0" distL="114300" distR="114300" simplePos="0" relativeHeight="251667456" behindDoc="0" locked="0" layoutInCell="1" allowOverlap="1">
            <wp:simplePos x="0" y="0"/>
            <wp:positionH relativeFrom="column">
              <wp:posOffset>12700</wp:posOffset>
            </wp:positionH>
            <wp:positionV relativeFrom="paragraph">
              <wp:posOffset>-27305</wp:posOffset>
            </wp:positionV>
            <wp:extent cx="2699385" cy="2595880"/>
            <wp:effectExtent l="0" t="0" r="5715" b="13970"/>
            <wp:wrapNone/>
            <wp:docPr id="56" name="Изображение 56" descr="WhatsApp Image 2021-12-13 at 12.12.1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Изображение 56" descr="WhatsApp Image 2021-12-13 at 12.12.10 (1)"/>
                    <pic:cNvPicPr>
                      <a:picLocks noChangeAspect="1"/>
                    </pic:cNvPicPr>
                  </pic:nvPicPr>
                  <pic:blipFill>
                    <a:blip r:embed="rId45"/>
                    <a:stretch>
                      <a:fillRect/>
                    </a:stretch>
                  </pic:blipFill>
                  <pic:spPr>
                    <a:xfrm>
                      <a:off x="0" y="0"/>
                      <a:ext cx="2699385" cy="2595880"/>
                    </a:xfrm>
                    <a:prstGeom prst="rect">
                      <a:avLst/>
                    </a:prstGeom>
                  </pic:spPr>
                </pic:pic>
              </a:graphicData>
            </a:graphic>
          </wp:anchor>
        </w:drawing>
      </w:r>
      <w:r>
        <w:rPr>
          <w:rFonts w:ascii="Times New Roman" w:hAnsi="Times New Roman" w:cs="Times New Roman"/>
          <w:color w:val="4F81BD" w:themeColor="accent1"/>
          <w:sz w:val="28"/>
          <w:szCs w:val="28"/>
          <w:lang w:eastAsia="ru-RU"/>
          <w14:textFill>
            <w14:solidFill>
              <w14:schemeClr w14:val="accent1"/>
            </w14:solidFill>
          </w14:textFill>
        </w:rPr>
        <w:drawing>
          <wp:anchor distT="0" distB="0" distL="114300" distR="114300" simplePos="0" relativeHeight="251672576" behindDoc="0" locked="0" layoutInCell="1" allowOverlap="1">
            <wp:simplePos x="0" y="0"/>
            <wp:positionH relativeFrom="column">
              <wp:posOffset>4568190</wp:posOffset>
            </wp:positionH>
            <wp:positionV relativeFrom="paragraph">
              <wp:posOffset>80645</wp:posOffset>
            </wp:positionV>
            <wp:extent cx="1716405" cy="2439670"/>
            <wp:effectExtent l="0" t="0" r="17145" b="17780"/>
            <wp:wrapNone/>
            <wp:docPr id="62" name="Изображение 62"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зображение 62" descr="012"/>
                    <pic:cNvPicPr>
                      <a:picLocks noChangeAspect="1"/>
                    </pic:cNvPicPr>
                  </pic:nvPicPr>
                  <pic:blipFill>
                    <a:blip r:embed="rId46"/>
                    <a:stretch>
                      <a:fillRect/>
                    </a:stretch>
                  </pic:blipFill>
                  <pic:spPr>
                    <a:xfrm>
                      <a:off x="0" y="0"/>
                      <a:ext cx="1716405" cy="2439670"/>
                    </a:xfrm>
                    <a:prstGeom prst="rect">
                      <a:avLst/>
                    </a:prstGeom>
                  </pic:spPr>
                </pic:pic>
              </a:graphicData>
            </a:graphic>
          </wp:anchor>
        </w:drawing>
      </w:r>
    </w:p>
    <w:p>
      <w:pPr>
        <w:pStyle w:val="15"/>
        <w:rPr>
          <w:rFonts w:ascii="Times New Roman" w:hAnsi="Times New Roman" w:eastAsia="Times New Roman" w:cs="Times New Roman"/>
          <w:color w:val="000000"/>
          <w:sz w:val="24"/>
          <w:szCs w:val="24"/>
          <w:lang w:val="kk-KZ"/>
        </w:rPr>
      </w:pPr>
    </w:p>
    <w:p>
      <w:pPr>
        <w:pStyle w:val="15"/>
        <w:rPr>
          <w:rFonts w:ascii="Times New Roman" w:hAnsi="Times New Roman" w:eastAsia="Times New Roman" w:cs="Times New Roman"/>
          <w:i/>
          <w:iCs/>
          <w:color w:val="000000"/>
          <w:sz w:val="24"/>
          <w:szCs w:val="24"/>
          <w:lang w:val="kk-KZ"/>
        </w:rPr>
      </w:pPr>
    </w:p>
    <w:p>
      <w:pPr>
        <w:pStyle w:val="15"/>
        <w:jc w:val="both"/>
        <w:rPr>
          <w:rFonts w:ascii="Times New Roman" w:hAnsi="Times New Roman" w:cs="Times New Roman"/>
          <w:color w:val="4F81BD" w:themeColor="accent1"/>
          <w:sz w:val="28"/>
          <w:szCs w:val="28"/>
          <w:lang w:val="kk-KZ"/>
          <w14:textFill>
            <w14:solidFill>
              <w14:schemeClr w14:val="accent1"/>
            </w14:solidFill>
          </w14:textFill>
        </w:rPr>
      </w:pPr>
      <w:r>
        <w:rPr>
          <w:rFonts w:ascii="Times New Roman" w:hAnsi="Times New Roman" w:cs="Times New Roman"/>
          <w:sz w:val="28"/>
          <w:szCs w:val="28"/>
          <w:lang w:val="kk-KZ"/>
        </w:rPr>
        <w:tab/>
      </w:r>
      <w:r>
        <w:rPr>
          <w:rFonts w:ascii="Times New Roman" w:hAnsi="Times New Roman" w:cs="Times New Roman"/>
          <w:color w:val="4F81BD" w:themeColor="accent1"/>
          <w:sz w:val="28"/>
          <w:szCs w:val="28"/>
          <w:lang w:val="kk-KZ"/>
          <w14:textFill>
            <w14:solidFill>
              <w14:schemeClr w14:val="accent1"/>
            </w14:solidFill>
          </w14:textFill>
        </w:rPr>
        <w:tab/>
      </w:r>
      <w:r>
        <w:rPr>
          <w:rFonts w:ascii="Times New Roman" w:hAnsi="Times New Roman" w:cs="Times New Roman"/>
          <w:color w:val="4F81BD" w:themeColor="accent1"/>
          <w:sz w:val="28"/>
          <w:szCs w:val="28"/>
          <w:lang w:val="kk-KZ"/>
          <w14:textFill>
            <w14:solidFill>
              <w14:schemeClr w14:val="accent1"/>
            </w14:solidFill>
          </w14:textFill>
        </w:rPr>
        <w:t xml:space="preserve"> </w:t>
      </w:r>
    </w:p>
    <w:p>
      <w:pPr>
        <w:pStyle w:val="15"/>
        <w:jc w:val="both"/>
        <w:rPr>
          <w:rFonts w:ascii="Times New Roman" w:hAnsi="Times New Roman" w:cs="Times New Roman"/>
          <w:color w:val="4F81BD" w:themeColor="accent1"/>
          <w:sz w:val="28"/>
          <w:szCs w:val="28"/>
          <w:lang w:val="kk-KZ"/>
          <w14:textFill>
            <w14:solidFill>
              <w14:schemeClr w14:val="accent1"/>
            </w14:solidFill>
          </w14:textFill>
        </w:rPr>
      </w:pPr>
    </w:p>
    <w:p>
      <w:pPr>
        <w:pStyle w:val="15"/>
        <w:jc w:val="both"/>
        <w:rPr>
          <w:rFonts w:ascii="Times New Roman" w:hAnsi="Times New Roman" w:cs="Times New Roman"/>
          <w:color w:val="4F81BD" w:themeColor="accent1"/>
          <w:sz w:val="28"/>
          <w:szCs w:val="28"/>
          <w:lang w:val="kk-KZ"/>
          <w14:textFill>
            <w14:solidFill>
              <w14:schemeClr w14:val="accent1"/>
            </w14:solidFill>
          </w14:textFill>
        </w:rPr>
      </w:pPr>
    </w:p>
    <w:p>
      <w:pPr>
        <w:pStyle w:val="15"/>
        <w:jc w:val="both"/>
        <w:rPr>
          <w:rFonts w:ascii="Times New Roman" w:hAnsi="Times New Roman" w:cs="Times New Roman"/>
          <w:color w:val="4F81BD" w:themeColor="accent1"/>
          <w:sz w:val="28"/>
          <w:szCs w:val="28"/>
          <w:lang w:val="kk-KZ"/>
          <w14:textFill>
            <w14:solidFill>
              <w14:schemeClr w14:val="accent1"/>
            </w14:solidFill>
          </w14:textFill>
        </w:rPr>
      </w:pPr>
    </w:p>
    <w:p>
      <w:pPr>
        <w:pStyle w:val="15"/>
        <w:jc w:val="both"/>
        <w:rPr>
          <w:rFonts w:ascii="Times New Roman" w:hAnsi="Times New Roman" w:cs="Times New Roman"/>
          <w:color w:val="4F81BD" w:themeColor="accent1"/>
          <w:sz w:val="28"/>
          <w:szCs w:val="28"/>
          <w:lang w:val="kk-KZ"/>
          <w14:textFill>
            <w14:solidFill>
              <w14:schemeClr w14:val="accent1"/>
            </w14:solidFill>
          </w14:textFill>
        </w:rPr>
      </w:pPr>
    </w:p>
    <w:p>
      <w:pPr>
        <w:pStyle w:val="15"/>
        <w:jc w:val="both"/>
        <w:rPr>
          <w:rFonts w:ascii="Times New Roman" w:hAnsi="Times New Roman" w:cs="Times New Roman"/>
          <w:color w:val="4F81BD" w:themeColor="accent1"/>
          <w:sz w:val="28"/>
          <w:szCs w:val="28"/>
          <w:lang w:val="kk-KZ"/>
          <w14:textFill>
            <w14:solidFill>
              <w14:schemeClr w14:val="accent1"/>
            </w14:solidFill>
          </w14:textFill>
        </w:rPr>
      </w:pPr>
    </w:p>
    <w:p>
      <w:pPr>
        <w:pStyle w:val="15"/>
        <w:jc w:val="both"/>
        <w:rPr>
          <w:rFonts w:ascii="Times New Roman" w:hAnsi="Times New Roman" w:cs="Times New Roman"/>
          <w:color w:val="4F81BD" w:themeColor="accent1"/>
          <w:sz w:val="28"/>
          <w:szCs w:val="28"/>
          <w:lang w:val="kk-KZ"/>
          <w14:textFill>
            <w14:solidFill>
              <w14:schemeClr w14:val="accent1"/>
            </w14:solidFill>
          </w14:textFill>
        </w:rPr>
      </w:pPr>
    </w:p>
    <w:p>
      <w:pPr>
        <w:pStyle w:val="15"/>
        <w:jc w:val="both"/>
        <w:rPr>
          <w:rFonts w:ascii="Times New Roman" w:hAnsi="Times New Roman" w:cs="Times New Roman"/>
          <w:color w:val="4F81BD" w:themeColor="accent1"/>
          <w:sz w:val="28"/>
          <w:szCs w:val="28"/>
          <w:lang w:val="kk-KZ"/>
          <w14:textFill>
            <w14:solidFill>
              <w14:schemeClr w14:val="accent1"/>
            </w14:solidFill>
          </w14:textFill>
        </w:rPr>
      </w:pPr>
    </w:p>
    <w:p>
      <w:pPr>
        <w:pStyle w:val="15"/>
        <w:jc w:val="both"/>
        <w:rPr>
          <w:rFonts w:ascii="Times New Roman" w:hAnsi="Times New Roman" w:cs="Times New Roman"/>
          <w:color w:val="4F81BD" w:themeColor="accent1"/>
          <w:sz w:val="28"/>
          <w:szCs w:val="28"/>
          <w:lang w:val="kk-KZ"/>
          <w14:textFill>
            <w14:solidFill>
              <w14:schemeClr w14:val="accent1"/>
            </w14:solidFill>
          </w14:textFill>
        </w:rPr>
      </w:pPr>
    </w:p>
    <w:p>
      <w:pPr>
        <w:pStyle w:val="15"/>
        <w:jc w:val="both"/>
        <w:rPr>
          <w:rFonts w:ascii="Times New Roman" w:hAnsi="Times New Roman" w:cs="Times New Roman"/>
          <w:color w:val="4F81BD" w:themeColor="accent1"/>
          <w:sz w:val="28"/>
          <w:szCs w:val="28"/>
          <w:lang w:val="kk-KZ"/>
          <w14:textFill>
            <w14:solidFill>
              <w14:schemeClr w14:val="accent1"/>
            </w14:solidFill>
          </w14:textFill>
        </w:rPr>
      </w:pPr>
    </w:p>
    <w:p>
      <w:pPr>
        <w:spacing w:after="0" w:line="240" w:lineRule="auto"/>
        <w:jc w:val="both"/>
        <w:rPr>
          <w:rFonts w:ascii="Times New Roman" w:hAnsi="Times New Roman" w:eastAsia="Calibri" w:cs="Times New Roman"/>
          <w:b/>
          <w:color w:val="0D0D0D"/>
          <w:sz w:val="28"/>
          <w:szCs w:val="28"/>
          <w:lang w:val="kk-KZ"/>
        </w:rPr>
      </w:pPr>
    </w:p>
    <w:p>
      <w:pPr>
        <w:spacing w:after="0" w:line="240" w:lineRule="auto"/>
        <w:jc w:val="both"/>
        <w:rPr>
          <w:rFonts w:ascii="Times New Roman" w:hAnsi="Times New Roman" w:eastAsia="Calibri" w:cs="Times New Roman"/>
          <w:b/>
          <w:color w:val="0D0D0D"/>
          <w:sz w:val="24"/>
          <w:szCs w:val="24"/>
          <w:lang w:val="kk-KZ"/>
        </w:rPr>
      </w:pPr>
      <w:r>
        <w:rPr>
          <w:rFonts w:ascii="Times New Roman" w:hAnsi="Times New Roman" w:eastAsia="Calibri" w:cs="Times New Roman"/>
          <w:b/>
          <w:color w:val="0D0D0D"/>
          <w:sz w:val="24"/>
          <w:szCs w:val="24"/>
          <w:lang w:val="kk-KZ"/>
        </w:rPr>
        <w:t>IV.Сапалық құрам, сандық көрсеткіштер</w:t>
      </w:r>
    </w:p>
    <w:p>
      <w:pPr>
        <w:spacing w:after="0" w:line="240" w:lineRule="auto"/>
        <w:jc w:val="both"/>
        <w:rPr>
          <w:rFonts w:ascii="Times New Roman" w:hAnsi="Times New Roman" w:eastAsia="Calibri" w:cs="Times New Roman"/>
          <w:bCs/>
          <w:color w:val="0D0D0D"/>
          <w:sz w:val="24"/>
          <w:szCs w:val="24"/>
          <w:lang w:val="kk-KZ"/>
        </w:rPr>
      </w:pPr>
      <w:r>
        <w:rPr>
          <w:rFonts w:ascii="Times New Roman" w:hAnsi="Times New Roman" w:eastAsia="Calibri" w:cs="Times New Roman"/>
          <w:bCs/>
          <w:color w:val="0D0D0D"/>
          <w:sz w:val="24"/>
          <w:szCs w:val="24"/>
          <w:lang w:val="kk-KZ"/>
        </w:rPr>
        <w:t>Жалпы білім беретін мектептердің  2021-2022 оқу жылы бойынша педагог қызметкерлердің сапалық құрамының рейтингі</w:t>
      </w:r>
    </w:p>
    <w:p>
      <w:pPr>
        <w:spacing w:after="0" w:line="240" w:lineRule="auto"/>
        <w:jc w:val="both"/>
        <w:rPr>
          <w:rFonts w:ascii="Times New Roman" w:hAnsi="Times New Roman" w:eastAsia="Calibri" w:cs="Times New Roman"/>
          <w:bCs/>
          <w:color w:val="0D0D0D"/>
          <w:sz w:val="24"/>
          <w:szCs w:val="24"/>
          <w:lang w:val="kk-KZ"/>
        </w:rPr>
      </w:pPr>
    </w:p>
    <w:tbl>
      <w:tblPr>
        <w:tblStyle w:val="12"/>
        <w:tblW w:w="9781"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2"/>
        <w:gridCol w:w="2960"/>
        <w:gridCol w:w="3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62" w:type="dxa"/>
          </w:tcPr>
          <w:p>
            <w:pPr>
              <w:spacing w:after="0" w:line="240" w:lineRule="auto"/>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 xml:space="preserve">Оқу жылдары </w:t>
            </w:r>
          </w:p>
        </w:tc>
        <w:tc>
          <w:tcPr>
            <w:tcW w:w="2960" w:type="dxa"/>
          </w:tcPr>
          <w:p>
            <w:pPr>
              <w:spacing w:after="0" w:line="240" w:lineRule="auto"/>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 xml:space="preserve">Орын </w:t>
            </w:r>
          </w:p>
        </w:tc>
        <w:tc>
          <w:tcPr>
            <w:tcW w:w="3659" w:type="dxa"/>
          </w:tcPr>
          <w:p>
            <w:pPr>
              <w:spacing w:after="0" w:line="240" w:lineRule="auto"/>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 xml:space="preserve">Балл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62" w:type="dxa"/>
          </w:tcPr>
          <w:p>
            <w:pPr>
              <w:spacing w:after="0" w:line="240" w:lineRule="auto"/>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 xml:space="preserve">2019-2020 </w:t>
            </w:r>
          </w:p>
          <w:p>
            <w:pPr>
              <w:spacing w:after="0" w:line="240" w:lineRule="auto"/>
              <w:jc w:val="center"/>
              <w:rPr>
                <w:rFonts w:ascii="Times New Roman" w:hAnsi="Times New Roman" w:eastAsia="Calibri" w:cs="Times New Roman"/>
                <w:bCs/>
                <w:sz w:val="24"/>
                <w:szCs w:val="24"/>
                <w:lang w:val="kk-KZ"/>
              </w:rPr>
            </w:pPr>
          </w:p>
        </w:tc>
        <w:tc>
          <w:tcPr>
            <w:tcW w:w="2960" w:type="dxa"/>
          </w:tcPr>
          <w:p>
            <w:pPr>
              <w:spacing w:after="0" w:line="240" w:lineRule="auto"/>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16</w:t>
            </w:r>
          </w:p>
        </w:tc>
        <w:tc>
          <w:tcPr>
            <w:tcW w:w="3659" w:type="dxa"/>
          </w:tcPr>
          <w:p>
            <w:pPr>
              <w:spacing w:after="0" w:line="240" w:lineRule="auto"/>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 xml:space="preserve">                       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62" w:type="dxa"/>
          </w:tcPr>
          <w:p>
            <w:pPr>
              <w:spacing w:after="0" w:line="240" w:lineRule="auto"/>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2020-2021</w:t>
            </w:r>
          </w:p>
          <w:p>
            <w:pPr>
              <w:spacing w:after="0" w:line="240" w:lineRule="auto"/>
              <w:jc w:val="both"/>
              <w:rPr>
                <w:rFonts w:ascii="Times New Roman" w:hAnsi="Times New Roman" w:eastAsia="Calibri" w:cs="Times New Roman"/>
                <w:bCs/>
                <w:sz w:val="24"/>
                <w:szCs w:val="24"/>
                <w:lang w:val="kk-KZ"/>
              </w:rPr>
            </w:pPr>
          </w:p>
        </w:tc>
        <w:tc>
          <w:tcPr>
            <w:tcW w:w="2960" w:type="dxa"/>
          </w:tcPr>
          <w:p>
            <w:pPr>
              <w:spacing w:after="0" w:line="240" w:lineRule="auto"/>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9</w:t>
            </w:r>
          </w:p>
        </w:tc>
        <w:tc>
          <w:tcPr>
            <w:tcW w:w="3659" w:type="dxa"/>
          </w:tcPr>
          <w:p>
            <w:pPr>
              <w:spacing w:after="0" w:line="240" w:lineRule="auto"/>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 xml:space="preserve">                       159,5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62" w:type="dxa"/>
          </w:tcPr>
          <w:p>
            <w:pPr>
              <w:spacing w:after="0" w:line="240" w:lineRule="auto"/>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 xml:space="preserve">2021-2022 </w:t>
            </w:r>
          </w:p>
        </w:tc>
        <w:tc>
          <w:tcPr>
            <w:tcW w:w="2960" w:type="dxa"/>
          </w:tcPr>
          <w:p>
            <w:pPr>
              <w:spacing w:after="0" w:line="240" w:lineRule="auto"/>
              <w:jc w:val="center"/>
              <w:rPr>
                <w:rFonts w:ascii="Times New Roman" w:hAnsi="Times New Roman" w:eastAsia="Calibri" w:cs="Times New Roman"/>
                <w:bCs/>
                <w:sz w:val="24"/>
                <w:szCs w:val="24"/>
                <w:lang w:val="kk-KZ"/>
              </w:rPr>
            </w:pPr>
          </w:p>
        </w:tc>
        <w:tc>
          <w:tcPr>
            <w:tcW w:w="3659" w:type="dxa"/>
          </w:tcPr>
          <w:p>
            <w:pPr>
              <w:spacing w:after="0" w:line="240" w:lineRule="auto"/>
              <w:ind w:firstLine="1320" w:firstLineChars="550"/>
              <w:jc w:val="both"/>
              <w:rPr>
                <w:rFonts w:ascii="Times New Roman" w:hAnsi="Times New Roman" w:eastAsia="Calibri" w:cs="Times New Roman"/>
                <w:bCs/>
                <w:sz w:val="24"/>
                <w:szCs w:val="24"/>
                <w:lang w:val="kk-KZ"/>
              </w:rPr>
            </w:pPr>
          </w:p>
        </w:tc>
      </w:tr>
    </w:tbl>
    <w:p>
      <w:pPr>
        <w:spacing w:after="0" w:line="240" w:lineRule="auto"/>
        <w:jc w:val="both"/>
        <w:rPr>
          <w:rFonts w:ascii="Times New Roman" w:hAnsi="Times New Roman" w:eastAsia="Calibri" w:cs="Times New Roman"/>
          <w:b/>
          <w:color w:val="0D0D0D"/>
          <w:sz w:val="24"/>
          <w:szCs w:val="24"/>
          <w:lang w:val="kk-KZ"/>
        </w:rPr>
      </w:pPr>
      <w:r>
        <w:rPr>
          <w:bCs/>
        </w:rPr>
        <w:drawing>
          <wp:anchor distT="0" distB="0" distL="114300" distR="114300" simplePos="0" relativeHeight="251691008" behindDoc="0" locked="0" layoutInCell="1" allowOverlap="1">
            <wp:simplePos x="0" y="0"/>
            <wp:positionH relativeFrom="column">
              <wp:posOffset>1029970</wp:posOffset>
            </wp:positionH>
            <wp:positionV relativeFrom="paragraph">
              <wp:posOffset>104775</wp:posOffset>
            </wp:positionV>
            <wp:extent cx="4448175" cy="1922145"/>
            <wp:effectExtent l="4445" t="4445" r="5080" b="16510"/>
            <wp:wrapNone/>
            <wp:docPr id="15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pPr>
        <w:spacing w:after="0" w:line="240" w:lineRule="auto"/>
        <w:jc w:val="both"/>
        <w:rPr>
          <w:rFonts w:ascii="Times New Roman" w:hAnsi="Times New Roman" w:eastAsia="Calibri" w:cs="Times New Roman"/>
          <w:b/>
          <w:color w:val="0D0D0D"/>
          <w:sz w:val="24"/>
          <w:szCs w:val="24"/>
          <w:lang w:val="kk-KZ"/>
        </w:rPr>
      </w:pPr>
    </w:p>
    <w:p>
      <w:pPr>
        <w:spacing w:after="0" w:line="240" w:lineRule="auto"/>
        <w:jc w:val="both"/>
        <w:rPr>
          <w:rFonts w:ascii="Times New Roman" w:hAnsi="Times New Roman" w:eastAsia="Calibri" w:cs="Times New Roman"/>
          <w:b/>
          <w:color w:val="0D0D0D"/>
          <w:sz w:val="24"/>
          <w:szCs w:val="24"/>
          <w:lang w:val="kk-KZ"/>
        </w:rPr>
      </w:pPr>
    </w:p>
    <w:p>
      <w:pPr>
        <w:spacing w:after="0" w:line="240" w:lineRule="auto"/>
        <w:jc w:val="both"/>
        <w:rPr>
          <w:rFonts w:ascii="Times New Roman" w:hAnsi="Times New Roman" w:eastAsia="Calibri" w:cs="Times New Roman"/>
          <w:b/>
          <w:color w:val="0D0D0D"/>
          <w:sz w:val="24"/>
          <w:szCs w:val="24"/>
          <w:lang w:val="kk-KZ"/>
        </w:rPr>
      </w:pPr>
    </w:p>
    <w:p>
      <w:pPr>
        <w:spacing w:after="0" w:line="240" w:lineRule="auto"/>
        <w:jc w:val="both"/>
        <w:rPr>
          <w:rFonts w:ascii="Times New Roman" w:hAnsi="Times New Roman" w:eastAsia="Calibri" w:cs="Times New Roman"/>
          <w:b/>
          <w:color w:val="0D0D0D"/>
          <w:sz w:val="24"/>
          <w:szCs w:val="24"/>
          <w:lang w:val="kk-KZ"/>
        </w:rPr>
      </w:pPr>
    </w:p>
    <w:p>
      <w:pPr>
        <w:spacing w:after="0" w:line="240" w:lineRule="auto"/>
        <w:jc w:val="both"/>
        <w:rPr>
          <w:rFonts w:ascii="Times New Roman" w:hAnsi="Times New Roman" w:eastAsia="Calibri" w:cs="Times New Roman"/>
          <w:b/>
          <w:color w:val="0D0D0D"/>
          <w:sz w:val="24"/>
          <w:szCs w:val="24"/>
          <w:lang w:val="kk-KZ"/>
        </w:rPr>
      </w:pPr>
    </w:p>
    <w:p>
      <w:pPr>
        <w:spacing w:after="0" w:line="240" w:lineRule="auto"/>
        <w:jc w:val="both"/>
        <w:rPr>
          <w:rFonts w:ascii="Times New Roman" w:hAnsi="Times New Roman" w:eastAsia="Calibri" w:cs="Times New Roman"/>
          <w:b/>
          <w:color w:val="0D0D0D"/>
          <w:sz w:val="24"/>
          <w:szCs w:val="24"/>
          <w:lang w:val="kk-KZ"/>
        </w:rPr>
      </w:pPr>
    </w:p>
    <w:p>
      <w:pPr>
        <w:spacing w:after="0" w:line="240" w:lineRule="auto"/>
        <w:jc w:val="both"/>
        <w:rPr>
          <w:rFonts w:ascii="Times New Roman" w:hAnsi="Times New Roman" w:eastAsia="Calibri" w:cs="Times New Roman"/>
          <w:b/>
          <w:color w:val="0D0D0D"/>
          <w:sz w:val="24"/>
          <w:szCs w:val="24"/>
          <w:lang w:val="kk-KZ"/>
        </w:rPr>
      </w:pPr>
    </w:p>
    <w:p>
      <w:pPr>
        <w:spacing w:after="0" w:line="240" w:lineRule="auto"/>
        <w:jc w:val="both"/>
        <w:rPr>
          <w:rFonts w:ascii="Times New Roman" w:hAnsi="Times New Roman" w:eastAsia="Calibri" w:cs="Times New Roman"/>
          <w:b/>
          <w:color w:val="0D0D0D"/>
          <w:sz w:val="24"/>
          <w:szCs w:val="24"/>
          <w:lang w:val="kk-KZ"/>
        </w:rPr>
      </w:pPr>
    </w:p>
    <w:p>
      <w:pPr>
        <w:spacing w:after="0" w:line="240" w:lineRule="auto"/>
        <w:jc w:val="both"/>
        <w:rPr>
          <w:rFonts w:ascii="Times New Roman" w:hAnsi="Times New Roman" w:eastAsia="Calibri" w:cs="Times New Roman"/>
          <w:bCs/>
          <w:color w:val="0D0D0D"/>
          <w:sz w:val="24"/>
          <w:szCs w:val="24"/>
          <w:lang w:val="kk-KZ"/>
        </w:rPr>
      </w:pPr>
      <w:r>
        <w:rPr>
          <w:rFonts w:ascii="Times New Roman" w:hAnsi="Times New Roman" w:eastAsia="Calibri" w:cs="Times New Roman"/>
          <w:bCs/>
          <w:color w:val="0D0D0D"/>
          <w:sz w:val="24"/>
          <w:szCs w:val="24"/>
          <w:lang w:val="kk-KZ"/>
        </w:rPr>
        <w:t>№ 22  орта мектебі бойынша педагогтардың түрлі деңгейдегі біліктілік санатынан  өтуінің  үш жылдық жалпы сандық көрсеткіші</w:t>
      </w:r>
    </w:p>
    <w:p>
      <w:pPr>
        <w:spacing w:after="0" w:line="240" w:lineRule="auto"/>
        <w:jc w:val="center"/>
        <w:rPr>
          <w:rFonts w:ascii="Times New Roman" w:hAnsi="Times New Roman" w:eastAsia="Calibri" w:cs="Times New Roman"/>
          <w:bCs/>
          <w:color w:val="0D0D0D"/>
          <w:sz w:val="24"/>
          <w:szCs w:val="24"/>
          <w:lang w:val="kk-KZ"/>
        </w:rPr>
      </w:pPr>
    </w:p>
    <w:tbl>
      <w:tblPr>
        <w:tblStyle w:val="12"/>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4"/>
        <w:gridCol w:w="2268"/>
        <w:gridCol w:w="2551"/>
        <w:gridCol w:w="1504"/>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4" w:type="dxa"/>
          </w:tcPr>
          <w:p>
            <w:pPr>
              <w:spacing w:after="0" w:line="240" w:lineRule="auto"/>
              <w:rPr>
                <w:rFonts w:ascii="Times New Roman" w:hAnsi="Times New Roman" w:eastAsia="Calibri" w:cs="Times New Roman"/>
                <w:bCs/>
                <w:color w:val="0D0D0D"/>
                <w:sz w:val="24"/>
                <w:szCs w:val="24"/>
                <w:lang w:val="kk-KZ"/>
              </w:rPr>
            </w:pPr>
            <w:r>
              <w:rPr>
                <w:rFonts w:ascii="Times New Roman" w:hAnsi="Times New Roman" w:eastAsia="Calibri" w:cs="Times New Roman"/>
                <w:bCs/>
                <w:color w:val="0D0D0D"/>
                <w:sz w:val="24"/>
                <w:szCs w:val="24"/>
                <w:lang w:val="kk-KZ"/>
              </w:rPr>
              <w:t>Біліктілік санаттар</w:t>
            </w:r>
          </w:p>
        </w:tc>
        <w:tc>
          <w:tcPr>
            <w:tcW w:w="2268" w:type="dxa"/>
          </w:tcPr>
          <w:p>
            <w:pPr>
              <w:spacing w:after="0" w:line="240" w:lineRule="auto"/>
              <w:jc w:val="center"/>
              <w:rPr>
                <w:rFonts w:ascii="Times New Roman" w:hAnsi="Times New Roman" w:eastAsia="Calibri" w:cs="Times New Roman"/>
                <w:bCs/>
                <w:color w:val="0D0D0D"/>
                <w:sz w:val="24"/>
                <w:szCs w:val="24"/>
                <w:lang w:val="kk-KZ"/>
              </w:rPr>
            </w:pPr>
            <w:r>
              <w:rPr>
                <w:rFonts w:ascii="Times New Roman" w:hAnsi="Times New Roman" w:eastAsia="Calibri" w:cs="Times New Roman"/>
                <w:bCs/>
                <w:color w:val="0D0D0D"/>
                <w:sz w:val="24"/>
                <w:szCs w:val="24"/>
                <w:lang w:val="kk-KZ"/>
              </w:rPr>
              <w:t>2019</w:t>
            </w:r>
          </w:p>
        </w:tc>
        <w:tc>
          <w:tcPr>
            <w:tcW w:w="2551" w:type="dxa"/>
          </w:tcPr>
          <w:p>
            <w:pPr>
              <w:spacing w:after="0" w:line="240" w:lineRule="auto"/>
              <w:jc w:val="center"/>
              <w:rPr>
                <w:rFonts w:ascii="Times New Roman" w:hAnsi="Times New Roman" w:eastAsia="Calibri" w:cs="Times New Roman"/>
                <w:bCs/>
                <w:color w:val="0D0D0D"/>
                <w:sz w:val="24"/>
                <w:szCs w:val="24"/>
                <w:lang w:val="kk-KZ"/>
              </w:rPr>
            </w:pPr>
            <w:r>
              <w:rPr>
                <w:rFonts w:ascii="Times New Roman" w:hAnsi="Times New Roman" w:eastAsia="Calibri" w:cs="Times New Roman"/>
                <w:bCs/>
                <w:color w:val="0D0D0D"/>
                <w:sz w:val="24"/>
                <w:szCs w:val="24"/>
                <w:lang w:val="kk-KZ"/>
              </w:rPr>
              <w:t>2020</w:t>
            </w:r>
          </w:p>
        </w:tc>
        <w:tc>
          <w:tcPr>
            <w:tcW w:w="1504" w:type="dxa"/>
          </w:tcPr>
          <w:p>
            <w:pPr>
              <w:spacing w:after="0" w:line="240" w:lineRule="auto"/>
              <w:jc w:val="center"/>
              <w:rPr>
                <w:rFonts w:ascii="Times New Roman" w:hAnsi="Times New Roman" w:eastAsia="Calibri" w:cs="Times New Roman"/>
                <w:bCs/>
                <w:color w:val="0D0D0D"/>
                <w:sz w:val="24"/>
                <w:szCs w:val="24"/>
                <w:lang w:val="kk-KZ"/>
              </w:rPr>
            </w:pPr>
            <w:r>
              <w:rPr>
                <w:rFonts w:ascii="Times New Roman" w:hAnsi="Times New Roman" w:eastAsia="Calibri" w:cs="Times New Roman"/>
                <w:bCs/>
                <w:color w:val="0D0D0D"/>
                <w:sz w:val="24"/>
                <w:szCs w:val="24"/>
                <w:lang w:val="kk-KZ"/>
              </w:rPr>
              <w:t>2021</w:t>
            </w:r>
          </w:p>
        </w:tc>
        <w:tc>
          <w:tcPr>
            <w:tcW w:w="1504" w:type="dxa"/>
          </w:tcPr>
          <w:p>
            <w:pPr>
              <w:spacing w:after="0" w:line="240" w:lineRule="auto"/>
              <w:jc w:val="center"/>
              <w:rPr>
                <w:rFonts w:ascii="Times New Roman" w:hAnsi="Times New Roman" w:eastAsia="Calibri" w:cs="Times New Roman"/>
                <w:bCs/>
                <w:color w:val="0D0D0D"/>
                <w:sz w:val="24"/>
                <w:szCs w:val="24"/>
                <w:lang w:val="kk-KZ"/>
              </w:rPr>
            </w:pPr>
            <w:r>
              <w:rPr>
                <w:rFonts w:ascii="Times New Roman" w:hAnsi="Times New Roman" w:eastAsia="Calibri" w:cs="Times New Roman"/>
                <w:bCs/>
                <w:color w:val="0D0D0D"/>
                <w:sz w:val="24"/>
                <w:szCs w:val="24"/>
                <w:lang w:val="kk-KZ"/>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4" w:type="dxa"/>
          </w:tcPr>
          <w:p>
            <w:pPr>
              <w:spacing w:after="0" w:line="240" w:lineRule="auto"/>
              <w:rPr>
                <w:rFonts w:ascii="Times New Roman" w:hAnsi="Times New Roman" w:eastAsia="Calibri" w:cs="Times New Roman"/>
                <w:bCs/>
                <w:color w:val="0D0D0D" w:themeColor="text1" w:themeTint="F2"/>
                <w:sz w:val="24"/>
                <w:szCs w:val="24"/>
                <w:lang w:val="kk-KZ" w:eastAsia="en-US"/>
                <w14:textFill>
                  <w14:solidFill>
                    <w14:schemeClr w14:val="tx1">
                      <w14:lumMod w14:val="95000"/>
                      <w14:lumOff w14:val="5000"/>
                    </w14:schemeClr>
                  </w14:solidFill>
                </w14:textFill>
              </w:rPr>
            </w:pPr>
            <w: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t>Педагог -зерттеуші</w:t>
            </w:r>
          </w:p>
        </w:tc>
        <w:tc>
          <w:tcPr>
            <w:tcW w:w="2268" w:type="dxa"/>
          </w:tcPr>
          <w:p>
            <w:pPr>
              <w:spacing w:after="0" w:line="240" w:lineRule="auto"/>
              <w:jc w:val="center"/>
              <w:rPr>
                <w:rFonts w:ascii="Times New Roman" w:hAnsi="Times New Roman" w:eastAsia="Calibri" w:cs="Times New Roman"/>
                <w:bCs/>
                <w:color w:val="0D0D0D" w:themeColor="text1" w:themeTint="F2"/>
                <w:sz w:val="24"/>
                <w:szCs w:val="24"/>
                <w:lang w:val="kk-KZ" w:eastAsia="en-US"/>
                <w14:textFill>
                  <w14:solidFill>
                    <w14:schemeClr w14:val="tx1">
                      <w14:lumMod w14:val="95000"/>
                      <w14:lumOff w14:val="5000"/>
                    </w14:schemeClr>
                  </w14:solidFill>
                </w14:textFill>
              </w:rPr>
            </w:pPr>
            <w: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t>4</w:t>
            </w:r>
          </w:p>
        </w:tc>
        <w:tc>
          <w:tcPr>
            <w:tcW w:w="2551" w:type="dxa"/>
          </w:tcPr>
          <w:p>
            <w:pPr>
              <w:spacing w:after="0" w:line="240" w:lineRule="auto"/>
              <w:jc w:val="center"/>
              <w:rPr>
                <w:rFonts w:ascii="Times New Roman" w:hAnsi="Times New Roman" w:eastAsia="Calibri" w:cs="Times New Roman"/>
                <w:bCs/>
                <w:color w:val="0D0D0D" w:themeColor="text1" w:themeTint="F2"/>
                <w:sz w:val="24"/>
                <w:szCs w:val="24"/>
                <w:lang w:val="kk-KZ" w:eastAsia="en-US"/>
                <w14:textFill>
                  <w14:solidFill>
                    <w14:schemeClr w14:val="tx1">
                      <w14:lumMod w14:val="95000"/>
                      <w14:lumOff w14:val="5000"/>
                    </w14:schemeClr>
                  </w14:solidFill>
                </w14:textFill>
              </w:rPr>
            </w:pPr>
            <w: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t>9</w:t>
            </w:r>
          </w:p>
        </w:tc>
        <w:tc>
          <w:tcPr>
            <w:tcW w:w="1504" w:type="dxa"/>
          </w:tcPr>
          <w:p>
            <w:pPr>
              <w:spacing w:after="0" w:line="240" w:lineRule="auto"/>
              <w:jc w:val="center"/>
              <w:rPr>
                <w:rFonts w:ascii="Times New Roman" w:hAnsi="Times New Roman" w:eastAsia="Calibri" w:cs="Times New Roman"/>
                <w:bCs/>
                <w:color w:val="0D0D0D" w:themeColor="text1" w:themeTint="F2"/>
                <w:sz w:val="24"/>
                <w:szCs w:val="24"/>
                <w:lang w:val="kk-KZ" w:eastAsia="en-US"/>
                <w14:textFill>
                  <w14:solidFill>
                    <w14:schemeClr w14:val="tx1">
                      <w14:lumMod w14:val="95000"/>
                      <w14:lumOff w14:val="5000"/>
                    </w14:schemeClr>
                  </w14:solidFill>
                </w14:textFill>
              </w:rPr>
            </w:pPr>
            <w:r>
              <w:rPr>
                <w:rFonts w:ascii="Times New Roman" w:hAnsi="Times New Roman" w:eastAsia="Calibri" w:cs="Times New Roman"/>
                <w:bCs/>
                <w:color w:val="0D0D0D" w:themeColor="text1" w:themeTint="F2"/>
                <w:sz w:val="24"/>
                <w:szCs w:val="24"/>
                <w14:textFill>
                  <w14:solidFill>
                    <w14:schemeClr w14:val="tx1">
                      <w14:lumMod w14:val="95000"/>
                      <w14:lumOff w14:val="5000"/>
                    </w14:schemeClr>
                  </w14:solidFill>
                </w14:textFill>
              </w:rPr>
              <w:t>9</w:t>
            </w:r>
          </w:p>
        </w:tc>
        <w:tc>
          <w:tcPr>
            <w:tcW w:w="1504" w:type="dxa"/>
          </w:tcPr>
          <w:p>
            <w:pPr>
              <w:spacing w:after="0" w:line="240" w:lineRule="auto"/>
              <w:jc w:val="cente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pPr>
            <w: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4" w:type="dxa"/>
          </w:tcPr>
          <w:p>
            <w:pPr>
              <w:spacing w:after="0" w:line="240" w:lineRule="auto"/>
              <w:rPr>
                <w:rFonts w:ascii="Times New Roman" w:hAnsi="Times New Roman" w:eastAsia="Calibri" w:cs="Times New Roman"/>
                <w:bCs/>
                <w:color w:val="0D0D0D" w:themeColor="text1" w:themeTint="F2"/>
                <w:sz w:val="24"/>
                <w:szCs w:val="24"/>
                <w:lang w:val="kk-KZ" w:eastAsia="en-US"/>
                <w14:textFill>
                  <w14:solidFill>
                    <w14:schemeClr w14:val="tx1">
                      <w14:lumMod w14:val="95000"/>
                      <w14:lumOff w14:val="5000"/>
                    </w14:schemeClr>
                  </w14:solidFill>
                </w14:textFill>
              </w:rPr>
            </w:pPr>
            <w: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t>Педагог -сарапшы</w:t>
            </w:r>
          </w:p>
        </w:tc>
        <w:tc>
          <w:tcPr>
            <w:tcW w:w="2268" w:type="dxa"/>
          </w:tcPr>
          <w:p>
            <w:pPr>
              <w:spacing w:after="0" w:line="240" w:lineRule="auto"/>
              <w:jc w:val="center"/>
              <w:rPr>
                <w:rFonts w:ascii="Times New Roman" w:hAnsi="Times New Roman" w:eastAsia="Calibri" w:cs="Times New Roman"/>
                <w:bCs/>
                <w:color w:val="0D0D0D" w:themeColor="text1" w:themeTint="F2"/>
                <w:sz w:val="24"/>
                <w:szCs w:val="24"/>
                <w:lang w:val="kk-KZ" w:eastAsia="en-US"/>
                <w14:textFill>
                  <w14:solidFill>
                    <w14:schemeClr w14:val="tx1">
                      <w14:lumMod w14:val="95000"/>
                      <w14:lumOff w14:val="5000"/>
                    </w14:schemeClr>
                  </w14:solidFill>
                </w14:textFill>
              </w:rPr>
            </w:pPr>
            <w: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t>10</w:t>
            </w:r>
          </w:p>
        </w:tc>
        <w:tc>
          <w:tcPr>
            <w:tcW w:w="2551" w:type="dxa"/>
          </w:tcPr>
          <w:p>
            <w:pPr>
              <w:spacing w:after="0" w:line="240" w:lineRule="auto"/>
              <w:jc w:val="center"/>
              <w:rPr>
                <w:rFonts w:ascii="Times New Roman" w:hAnsi="Times New Roman" w:eastAsia="Calibri" w:cs="Times New Roman"/>
                <w:bCs/>
                <w:color w:val="0D0D0D" w:themeColor="text1" w:themeTint="F2"/>
                <w:sz w:val="24"/>
                <w:szCs w:val="24"/>
                <w:lang w:val="kk-KZ" w:eastAsia="en-US"/>
                <w14:textFill>
                  <w14:solidFill>
                    <w14:schemeClr w14:val="tx1">
                      <w14:lumMod w14:val="95000"/>
                      <w14:lumOff w14:val="5000"/>
                    </w14:schemeClr>
                  </w14:solidFill>
                </w14:textFill>
              </w:rPr>
            </w:pPr>
            <w: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t>13</w:t>
            </w:r>
          </w:p>
        </w:tc>
        <w:tc>
          <w:tcPr>
            <w:tcW w:w="1504" w:type="dxa"/>
          </w:tcPr>
          <w:p>
            <w:pPr>
              <w:spacing w:after="0" w:line="240" w:lineRule="auto"/>
              <w:jc w:val="center"/>
              <w:rPr>
                <w:rFonts w:ascii="Times New Roman" w:hAnsi="Times New Roman" w:eastAsia="Calibri" w:cs="Times New Roman"/>
                <w:bCs/>
                <w:color w:val="0D0D0D" w:themeColor="text1" w:themeTint="F2"/>
                <w:sz w:val="24"/>
                <w:szCs w:val="24"/>
                <w:lang w:val="kk-KZ" w:eastAsia="en-US"/>
                <w14:textFill>
                  <w14:solidFill>
                    <w14:schemeClr w14:val="tx1">
                      <w14:lumMod w14:val="95000"/>
                      <w14:lumOff w14:val="5000"/>
                    </w14:schemeClr>
                  </w14:solidFill>
                </w14:textFill>
              </w:rPr>
            </w:pPr>
            <w:r>
              <w:rPr>
                <w:rFonts w:ascii="Times New Roman" w:hAnsi="Times New Roman" w:eastAsia="Calibri" w:cs="Times New Roman"/>
                <w:bCs/>
                <w:color w:val="0D0D0D" w:themeColor="text1" w:themeTint="F2"/>
                <w:sz w:val="24"/>
                <w:szCs w:val="24"/>
                <w14:textFill>
                  <w14:solidFill>
                    <w14:schemeClr w14:val="tx1">
                      <w14:lumMod w14:val="95000"/>
                      <w14:lumOff w14:val="5000"/>
                    </w14:schemeClr>
                  </w14:solidFill>
                </w14:textFill>
              </w:rPr>
              <w:t>2</w:t>
            </w:r>
            <w: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t>6</w:t>
            </w:r>
          </w:p>
        </w:tc>
        <w:tc>
          <w:tcPr>
            <w:tcW w:w="1504" w:type="dxa"/>
          </w:tcPr>
          <w:p>
            <w:pPr>
              <w:spacing w:after="0" w:line="240" w:lineRule="auto"/>
              <w:jc w:val="cente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pPr>
            <w: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4" w:type="dxa"/>
          </w:tcPr>
          <w:p>
            <w:pPr>
              <w:spacing w:after="0" w:line="240" w:lineRule="auto"/>
              <w:rPr>
                <w:rFonts w:ascii="Times New Roman" w:hAnsi="Times New Roman" w:eastAsia="Calibri" w:cs="Times New Roman"/>
                <w:bCs/>
                <w:color w:val="0D0D0D" w:themeColor="text1" w:themeTint="F2"/>
                <w:sz w:val="24"/>
                <w:szCs w:val="24"/>
                <w:lang w:val="kk-KZ" w:eastAsia="en-US"/>
                <w14:textFill>
                  <w14:solidFill>
                    <w14:schemeClr w14:val="tx1">
                      <w14:lumMod w14:val="95000"/>
                      <w14:lumOff w14:val="5000"/>
                    </w14:schemeClr>
                  </w14:solidFill>
                </w14:textFill>
              </w:rPr>
            </w:pPr>
            <w: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t xml:space="preserve">Педагог -модератор </w:t>
            </w:r>
          </w:p>
        </w:tc>
        <w:tc>
          <w:tcPr>
            <w:tcW w:w="2268" w:type="dxa"/>
          </w:tcPr>
          <w:p>
            <w:pPr>
              <w:spacing w:after="0" w:line="240" w:lineRule="auto"/>
              <w:jc w:val="center"/>
              <w:rPr>
                <w:rFonts w:ascii="Times New Roman" w:hAnsi="Times New Roman" w:eastAsia="Calibri" w:cs="Times New Roman"/>
                <w:bCs/>
                <w:color w:val="0D0D0D" w:themeColor="text1" w:themeTint="F2"/>
                <w:sz w:val="24"/>
                <w:szCs w:val="24"/>
                <w:lang w:val="kk-KZ" w:eastAsia="en-US"/>
                <w14:textFill>
                  <w14:solidFill>
                    <w14:schemeClr w14:val="tx1">
                      <w14:lumMod w14:val="95000"/>
                      <w14:lumOff w14:val="5000"/>
                    </w14:schemeClr>
                  </w14:solidFill>
                </w14:textFill>
              </w:rPr>
            </w:pPr>
            <w: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t>9</w:t>
            </w:r>
          </w:p>
        </w:tc>
        <w:tc>
          <w:tcPr>
            <w:tcW w:w="2551" w:type="dxa"/>
          </w:tcPr>
          <w:p>
            <w:pPr>
              <w:spacing w:after="0" w:line="240" w:lineRule="auto"/>
              <w:jc w:val="center"/>
              <w:rPr>
                <w:rFonts w:ascii="Times New Roman" w:hAnsi="Times New Roman" w:eastAsia="Calibri" w:cs="Times New Roman"/>
                <w:bCs/>
                <w:color w:val="0D0D0D" w:themeColor="text1" w:themeTint="F2"/>
                <w:sz w:val="24"/>
                <w:szCs w:val="24"/>
                <w:lang w:val="kk-KZ" w:eastAsia="en-US"/>
                <w14:textFill>
                  <w14:solidFill>
                    <w14:schemeClr w14:val="tx1">
                      <w14:lumMod w14:val="95000"/>
                      <w14:lumOff w14:val="5000"/>
                    </w14:schemeClr>
                  </w14:solidFill>
                </w14:textFill>
              </w:rPr>
            </w:pPr>
            <w: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t>11</w:t>
            </w:r>
          </w:p>
        </w:tc>
        <w:tc>
          <w:tcPr>
            <w:tcW w:w="1504" w:type="dxa"/>
          </w:tcPr>
          <w:p>
            <w:pPr>
              <w:spacing w:after="0" w:line="240" w:lineRule="auto"/>
              <w:jc w:val="center"/>
              <w:rPr>
                <w:rFonts w:ascii="Times New Roman" w:hAnsi="Times New Roman" w:eastAsia="Calibri" w:cs="Times New Roman"/>
                <w:bCs/>
                <w:color w:val="0D0D0D" w:themeColor="text1" w:themeTint="F2"/>
                <w:sz w:val="24"/>
                <w:szCs w:val="24"/>
                <w:lang w:val="kk-KZ" w:eastAsia="en-US"/>
                <w14:textFill>
                  <w14:solidFill>
                    <w14:schemeClr w14:val="tx1">
                      <w14:lumMod w14:val="95000"/>
                      <w14:lumOff w14:val="5000"/>
                    </w14:schemeClr>
                  </w14:solidFill>
                </w14:textFill>
              </w:rPr>
            </w:pPr>
            <w:r>
              <w:rPr>
                <w:rFonts w:ascii="Times New Roman" w:hAnsi="Times New Roman" w:eastAsia="Calibri" w:cs="Times New Roman"/>
                <w:bCs/>
                <w:color w:val="0D0D0D" w:themeColor="text1" w:themeTint="F2"/>
                <w:sz w:val="24"/>
                <w:szCs w:val="24"/>
                <w14:textFill>
                  <w14:solidFill>
                    <w14:schemeClr w14:val="tx1">
                      <w14:lumMod w14:val="95000"/>
                      <w14:lumOff w14:val="5000"/>
                    </w14:schemeClr>
                  </w14:solidFill>
                </w14:textFill>
              </w:rPr>
              <w:t>1</w:t>
            </w:r>
            <w: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t>8</w:t>
            </w:r>
          </w:p>
        </w:tc>
        <w:tc>
          <w:tcPr>
            <w:tcW w:w="1504" w:type="dxa"/>
          </w:tcPr>
          <w:p>
            <w:pPr>
              <w:spacing w:after="0" w:line="240" w:lineRule="auto"/>
              <w:jc w:val="cente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pPr>
            <w:r>
              <w:rPr>
                <w:rFonts w:ascii="Times New Roman" w:hAnsi="Times New Roman" w:eastAsia="Calibri" w:cs="Times New Roman"/>
                <w:bCs/>
                <w:color w:val="0D0D0D" w:themeColor="text1" w:themeTint="F2"/>
                <w:sz w:val="24"/>
                <w:szCs w:val="24"/>
                <w:lang w:val="kk-KZ"/>
                <w14:textFill>
                  <w14:solidFill>
                    <w14:schemeClr w14:val="tx1">
                      <w14:lumMod w14:val="95000"/>
                      <w14:lumOff w14:val="5000"/>
                    </w14:schemeClr>
                  </w14:solidFill>
                </w14:textFill>
              </w:rPr>
              <w:t>16</w:t>
            </w:r>
          </w:p>
        </w:tc>
      </w:tr>
    </w:tbl>
    <w:p>
      <w:pPr>
        <w:rPr>
          <w:rFonts w:ascii="Calibri" w:hAnsi="Calibri" w:eastAsia="Calibri" w:cs="Times New Roman"/>
          <w:color w:val="0D0D0D"/>
          <w:lang w:val="kk-KZ"/>
        </w:rPr>
      </w:pPr>
    </w:p>
    <w:p>
      <w:pPr>
        <w:rPr>
          <w:rFonts w:ascii="Calibri" w:hAnsi="Calibri" w:eastAsia="Calibri" w:cs="Times New Roman"/>
          <w:color w:val="0D0D0D"/>
          <w:lang w:val="kk-KZ"/>
        </w:rPr>
      </w:pPr>
      <w:r>
        <w:drawing>
          <wp:anchor distT="0" distB="0" distL="114300" distR="114300" simplePos="0" relativeHeight="251677696" behindDoc="0" locked="0" layoutInCell="1" allowOverlap="1">
            <wp:simplePos x="0" y="0"/>
            <wp:positionH relativeFrom="column">
              <wp:posOffset>775970</wp:posOffset>
            </wp:positionH>
            <wp:positionV relativeFrom="paragraph">
              <wp:posOffset>149225</wp:posOffset>
            </wp:positionV>
            <wp:extent cx="4210685" cy="2267585"/>
            <wp:effectExtent l="4445" t="4445" r="13970" b="13970"/>
            <wp:wrapNone/>
            <wp:docPr id="7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p>
    <w:p>
      <w:pPr>
        <w:rPr>
          <w:rFonts w:ascii="Calibri" w:hAnsi="Calibri" w:eastAsia="Calibri" w:cs="Times New Roman"/>
          <w:color w:val="0D0D0D"/>
          <w:lang w:val="kk-KZ"/>
        </w:rPr>
      </w:pPr>
    </w:p>
    <w:p>
      <w:pPr>
        <w:rPr>
          <w:rFonts w:ascii="Calibri" w:hAnsi="Calibri" w:eastAsia="Calibri" w:cs="Times New Roman"/>
          <w:color w:val="0D0D0D"/>
          <w:lang w:val="kk-KZ"/>
        </w:rPr>
      </w:pPr>
    </w:p>
    <w:p>
      <w:pPr>
        <w:rPr>
          <w:rFonts w:ascii="Calibri" w:hAnsi="Calibri" w:eastAsia="Calibri" w:cs="Times New Roman"/>
          <w:color w:val="0D0D0D"/>
          <w:lang w:val="kk-KZ"/>
        </w:rPr>
      </w:pPr>
    </w:p>
    <w:p>
      <w:pPr>
        <w:spacing w:after="0" w:line="240" w:lineRule="auto"/>
        <w:jc w:val="both"/>
        <w:rPr>
          <w:rFonts w:ascii="Times New Roman" w:hAnsi="Times New Roman" w:eastAsia="Calibri" w:cs="Times New Roman"/>
          <w:b/>
          <w:color w:val="0D0D0D"/>
          <w:sz w:val="24"/>
          <w:szCs w:val="24"/>
          <w:lang w:val="kk-KZ"/>
        </w:rPr>
      </w:pPr>
    </w:p>
    <w:p>
      <w:pPr>
        <w:spacing w:after="0" w:line="240" w:lineRule="auto"/>
        <w:jc w:val="center"/>
        <w:rPr>
          <w:rFonts w:ascii="Times New Roman" w:hAnsi="Times New Roman" w:eastAsia="Calibri" w:cs="Times New Roman"/>
          <w:b/>
          <w:color w:val="0D0D0D"/>
          <w:sz w:val="24"/>
          <w:szCs w:val="24"/>
          <w:lang w:val="kk-KZ"/>
        </w:rPr>
      </w:pPr>
    </w:p>
    <w:p>
      <w:pPr>
        <w:spacing w:after="0" w:line="240" w:lineRule="auto"/>
        <w:jc w:val="center"/>
        <w:rPr>
          <w:rFonts w:ascii="Times New Roman" w:hAnsi="Times New Roman" w:eastAsia="Calibri" w:cs="Times New Roman"/>
          <w:b/>
          <w:color w:val="0D0D0D"/>
          <w:sz w:val="28"/>
          <w:szCs w:val="28"/>
          <w:lang w:val="kk-KZ"/>
        </w:rPr>
      </w:pPr>
    </w:p>
    <w:p>
      <w:pPr>
        <w:spacing w:after="0" w:line="240" w:lineRule="auto"/>
        <w:jc w:val="center"/>
        <w:rPr>
          <w:rFonts w:ascii="Times New Roman" w:hAnsi="Times New Roman" w:eastAsia="Calibri" w:cs="Times New Roman"/>
          <w:b/>
          <w:color w:val="0D0D0D"/>
          <w:sz w:val="28"/>
          <w:szCs w:val="28"/>
          <w:lang w:val="kk-KZ"/>
        </w:rPr>
      </w:pPr>
    </w:p>
    <w:p>
      <w:pPr>
        <w:spacing w:after="0" w:line="240" w:lineRule="auto"/>
        <w:jc w:val="center"/>
        <w:rPr>
          <w:rFonts w:ascii="Times New Roman" w:hAnsi="Times New Roman" w:eastAsia="Calibri" w:cs="Times New Roman"/>
          <w:b/>
          <w:color w:val="0D0D0D"/>
          <w:sz w:val="28"/>
          <w:szCs w:val="28"/>
          <w:lang w:val="kk-KZ"/>
        </w:rPr>
      </w:pPr>
    </w:p>
    <w:p>
      <w:pPr>
        <w:spacing w:after="0" w:line="240" w:lineRule="auto"/>
        <w:jc w:val="center"/>
        <w:rPr>
          <w:rFonts w:ascii="Times New Roman" w:hAnsi="Times New Roman" w:eastAsia="Calibri" w:cs="Times New Roman"/>
          <w:b/>
          <w:color w:val="0D0D0D"/>
          <w:sz w:val="28"/>
          <w:szCs w:val="28"/>
          <w:lang w:val="kk-KZ"/>
        </w:rPr>
      </w:pPr>
    </w:p>
    <w:p>
      <w:pPr>
        <w:spacing w:after="0" w:line="240" w:lineRule="auto"/>
        <w:jc w:val="both"/>
        <w:rPr>
          <w:rFonts w:ascii="Times New Roman" w:hAnsi="Times New Roman" w:eastAsia="Calibri" w:cs="Times New Roman"/>
          <w:bCs/>
          <w:color w:val="0D0D0D"/>
          <w:sz w:val="24"/>
          <w:szCs w:val="24"/>
          <w:lang w:val="kk-KZ"/>
        </w:rPr>
      </w:pPr>
      <w:r>
        <w:rPr>
          <w:rFonts w:ascii="Times New Roman" w:hAnsi="Times New Roman" w:eastAsia="Calibri" w:cs="Times New Roman"/>
          <w:bCs/>
          <w:color w:val="0D0D0D"/>
          <w:sz w:val="24"/>
          <w:szCs w:val="24"/>
          <w:lang w:val="kk-KZ"/>
        </w:rPr>
        <w:t xml:space="preserve">Жалпы кадрлық сапа  санат бойынша --57,1 </w:t>
      </w:r>
      <w:r>
        <w:rPr>
          <w:rFonts w:ascii="Times New Roman" w:hAnsi="Times New Roman" w:eastAsia="Calibri" w:cs="Times New Roman"/>
          <w:bCs/>
          <w:color w:val="0D0D0D"/>
          <w:sz w:val="24"/>
          <w:szCs w:val="24"/>
        </w:rPr>
        <w:t>%</w:t>
      </w:r>
    </w:p>
    <w:tbl>
      <w:tblPr>
        <w:tblStyle w:val="12"/>
        <w:tblW w:w="14566" w:type="dxa"/>
        <w:tblInd w:w="-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3"/>
        <w:gridCol w:w="2399"/>
        <w:gridCol w:w="2350"/>
        <w:gridCol w:w="1384"/>
        <w:gridCol w:w="1650"/>
        <w:gridCol w:w="2283"/>
        <w:gridCol w:w="2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82" w:type="dxa"/>
            <w:gridSpan w:val="2"/>
          </w:tcPr>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Исследователь         Эксперт</w:t>
            </w:r>
          </w:p>
        </w:tc>
        <w:tc>
          <w:tcPr>
            <w:tcW w:w="2350" w:type="dxa"/>
          </w:tcPr>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Педагог-</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модератор</w:t>
            </w:r>
          </w:p>
        </w:tc>
        <w:tc>
          <w:tcPr>
            <w:tcW w:w="1384" w:type="dxa"/>
          </w:tcPr>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Жоғары санат</w:t>
            </w:r>
          </w:p>
        </w:tc>
        <w:tc>
          <w:tcPr>
            <w:tcW w:w="1650" w:type="dxa"/>
          </w:tcPr>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І санат</w:t>
            </w:r>
          </w:p>
        </w:tc>
        <w:tc>
          <w:tcPr>
            <w:tcW w:w="2283" w:type="dxa"/>
          </w:tcPr>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ІІ санат</w:t>
            </w:r>
          </w:p>
        </w:tc>
        <w:tc>
          <w:tcPr>
            <w:tcW w:w="2617" w:type="dxa"/>
          </w:tcPr>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педагог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3" w:type="dxa"/>
          </w:tcPr>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Дамирова Л.В.</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Бекбосынова Б.М.</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Жиенгалиев А.Ж.</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Украинцева И.А.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Кудайбергенова Л.С.</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Шамғонова А.А.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Майорова А.Е.</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Аметова Г.М.</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Жулмагамбетова А.К</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Камысбаева К.</w:t>
            </w:r>
          </w:p>
          <w:p>
            <w:pPr>
              <w:widowControl w:val="0"/>
              <w:jc w:val="both"/>
              <w:rPr>
                <w:rFonts w:ascii="Times New Roman" w:hAnsi="Times New Roman" w:cs="Times New Roman"/>
                <w:bCs/>
                <w:sz w:val="24"/>
                <w:szCs w:val="24"/>
                <w:lang w:val="kk-KZ"/>
              </w:rPr>
            </w:pPr>
          </w:p>
        </w:tc>
        <w:tc>
          <w:tcPr>
            <w:tcW w:w="2399" w:type="dxa"/>
          </w:tcPr>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Неталина Э.Б.</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Кудинова А.А.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Уразбаева Ш.Е.</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Карасева Е.А.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Баирова З.Т.</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Ларина М.А.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Косжанова Г.М.</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Таласбаева Г.К.</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Исмагулова М.А.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Касимова М.С.</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Алмагамбетова Ж.А.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Сулим А.А.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Сулекенова К.Х.</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Марку Б.Б.</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Калиева А.С.</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Оспанова С.Т.</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Акибаева Ж.А.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Ахманова А.Ж.</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Галиаскарова А.Р.</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Ахметова А.Ж.</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Шарапқанова С.А.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Шаманова Э.Ж.</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Бекегулова А.С.</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Садвакасова А.Н.</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Акмурзина Ж.М.</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Кұрымбаева Л.К.</w:t>
            </w:r>
          </w:p>
          <w:p>
            <w:pPr>
              <w:widowControl w:val="0"/>
              <w:jc w:val="both"/>
              <w:rPr>
                <w:rFonts w:ascii="Times New Roman" w:hAnsi="Times New Roman" w:cs="Times New Roman"/>
                <w:bCs/>
                <w:sz w:val="24"/>
                <w:szCs w:val="24"/>
                <w:lang w:val="kk-KZ"/>
              </w:rPr>
            </w:pPr>
          </w:p>
        </w:tc>
        <w:tc>
          <w:tcPr>
            <w:tcW w:w="2350" w:type="dxa"/>
          </w:tcPr>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Берік Е.С.</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Самбурова Ю.А.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Жанабайулы 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Сафарова А.С.</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Азербаева Ж.О.</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Алипова Г.Т.</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Рашидқызы Ж.</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Алимбаева А.А.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Ищанова Ш.Т.</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Ибрашова М.А.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Өтебалиева 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Бақтығалиева Ә.Е.</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Өтеген Ж.А.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Бакиева А.Ж.. Куртекова Р.Н</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Сұлтанова С.М.</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Тәженова Г.С</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Емегенова Г.Л.</w:t>
            </w:r>
          </w:p>
        </w:tc>
        <w:tc>
          <w:tcPr>
            <w:tcW w:w="1384" w:type="dxa"/>
          </w:tcPr>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Кульжумурова Л.К.</w:t>
            </w:r>
          </w:p>
        </w:tc>
        <w:tc>
          <w:tcPr>
            <w:tcW w:w="1650" w:type="dxa"/>
          </w:tcPr>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Бисенгалиева Г.Б.</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Бультенова Г.К</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Монтаева Р.К.</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Бралиева К.С.</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Тастемирова А.З.</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Танирбергенова А.Б</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Калиева К.С</w:t>
            </w:r>
          </w:p>
        </w:tc>
        <w:tc>
          <w:tcPr>
            <w:tcW w:w="2283" w:type="dxa"/>
          </w:tcPr>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Семкина Х.В.</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Бекниязова М.И.</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       </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Сартаева Н.Т Кульмуратова С.Х.                                                                                                                                                                                                                                                                                                                                                                                                                                                                                                                                                                                                                                                                                                                                                                                                                                                                                                                                                                                                                                                                                                                                                                                                                                                                                                                                                                                                                                                                                                                                                                                                                                                                                                                                                                                                                                                                                                                                                                                                                                                                                                                                                                                                                                                                                                                                                                                                                                                                                                                                                                                                                                                                                                                                                                                                                                                                                                                                                                                                                                                                                                                                                                                                                                                                                                                                                                                                                                                                                                                                                                                                                                                                                                                                                                                                                                                                                                                                                                                                                                                                                                                                                                                  </w:t>
            </w:r>
            <w:r>
              <w:rPr>
                <w:rFonts w:ascii="Times New Roman" w:hAnsi="Times New Roman" w:cs="Times New Roman"/>
                <w:bCs/>
                <w:sz w:val="24"/>
                <w:szCs w:val="24"/>
                <w:lang w:val="kk-KZ"/>
              </w:rPr>
              <w:t xml:space="preserve">                                                                                                                                                                                                       </w:t>
            </w:r>
          </w:p>
        </w:tc>
        <w:tc>
          <w:tcPr>
            <w:tcW w:w="2617" w:type="dxa"/>
          </w:tcPr>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Әбдірашев Әл-Ғафур Ә.</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Салихов Р.Б.</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Сарсенгалиев Н.</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Джантемирова Б.О.</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Ганиева З.А.</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Сарбасова К.Б.</w:t>
            </w:r>
          </w:p>
          <w:p>
            <w:pPr>
              <w:widowControl w:val="0"/>
              <w:jc w:val="both"/>
              <w:rPr>
                <w:rFonts w:ascii="Times New Roman" w:hAnsi="Times New Roman" w:cs="Times New Roman"/>
                <w:bCs/>
                <w:sz w:val="24"/>
                <w:szCs w:val="24"/>
              </w:rPr>
            </w:pPr>
            <w:r>
              <w:rPr>
                <w:rFonts w:ascii="Times New Roman" w:hAnsi="Times New Roman" w:cs="Times New Roman"/>
                <w:bCs/>
                <w:sz w:val="24"/>
                <w:szCs w:val="24"/>
                <w:lang w:val="kk-KZ"/>
              </w:rPr>
              <w:t>Булаткалиева З.Е.</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Мамбетова Г.Г</w:t>
            </w:r>
          </w:p>
          <w:p>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Аманчина Г.К</w:t>
            </w:r>
          </w:p>
          <w:p>
            <w:pPr>
              <w:rPr>
                <w:rFonts w:ascii="Times New Roman" w:hAnsi="Times New Roman" w:cs="Times New Roman"/>
                <w:bCs/>
                <w:sz w:val="24"/>
                <w:szCs w:val="24"/>
                <w:lang w:val="kk-KZ"/>
              </w:rPr>
            </w:pPr>
            <w:r>
              <w:rPr>
                <w:rFonts w:ascii="Times New Roman" w:hAnsi="Times New Roman" w:cs="Times New Roman"/>
                <w:bCs/>
                <w:sz w:val="24"/>
                <w:szCs w:val="24"/>
                <w:lang w:val="kk-KZ"/>
              </w:rPr>
              <w:t>Шайзада А.Д.</w:t>
            </w:r>
          </w:p>
          <w:p>
            <w:pPr>
              <w:rPr>
                <w:rFonts w:ascii="Times New Roman" w:hAnsi="Times New Roman" w:cs="Times New Roman"/>
                <w:bCs/>
                <w:sz w:val="24"/>
                <w:szCs w:val="24"/>
                <w:lang w:val="kk-KZ"/>
              </w:rPr>
            </w:pPr>
            <w:r>
              <w:rPr>
                <w:rFonts w:ascii="Times New Roman" w:hAnsi="Times New Roman" w:cs="Times New Roman"/>
                <w:bCs/>
                <w:sz w:val="24"/>
                <w:szCs w:val="24"/>
                <w:lang w:val="kk-KZ"/>
              </w:rPr>
              <w:t>Сагимбаева А.Н.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3" w:type="dxa"/>
          </w:tcPr>
          <w:p>
            <w:pPr>
              <w:widowControl w:val="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10</w:t>
            </w:r>
          </w:p>
        </w:tc>
        <w:tc>
          <w:tcPr>
            <w:tcW w:w="2399" w:type="dxa"/>
          </w:tcPr>
          <w:p>
            <w:pPr>
              <w:widowControl w:val="0"/>
              <w:jc w:val="center"/>
              <w:rPr>
                <w:rFonts w:ascii="Times New Roman" w:hAnsi="Times New Roman" w:cs="Times New Roman"/>
                <w:b/>
                <w:bCs/>
                <w:sz w:val="24"/>
                <w:szCs w:val="24"/>
                <w:lang w:val="en-US"/>
              </w:rPr>
            </w:pPr>
            <w:r>
              <w:rPr>
                <w:rFonts w:ascii="Times New Roman" w:hAnsi="Times New Roman" w:cs="Times New Roman"/>
                <w:b/>
                <w:bCs/>
                <w:sz w:val="24"/>
                <w:szCs w:val="24"/>
                <w:lang w:val="kk-KZ"/>
              </w:rPr>
              <w:t>2</w:t>
            </w:r>
            <w:r>
              <w:rPr>
                <w:rFonts w:ascii="Times New Roman" w:hAnsi="Times New Roman" w:cs="Times New Roman"/>
                <w:b/>
                <w:bCs/>
                <w:sz w:val="24"/>
                <w:szCs w:val="24"/>
                <w:lang w:val="en-US"/>
              </w:rPr>
              <w:t>6</w:t>
            </w:r>
          </w:p>
        </w:tc>
        <w:tc>
          <w:tcPr>
            <w:tcW w:w="2350" w:type="dxa"/>
          </w:tcPr>
          <w:p>
            <w:pPr>
              <w:widowControl w:val="0"/>
              <w:jc w:val="center"/>
              <w:rPr>
                <w:rFonts w:ascii="Times New Roman" w:hAnsi="Times New Roman" w:cs="Times New Roman"/>
                <w:b/>
                <w:bCs/>
                <w:sz w:val="24"/>
                <w:szCs w:val="24"/>
                <w:lang w:val="en-US"/>
              </w:rPr>
            </w:pPr>
            <w:r>
              <w:rPr>
                <w:rFonts w:ascii="Times New Roman" w:hAnsi="Times New Roman" w:cs="Times New Roman"/>
                <w:b/>
                <w:bCs/>
                <w:sz w:val="24"/>
                <w:szCs w:val="24"/>
                <w:lang w:val="kk-KZ"/>
              </w:rPr>
              <w:t>1</w:t>
            </w:r>
            <w:r>
              <w:rPr>
                <w:rFonts w:ascii="Times New Roman" w:hAnsi="Times New Roman" w:cs="Times New Roman"/>
                <w:b/>
                <w:bCs/>
                <w:sz w:val="24"/>
                <w:szCs w:val="24"/>
                <w:lang w:val="en-US"/>
              </w:rPr>
              <w:t>8</w:t>
            </w:r>
          </w:p>
        </w:tc>
        <w:tc>
          <w:tcPr>
            <w:tcW w:w="1384" w:type="dxa"/>
          </w:tcPr>
          <w:p>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1</w:t>
            </w:r>
          </w:p>
        </w:tc>
        <w:tc>
          <w:tcPr>
            <w:tcW w:w="1650" w:type="dxa"/>
          </w:tcPr>
          <w:p>
            <w:pPr>
              <w:widowControl w:val="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7</w:t>
            </w:r>
          </w:p>
        </w:tc>
        <w:tc>
          <w:tcPr>
            <w:tcW w:w="2283" w:type="dxa"/>
          </w:tcPr>
          <w:p>
            <w:pPr>
              <w:widowControl w:val="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4</w:t>
            </w:r>
          </w:p>
        </w:tc>
        <w:tc>
          <w:tcPr>
            <w:tcW w:w="2617" w:type="dxa"/>
          </w:tcPr>
          <w:p>
            <w:pPr>
              <w:widowControl w:val="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11</w:t>
            </w:r>
          </w:p>
        </w:tc>
      </w:tr>
    </w:tbl>
    <w:p>
      <w:pPr>
        <w:spacing w:after="0" w:line="240" w:lineRule="auto"/>
        <w:jc w:val="both"/>
        <w:rPr>
          <w:rFonts w:ascii="Times New Roman" w:hAnsi="Times New Roman" w:eastAsia="Calibri" w:cs="Times New Roman"/>
          <w:b/>
          <w:color w:val="0D0D0D"/>
          <w:sz w:val="24"/>
          <w:szCs w:val="24"/>
          <w:lang w:val="kk-KZ"/>
        </w:rPr>
      </w:pPr>
    </w:p>
    <w:p>
      <w:pPr>
        <w:rPr>
          <w:rFonts w:ascii="Times New Roman" w:hAnsi="Times New Roman" w:cs="Times New Roman"/>
          <w:b/>
          <w:bCs/>
          <w:i/>
          <w:iCs/>
          <w:sz w:val="24"/>
          <w:szCs w:val="24"/>
          <w:lang w:val="kk-KZ"/>
        </w:rPr>
      </w:pPr>
      <w:r>
        <w:rPr>
          <w:rFonts w:ascii="Times New Roman" w:hAnsi="Times New Roman" w:cs="Times New Roman"/>
          <w:b/>
          <w:bCs/>
          <w:i/>
          <w:iCs/>
          <w:sz w:val="24"/>
          <w:szCs w:val="24"/>
          <w:lang w:val="kk-KZ"/>
        </w:rPr>
        <w:t>Барлығы - 64  мұғалім +13 декрет</w:t>
      </w:r>
      <w:r>
        <w:rPr>
          <w:rFonts w:ascii="Times New Roman" w:hAnsi="Times New Roman" w:cs="Times New Roman"/>
          <w:b/>
          <w:bCs/>
          <w:i/>
          <w:iCs/>
          <w:sz w:val="24"/>
          <w:szCs w:val="24"/>
        </w:rPr>
        <w:t>=</w:t>
      </w:r>
      <w:r>
        <w:rPr>
          <w:rFonts w:ascii="Times New Roman" w:hAnsi="Times New Roman" w:cs="Times New Roman"/>
          <w:b/>
          <w:bCs/>
          <w:i/>
          <w:iCs/>
          <w:sz w:val="24"/>
          <w:szCs w:val="24"/>
          <w:lang w:val="kk-KZ"/>
        </w:rPr>
        <w:t xml:space="preserve">77 </w:t>
      </w:r>
    </w:p>
    <w:p>
      <w:pPr>
        <w:rPr>
          <w:rFonts w:ascii="Times New Roman" w:hAnsi="Times New Roman" w:cs="Times New Roman"/>
          <w:b/>
          <w:bCs/>
          <w:i/>
          <w:iCs/>
          <w:sz w:val="24"/>
          <w:szCs w:val="24"/>
          <w:lang w:val="kk-KZ"/>
        </w:rPr>
      </w:pPr>
      <w:r>
        <w:rPr>
          <w:rFonts w:ascii="Times New Roman" w:hAnsi="Times New Roman" w:cs="Times New Roman"/>
          <w:b/>
          <w:bCs/>
          <w:i/>
          <w:iCs/>
          <w:sz w:val="24"/>
          <w:szCs w:val="24"/>
          <w:lang w:val="kk-KZ"/>
        </w:rPr>
        <w:t>Сапа-57,1</w:t>
      </w:r>
      <w:r>
        <w:rPr>
          <w:rFonts w:ascii="Times New Roman" w:hAnsi="Times New Roman" w:cs="Times New Roman"/>
          <w:b/>
          <w:bCs/>
          <w:i/>
          <w:iCs/>
          <w:sz w:val="24"/>
          <w:szCs w:val="24"/>
        </w:rPr>
        <w:t>%</w:t>
      </w:r>
    </w:p>
    <w:p>
      <w:pPr>
        <w:spacing w:after="0" w:line="240" w:lineRule="auto"/>
        <w:jc w:val="both"/>
        <w:rPr>
          <w:rFonts w:ascii="Times New Roman" w:hAnsi="Times New Roman" w:eastAsia="Calibri" w:cs="Times New Roman"/>
          <w:bCs/>
          <w:color w:val="0D0D0D"/>
          <w:sz w:val="24"/>
          <w:szCs w:val="24"/>
          <w:lang w:val="kk-KZ"/>
        </w:rPr>
      </w:pPr>
      <w:r>
        <w:rPr>
          <w:rFonts w:ascii="Times New Roman" w:hAnsi="Times New Roman" w:eastAsia="Calibri" w:cs="Times New Roman"/>
          <w:bCs/>
          <w:color w:val="0D0D0D"/>
          <w:sz w:val="24"/>
          <w:szCs w:val="24"/>
          <w:lang w:val="kk-KZ"/>
        </w:rPr>
        <w:t xml:space="preserve">№ 22 орта мектебінің 2021-2022 оқу жылы бойынша бастауыш және жоғары буын   біліктілік санатының   сапалық салыстырмалы сандық % көрсеткіші </w:t>
      </w:r>
    </w:p>
    <w:p>
      <w:pPr>
        <w:spacing w:after="0" w:line="240" w:lineRule="auto"/>
        <w:rPr>
          <w:rFonts w:ascii="Times New Roman" w:hAnsi="Times New Roman" w:eastAsia="Calibri" w:cs="Times New Roman"/>
          <w:bCs/>
          <w:color w:val="0D0D0D"/>
          <w:sz w:val="24"/>
          <w:szCs w:val="24"/>
          <w:lang w:val="kk-KZ"/>
        </w:rPr>
      </w:pPr>
    </w:p>
    <w:tbl>
      <w:tblPr>
        <w:tblStyle w:val="12"/>
        <w:tblW w:w="9781"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7"/>
        <w:gridCol w:w="2126"/>
        <w:gridCol w:w="2977"/>
        <w:gridCol w:w="25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tcPr>
          <w:p>
            <w:pPr>
              <w:spacing w:after="0" w:line="240" w:lineRule="auto"/>
              <w:jc w:val="center"/>
              <w:rPr>
                <w:rFonts w:ascii="Times New Roman" w:hAnsi="Times New Roman" w:eastAsia="Calibri" w:cs="Times New Roman"/>
                <w:bCs/>
                <w:color w:val="0D0D0D"/>
                <w:sz w:val="24"/>
                <w:szCs w:val="24"/>
                <w:lang w:val="kk-KZ"/>
              </w:rPr>
            </w:pPr>
            <w:r>
              <w:rPr>
                <w:rFonts w:ascii="Times New Roman" w:hAnsi="Times New Roman" w:eastAsia="Calibri" w:cs="Times New Roman"/>
                <w:bCs/>
                <w:color w:val="0D0D0D"/>
                <w:sz w:val="24"/>
                <w:szCs w:val="24"/>
                <w:lang w:val="kk-KZ"/>
              </w:rPr>
              <w:t xml:space="preserve">Бастауыш және жоғары буын </w:t>
            </w:r>
          </w:p>
        </w:tc>
        <w:tc>
          <w:tcPr>
            <w:tcW w:w="2126" w:type="dxa"/>
          </w:tcPr>
          <w:p>
            <w:pPr>
              <w:spacing w:after="0" w:line="240" w:lineRule="auto"/>
              <w:jc w:val="center"/>
              <w:rPr>
                <w:rFonts w:ascii="Times New Roman" w:hAnsi="Times New Roman" w:eastAsia="Calibri" w:cs="Times New Roman"/>
                <w:bCs/>
                <w:color w:val="0D0D0D"/>
                <w:sz w:val="24"/>
                <w:szCs w:val="24"/>
                <w:lang w:val="kk-KZ"/>
              </w:rPr>
            </w:pPr>
            <w:r>
              <w:rPr>
                <w:rFonts w:ascii="Times New Roman" w:hAnsi="Times New Roman" w:eastAsia="Calibri" w:cs="Times New Roman"/>
                <w:bCs/>
                <w:color w:val="0D0D0D"/>
                <w:sz w:val="24"/>
                <w:szCs w:val="24"/>
                <w:lang w:val="kk-KZ"/>
              </w:rPr>
              <w:t>Барлығы</w:t>
            </w:r>
          </w:p>
        </w:tc>
        <w:tc>
          <w:tcPr>
            <w:tcW w:w="2977" w:type="dxa"/>
          </w:tcPr>
          <w:p>
            <w:pPr>
              <w:spacing w:after="0" w:line="240" w:lineRule="auto"/>
              <w:jc w:val="center"/>
              <w:rPr>
                <w:rFonts w:ascii="Times New Roman" w:hAnsi="Times New Roman" w:eastAsia="Calibri" w:cs="Times New Roman"/>
                <w:bCs/>
                <w:color w:val="0D0D0D"/>
                <w:sz w:val="24"/>
                <w:szCs w:val="24"/>
                <w:lang w:val="kk-KZ"/>
              </w:rPr>
            </w:pPr>
            <w:r>
              <w:rPr>
                <w:rFonts w:ascii="Times New Roman" w:hAnsi="Times New Roman" w:eastAsia="Calibri" w:cs="Times New Roman"/>
                <w:bCs/>
                <w:color w:val="0D0D0D"/>
                <w:sz w:val="24"/>
                <w:szCs w:val="24"/>
                <w:lang w:val="kk-KZ"/>
              </w:rPr>
              <w:t>Педагог зерттеуші, сарапшы</w:t>
            </w:r>
          </w:p>
          <w:p>
            <w:pPr>
              <w:spacing w:after="0" w:line="240" w:lineRule="auto"/>
              <w:jc w:val="center"/>
              <w:rPr>
                <w:rFonts w:ascii="Times New Roman" w:hAnsi="Times New Roman" w:eastAsia="Calibri" w:cs="Times New Roman"/>
                <w:bCs/>
                <w:color w:val="0D0D0D"/>
                <w:sz w:val="24"/>
                <w:szCs w:val="24"/>
                <w:lang w:val="kk-KZ"/>
              </w:rPr>
            </w:pPr>
            <w:r>
              <w:rPr>
                <w:rFonts w:ascii="Times New Roman" w:hAnsi="Times New Roman" w:eastAsia="Calibri" w:cs="Times New Roman"/>
                <w:bCs/>
                <w:color w:val="0D0D0D"/>
                <w:sz w:val="24"/>
                <w:szCs w:val="24"/>
                <w:lang w:val="kk-KZ"/>
              </w:rPr>
              <w:t>жоғары, бірінші  санат</w:t>
            </w:r>
          </w:p>
        </w:tc>
        <w:tc>
          <w:tcPr>
            <w:tcW w:w="2551" w:type="dxa"/>
          </w:tcPr>
          <w:p>
            <w:pPr>
              <w:spacing w:after="0" w:line="240" w:lineRule="auto"/>
              <w:jc w:val="center"/>
              <w:rPr>
                <w:rFonts w:ascii="Times New Roman" w:hAnsi="Times New Roman" w:eastAsia="Calibri" w:cs="Times New Roman"/>
                <w:bCs/>
                <w:color w:val="0D0D0D"/>
                <w:sz w:val="24"/>
                <w:szCs w:val="24"/>
                <w:lang w:val="kk-KZ"/>
              </w:rPr>
            </w:pPr>
            <w:r>
              <w:rPr>
                <w:rFonts w:ascii="Times New Roman" w:hAnsi="Times New Roman" w:eastAsia="Calibri" w:cs="Times New Roman"/>
                <w:bCs/>
                <w:color w:val="0D0D0D"/>
                <w:sz w:val="24"/>
                <w:szCs w:val="24"/>
                <w:lang w:val="en-US"/>
              </w:rPr>
              <w:t>%</w:t>
            </w:r>
          </w:p>
          <w:p>
            <w:pPr>
              <w:spacing w:after="0" w:line="240" w:lineRule="auto"/>
              <w:jc w:val="center"/>
              <w:rPr>
                <w:rFonts w:ascii="Times New Roman" w:hAnsi="Times New Roman" w:eastAsia="Calibri" w:cs="Times New Roman"/>
                <w:bCs/>
                <w:color w:val="0D0D0D"/>
                <w:sz w:val="24"/>
                <w:szCs w:val="24"/>
                <w:lang w:val="kk-KZ"/>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tcPr>
          <w:p>
            <w:pPr>
              <w:spacing w:after="0" w:line="240" w:lineRule="auto"/>
              <w:jc w:val="center"/>
              <w:rPr>
                <w:rFonts w:ascii="Times New Roman" w:hAnsi="Times New Roman" w:eastAsia="Calibri" w:cs="Times New Roman"/>
                <w:bCs/>
                <w:color w:val="0D0D0D"/>
                <w:sz w:val="24"/>
                <w:szCs w:val="24"/>
                <w:lang w:val="kk-KZ"/>
              </w:rPr>
            </w:pPr>
            <w:r>
              <w:rPr>
                <w:rFonts w:ascii="Times New Roman" w:hAnsi="Times New Roman" w:eastAsia="Calibri" w:cs="Times New Roman"/>
                <w:bCs/>
                <w:color w:val="0D0D0D"/>
                <w:sz w:val="24"/>
                <w:szCs w:val="24"/>
                <w:lang w:val="kk-KZ"/>
              </w:rPr>
              <w:t>Бастауыш</w:t>
            </w:r>
          </w:p>
        </w:tc>
        <w:tc>
          <w:tcPr>
            <w:tcW w:w="2126" w:type="dxa"/>
          </w:tcPr>
          <w:p>
            <w:pPr>
              <w:jc w:val="center"/>
              <w:rPr>
                <w:rFonts w:eastAsia="Calibri"/>
                <w:bCs/>
                <w:color w:val="0D0D0D"/>
                <w:sz w:val="24"/>
                <w:szCs w:val="24"/>
                <w:lang w:val="kk-KZ" w:eastAsia="en-US"/>
              </w:rPr>
            </w:pPr>
            <w:r>
              <w:rPr>
                <w:rFonts w:eastAsia="Calibri"/>
                <w:bCs/>
                <w:color w:val="0D0D0D"/>
                <w:sz w:val="24"/>
                <w:szCs w:val="24"/>
                <w:lang w:val="kk-KZ"/>
              </w:rPr>
              <w:t>10</w:t>
            </w:r>
          </w:p>
        </w:tc>
        <w:tc>
          <w:tcPr>
            <w:tcW w:w="2977" w:type="dxa"/>
          </w:tcPr>
          <w:p>
            <w:pPr>
              <w:jc w:val="center"/>
              <w:rPr>
                <w:rFonts w:eastAsia="Calibri"/>
                <w:bCs/>
                <w:color w:val="0D0D0D"/>
                <w:sz w:val="24"/>
                <w:szCs w:val="24"/>
                <w:lang w:val="kk-KZ" w:eastAsia="en-US"/>
              </w:rPr>
            </w:pPr>
            <w:r>
              <w:rPr>
                <w:rFonts w:eastAsia="Calibri"/>
                <w:bCs/>
                <w:color w:val="0D0D0D"/>
                <w:sz w:val="24"/>
                <w:szCs w:val="24"/>
                <w:lang w:val="kk-KZ" w:eastAsia="en-US"/>
              </w:rPr>
              <w:t>8</w:t>
            </w:r>
          </w:p>
        </w:tc>
        <w:tc>
          <w:tcPr>
            <w:tcW w:w="2551" w:type="dxa"/>
          </w:tcPr>
          <w:p>
            <w:pPr>
              <w:jc w:val="center"/>
              <w:rPr>
                <w:rFonts w:eastAsia="Calibri"/>
                <w:bCs/>
                <w:color w:val="0D0D0D"/>
                <w:sz w:val="24"/>
                <w:szCs w:val="24"/>
                <w:lang w:eastAsia="en-US"/>
              </w:rPr>
            </w:pPr>
            <w:r>
              <w:rPr>
                <w:rFonts w:eastAsia="Calibri"/>
                <w:bCs/>
                <w:color w:val="0D0D0D"/>
                <w:sz w:val="24"/>
                <w:szCs w:val="24"/>
                <w:lang w:val="kk-KZ"/>
              </w:rPr>
              <w:t>80</w:t>
            </w:r>
            <w:r>
              <w:rPr>
                <w:rFonts w:eastAsia="Calibri"/>
                <w:bCs/>
                <w:color w:val="0D0D0D"/>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7" w:type="dxa"/>
          </w:tcPr>
          <w:p>
            <w:pPr>
              <w:spacing w:after="0" w:line="240" w:lineRule="auto"/>
              <w:jc w:val="center"/>
              <w:rPr>
                <w:rFonts w:ascii="Times New Roman" w:hAnsi="Times New Roman" w:eastAsia="Calibri" w:cs="Times New Roman"/>
                <w:bCs/>
                <w:color w:val="0D0D0D"/>
                <w:sz w:val="24"/>
                <w:szCs w:val="24"/>
                <w:lang w:val="kk-KZ"/>
              </w:rPr>
            </w:pPr>
            <w:r>
              <w:rPr>
                <w:rFonts w:ascii="Times New Roman" w:hAnsi="Times New Roman" w:eastAsia="Calibri" w:cs="Times New Roman"/>
                <w:bCs/>
                <w:color w:val="0D0D0D"/>
                <w:sz w:val="24"/>
                <w:szCs w:val="24"/>
                <w:lang w:val="kk-KZ"/>
              </w:rPr>
              <w:t>Жоғары</w:t>
            </w:r>
          </w:p>
        </w:tc>
        <w:tc>
          <w:tcPr>
            <w:tcW w:w="2126" w:type="dxa"/>
          </w:tcPr>
          <w:p>
            <w:pPr>
              <w:jc w:val="center"/>
              <w:rPr>
                <w:rFonts w:eastAsia="Calibri"/>
                <w:bCs/>
                <w:color w:val="0D0D0D"/>
                <w:sz w:val="24"/>
                <w:szCs w:val="24"/>
                <w:lang w:val="kk-KZ" w:eastAsia="en-US"/>
              </w:rPr>
            </w:pPr>
            <w:r>
              <w:rPr>
                <w:rFonts w:eastAsia="Calibri"/>
                <w:bCs/>
                <w:color w:val="0D0D0D"/>
                <w:sz w:val="24"/>
                <w:szCs w:val="24"/>
                <w:lang w:val="kk-KZ" w:eastAsia="en-US"/>
              </w:rPr>
              <w:t>54</w:t>
            </w:r>
          </w:p>
        </w:tc>
        <w:tc>
          <w:tcPr>
            <w:tcW w:w="2977" w:type="dxa"/>
          </w:tcPr>
          <w:p>
            <w:pPr>
              <w:jc w:val="center"/>
              <w:rPr>
                <w:rFonts w:eastAsia="Calibri"/>
                <w:bCs/>
                <w:color w:val="0D0D0D"/>
                <w:sz w:val="24"/>
                <w:szCs w:val="24"/>
                <w:lang w:val="kk-KZ" w:eastAsia="en-US"/>
              </w:rPr>
            </w:pPr>
            <w:r>
              <w:rPr>
                <w:rFonts w:eastAsia="Calibri"/>
                <w:bCs/>
                <w:color w:val="0D0D0D"/>
                <w:sz w:val="24"/>
                <w:szCs w:val="24"/>
                <w:lang w:val="kk-KZ"/>
              </w:rPr>
              <w:t>33</w:t>
            </w:r>
          </w:p>
        </w:tc>
        <w:tc>
          <w:tcPr>
            <w:tcW w:w="2551" w:type="dxa"/>
          </w:tcPr>
          <w:p>
            <w:pPr>
              <w:jc w:val="center"/>
              <w:rPr>
                <w:rFonts w:eastAsia="Calibri"/>
                <w:bCs/>
                <w:color w:val="0D0D0D"/>
                <w:sz w:val="24"/>
                <w:szCs w:val="24"/>
                <w:lang w:eastAsia="en-US"/>
              </w:rPr>
            </w:pPr>
            <w:r>
              <w:rPr>
                <w:rFonts w:eastAsia="Calibri"/>
                <w:bCs/>
                <w:color w:val="0D0D0D"/>
                <w:sz w:val="24"/>
                <w:szCs w:val="24"/>
                <w:lang w:val="kk-KZ"/>
              </w:rPr>
              <w:t>61</w:t>
            </w:r>
            <w:r>
              <w:rPr>
                <w:rFonts w:eastAsia="Calibri"/>
                <w:bCs/>
                <w:color w:val="0D0D0D"/>
                <w:sz w:val="24"/>
                <w:szCs w:val="24"/>
              </w:rPr>
              <w:t>%</w:t>
            </w:r>
          </w:p>
        </w:tc>
      </w:tr>
    </w:tbl>
    <w:p>
      <w:pPr>
        <w:rPr>
          <w:rFonts w:ascii="Calibri" w:hAnsi="Calibri" w:eastAsia="Calibri" w:cs="Times New Roman"/>
          <w:sz w:val="24"/>
          <w:szCs w:val="24"/>
          <w:lang w:val="kk-KZ"/>
        </w:rPr>
      </w:pPr>
      <w:r>
        <w:rPr>
          <w:sz w:val="24"/>
          <w:szCs w:val="24"/>
        </w:rPr>
        <w:drawing>
          <wp:anchor distT="0" distB="0" distL="114300" distR="114300" simplePos="0" relativeHeight="251678720" behindDoc="0" locked="0" layoutInCell="1" allowOverlap="1">
            <wp:simplePos x="0" y="0"/>
            <wp:positionH relativeFrom="column">
              <wp:posOffset>918845</wp:posOffset>
            </wp:positionH>
            <wp:positionV relativeFrom="paragraph">
              <wp:posOffset>158115</wp:posOffset>
            </wp:positionV>
            <wp:extent cx="4067810" cy="2114550"/>
            <wp:effectExtent l="4445" t="4445" r="23495" b="14605"/>
            <wp:wrapNone/>
            <wp:docPr id="73"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p>
      <w:pPr>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 22 орта мектебі бойынша педагогтардың біліктілік курсынан өтуінің  үш жылдық  көрсеткіші</w:t>
      </w:r>
    </w:p>
    <w:p>
      <w:pPr>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2021-2022 оқу жылында біліктілік курсынан өту 100%</w:t>
      </w:r>
    </w:p>
    <w:tbl>
      <w:tblPr>
        <w:tblStyle w:val="12"/>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7"/>
        <w:gridCol w:w="4223"/>
        <w:gridCol w:w="25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7" w:type="dxa"/>
          </w:tcPr>
          <w:p>
            <w:pPr>
              <w:spacing w:after="0" w:line="240" w:lineRule="auto"/>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Жылдар</w:t>
            </w:r>
          </w:p>
        </w:tc>
        <w:tc>
          <w:tcPr>
            <w:tcW w:w="4223" w:type="dxa"/>
          </w:tcPr>
          <w:p>
            <w:pPr>
              <w:spacing w:after="0" w:line="240" w:lineRule="auto"/>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 xml:space="preserve">Саны </w:t>
            </w:r>
          </w:p>
        </w:tc>
        <w:tc>
          <w:tcPr>
            <w:tcW w:w="2551" w:type="dxa"/>
          </w:tcPr>
          <w:p>
            <w:pPr>
              <w:spacing w:after="0" w:line="240" w:lineRule="auto"/>
              <w:jc w:val="center"/>
              <w:rPr>
                <w:rFonts w:ascii="Times New Roman" w:hAnsi="Times New Roman" w:eastAsia="Calibri" w:cs="Times New Roman"/>
                <w:bCs/>
                <w:sz w:val="24"/>
                <w:szCs w:val="24"/>
                <w:lang w:val="en-US"/>
              </w:rPr>
            </w:pPr>
            <w:r>
              <w:rPr>
                <w:rFonts w:ascii="Times New Roman" w:hAnsi="Times New Roman" w:eastAsia="Calibri" w:cs="Times New Roman"/>
                <w:bCs/>
                <w:sz w:val="24"/>
                <w:szCs w:val="24"/>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7" w:type="dxa"/>
          </w:tcPr>
          <w:p>
            <w:pPr>
              <w:spacing w:after="0" w:line="240" w:lineRule="auto"/>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2019</w:t>
            </w:r>
          </w:p>
        </w:tc>
        <w:tc>
          <w:tcPr>
            <w:tcW w:w="4223" w:type="dxa"/>
          </w:tcPr>
          <w:p>
            <w:pPr>
              <w:spacing w:after="0" w:line="240" w:lineRule="auto"/>
              <w:jc w:val="center"/>
              <w:rPr>
                <w:rFonts w:ascii="Times New Roman" w:hAnsi="Times New Roman" w:eastAsia="Calibri" w:cs="Times New Roman"/>
                <w:bCs/>
                <w:sz w:val="24"/>
                <w:szCs w:val="24"/>
              </w:rPr>
            </w:pPr>
            <w:r>
              <w:rPr>
                <w:rFonts w:ascii="Times New Roman" w:hAnsi="Times New Roman" w:eastAsia="Calibri" w:cs="Times New Roman"/>
                <w:bCs/>
                <w:sz w:val="24"/>
                <w:szCs w:val="24"/>
              </w:rPr>
              <w:t>6</w:t>
            </w:r>
          </w:p>
        </w:tc>
        <w:tc>
          <w:tcPr>
            <w:tcW w:w="2551" w:type="dxa"/>
          </w:tcPr>
          <w:p>
            <w:pPr>
              <w:spacing w:after="0" w:line="240" w:lineRule="auto"/>
              <w:jc w:val="center"/>
              <w:rPr>
                <w:rFonts w:ascii="Times New Roman" w:hAnsi="Times New Roman" w:eastAsia="Calibri" w:cs="Times New Roman"/>
                <w:bCs/>
                <w:sz w:val="24"/>
                <w:szCs w:val="24"/>
              </w:rPr>
            </w:pPr>
            <w:r>
              <w:rPr>
                <w:rFonts w:ascii="Times New Roman" w:hAnsi="Times New Roman" w:eastAsia="Calibri" w:cs="Times New Roman"/>
                <w:bCs/>
                <w:sz w:val="24"/>
                <w:szCs w:val="24"/>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007" w:type="dxa"/>
          </w:tcPr>
          <w:p>
            <w:pPr>
              <w:spacing w:after="0" w:line="240" w:lineRule="auto"/>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2020</w:t>
            </w:r>
          </w:p>
        </w:tc>
        <w:tc>
          <w:tcPr>
            <w:tcW w:w="4223" w:type="dxa"/>
          </w:tcPr>
          <w:p>
            <w:pPr>
              <w:spacing w:after="0" w:line="240" w:lineRule="auto"/>
              <w:jc w:val="center"/>
              <w:rPr>
                <w:rFonts w:ascii="Times New Roman" w:hAnsi="Times New Roman" w:eastAsia="Calibri" w:cs="Times New Roman"/>
                <w:bCs/>
                <w:sz w:val="24"/>
                <w:szCs w:val="24"/>
              </w:rPr>
            </w:pPr>
            <w:r>
              <w:rPr>
                <w:rFonts w:ascii="Times New Roman" w:hAnsi="Times New Roman" w:eastAsia="Calibri" w:cs="Times New Roman"/>
                <w:bCs/>
                <w:sz w:val="24"/>
                <w:szCs w:val="24"/>
              </w:rPr>
              <w:t>12</w:t>
            </w:r>
          </w:p>
        </w:tc>
        <w:tc>
          <w:tcPr>
            <w:tcW w:w="2551" w:type="dxa"/>
          </w:tcPr>
          <w:p>
            <w:pPr>
              <w:spacing w:after="0" w:line="240" w:lineRule="auto"/>
              <w:jc w:val="center"/>
              <w:rPr>
                <w:rFonts w:ascii="Times New Roman" w:hAnsi="Times New Roman" w:eastAsia="Calibri" w:cs="Times New Roman"/>
                <w:bCs/>
                <w:sz w:val="24"/>
                <w:szCs w:val="24"/>
              </w:rPr>
            </w:pPr>
            <w:r>
              <w:rPr>
                <w:rFonts w:ascii="Times New Roman" w:hAnsi="Times New Roman" w:eastAsia="Calibri" w:cs="Times New Roman"/>
                <w:bCs/>
                <w:sz w:val="24"/>
                <w:szCs w:val="24"/>
              </w:rPr>
              <w:t>17,3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7" w:type="dxa"/>
          </w:tcPr>
          <w:p>
            <w:pPr>
              <w:spacing w:after="0" w:line="240" w:lineRule="auto"/>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2021</w:t>
            </w:r>
          </w:p>
        </w:tc>
        <w:tc>
          <w:tcPr>
            <w:tcW w:w="4223" w:type="dxa"/>
          </w:tcPr>
          <w:p>
            <w:pPr>
              <w:spacing w:after="0" w:line="240" w:lineRule="auto"/>
              <w:jc w:val="center"/>
              <w:rPr>
                <w:rFonts w:ascii="Times New Roman" w:hAnsi="Times New Roman" w:eastAsia="Calibri" w:cs="Times New Roman"/>
                <w:bCs/>
                <w:sz w:val="24"/>
                <w:szCs w:val="24"/>
              </w:rPr>
            </w:pPr>
            <w:r>
              <w:rPr>
                <w:rFonts w:ascii="Times New Roman" w:hAnsi="Times New Roman" w:eastAsia="Calibri" w:cs="Times New Roman"/>
                <w:bCs/>
                <w:sz w:val="24"/>
                <w:szCs w:val="24"/>
              </w:rPr>
              <w:t>15</w:t>
            </w:r>
          </w:p>
        </w:tc>
        <w:tc>
          <w:tcPr>
            <w:tcW w:w="2551" w:type="dxa"/>
          </w:tcPr>
          <w:p>
            <w:pPr>
              <w:spacing w:after="0" w:line="240" w:lineRule="auto"/>
              <w:jc w:val="center"/>
              <w:rPr>
                <w:rFonts w:ascii="Times New Roman" w:hAnsi="Times New Roman" w:eastAsia="Calibri" w:cs="Times New Roman"/>
                <w:bCs/>
                <w:sz w:val="24"/>
                <w:szCs w:val="24"/>
              </w:rPr>
            </w:pPr>
            <w:r>
              <w:rPr>
                <w:rFonts w:ascii="Times New Roman" w:hAnsi="Times New Roman" w:eastAsia="Calibri" w:cs="Times New Roman"/>
                <w:bCs/>
                <w:sz w:val="24"/>
                <w:szCs w:val="24"/>
              </w:rPr>
              <w:t>21,4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7" w:type="dxa"/>
          </w:tcPr>
          <w:p>
            <w:pPr>
              <w:spacing w:after="0" w:line="240" w:lineRule="auto"/>
              <w:jc w:val="center"/>
              <w:rPr>
                <w:rFonts w:ascii="Times New Roman" w:hAnsi="Times New Roman" w:eastAsia="Calibri" w:cs="Times New Roman"/>
                <w:b/>
                <w:bCs/>
                <w:sz w:val="24"/>
                <w:szCs w:val="24"/>
                <w:lang w:val="kk-KZ"/>
              </w:rPr>
            </w:pPr>
            <w:r>
              <w:rPr>
                <w:rFonts w:ascii="Times New Roman" w:hAnsi="Times New Roman" w:eastAsia="Calibri" w:cs="Times New Roman"/>
                <w:b/>
                <w:bCs/>
                <w:sz w:val="24"/>
                <w:szCs w:val="24"/>
                <w:lang w:val="kk-KZ"/>
              </w:rPr>
              <w:t>2022</w:t>
            </w:r>
          </w:p>
        </w:tc>
        <w:tc>
          <w:tcPr>
            <w:tcW w:w="4223" w:type="dxa"/>
          </w:tcPr>
          <w:p>
            <w:pPr>
              <w:spacing w:after="0" w:line="240" w:lineRule="auto"/>
              <w:jc w:val="center"/>
              <w:rPr>
                <w:rFonts w:ascii="Times New Roman" w:hAnsi="Times New Roman" w:eastAsia="Calibri" w:cs="Times New Roman"/>
                <w:sz w:val="24"/>
                <w:szCs w:val="24"/>
              </w:rPr>
            </w:pPr>
          </w:p>
        </w:tc>
        <w:tc>
          <w:tcPr>
            <w:tcW w:w="2551" w:type="dxa"/>
          </w:tcPr>
          <w:p>
            <w:pPr>
              <w:spacing w:after="0" w:line="240" w:lineRule="auto"/>
              <w:jc w:val="center"/>
              <w:rPr>
                <w:rFonts w:ascii="Times New Roman" w:hAnsi="Times New Roman" w:eastAsia="Calibri" w:cs="Times New Roman"/>
                <w:sz w:val="24"/>
                <w:szCs w:val="24"/>
              </w:rPr>
            </w:pPr>
          </w:p>
        </w:tc>
      </w:tr>
    </w:tbl>
    <w:p>
      <w:pPr>
        <w:spacing w:after="0" w:line="240" w:lineRule="auto"/>
        <w:jc w:val="both"/>
        <w:rPr>
          <w:rFonts w:ascii="Times New Roman" w:hAnsi="Times New Roman" w:eastAsia="Calibri" w:cs="Times New Roman"/>
          <w:b/>
          <w:sz w:val="24"/>
          <w:szCs w:val="24"/>
          <w:lang w:val="kk-KZ"/>
        </w:rPr>
      </w:pPr>
    </w:p>
    <w:p>
      <w:pPr>
        <w:spacing w:after="0" w:line="240" w:lineRule="auto"/>
        <w:jc w:val="center"/>
        <w:rPr>
          <w:rFonts w:ascii="Times New Roman" w:hAnsi="Times New Roman" w:eastAsia="Calibri" w:cs="Times New Roman"/>
          <w:b/>
          <w:sz w:val="24"/>
          <w:szCs w:val="24"/>
          <w:lang w:val="kk-KZ"/>
        </w:rPr>
      </w:pPr>
      <w:r>
        <w:rPr>
          <w:sz w:val="24"/>
          <w:szCs w:val="24"/>
        </w:rPr>
        <w:drawing>
          <wp:inline distT="0" distB="0" distL="114300" distR="114300">
            <wp:extent cx="3648075" cy="2357755"/>
            <wp:effectExtent l="4445" t="4445" r="5080" b="19050"/>
            <wp:docPr id="75"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pPr>
        <w:spacing w:after="0" w:line="240" w:lineRule="auto"/>
        <w:jc w:val="center"/>
        <w:rPr>
          <w:rFonts w:ascii="Times New Roman" w:hAnsi="Times New Roman" w:eastAsia="Calibri" w:cs="Times New Roman"/>
          <w:b/>
          <w:sz w:val="24"/>
          <w:szCs w:val="24"/>
          <w:lang w:val="kk-KZ"/>
        </w:rPr>
      </w:pPr>
    </w:p>
    <w:p>
      <w:pPr>
        <w:spacing w:after="0" w:line="240" w:lineRule="auto"/>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 xml:space="preserve">№ 22 орта мектебіндегі  </w:t>
      </w:r>
    </w:p>
    <w:p>
      <w:pPr>
        <w:spacing w:after="0" w:line="240" w:lineRule="auto"/>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2021-2022 оқу жылындағы педагогтардың  пәндер бойынша   жаңартылған   білім беру аясында біліктілік курстарынан өтудің  %  көрсеткіші</w:t>
      </w:r>
    </w:p>
    <w:p>
      <w:pPr>
        <w:spacing w:after="0" w:line="240" w:lineRule="auto"/>
        <w:jc w:val="center"/>
        <w:rPr>
          <w:rFonts w:ascii="Times New Roman" w:hAnsi="Times New Roman" w:eastAsia="Calibri" w:cs="Times New Roman"/>
          <w:b/>
          <w:sz w:val="24"/>
          <w:szCs w:val="24"/>
          <w:lang w:val="kk-KZ"/>
        </w:rPr>
      </w:pPr>
    </w:p>
    <w:tbl>
      <w:tblPr>
        <w:tblStyle w:val="12"/>
        <w:tblW w:w="0" w:type="auto"/>
        <w:tblInd w:w="137"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3260"/>
        <w:gridCol w:w="2362"/>
        <w:gridCol w:w="1597"/>
        <w:gridCol w:w="1186"/>
        <w:gridCol w:w="1261"/>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jc w:val="center"/>
              <w:rPr>
                <w:rFonts w:ascii="Times New Roman" w:hAnsi="Times New Roman" w:cs="Times New Roman"/>
                <w:b/>
                <w:sz w:val="24"/>
                <w:szCs w:val="24"/>
                <w:lang w:val="kk-KZ"/>
              </w:rPr>
            </w:pPr>
            <w:r>
              <w:rPr>
                <w:rFonts w:ascii="Times New Roman" w:hAnsi="Times New Roman" w:cs="Times New Roman"/>
                <w:b/>
                <w:sz w:val="24"/>
                <w:szCs w:val="24"/>
                <w:lang w:val="kk-KZ"/>
              </w:rPr>
              <w:t>Пәндер</w:t>
            </w:r>
          </w:p>
        </w:tc>
        <w:tc>
          <w:tcPr>
            <w:tcW w:w="2362" w:type="dxa"/>
          </w:tcPr>
          <w:p>
            <w:pPr>
              <w:pStyle w:val="15"/>
              <w:widowControl w:val="0"/>
              <w:autoSpaceDE w:val="0"/>
              <w:autoSpaceDN w:val="0"/>
              <w:jc w:val="center"/>
              <w:rPr>
                <w:rFonts w:ascii="Times New Roman" w:hAnsi="Times New Roman" w:cs="Times New Roman"/>
                <w:b/>
                <w:sz w:val="24"/>
                <w:szCs w:val="24"/>
                <w:lang w:val="kk-KZ"/>
              </w:rPr>
            </w:pPr>
            <w:r>
              <w:rPr>
                <w:rFonts w:ascii="Times New Roman" w:hAnsi="Times New Roman" w:cs="Times New Roman"/>
                <w:b/>
                <w:sz w:val="24"/>
                <w:szCs w:val="24"/>
                <w:lang w:val="kk-KZ"/>
              </w:rPr>
              <w:t>Мұғалімдер саны</w:t>
            </w:r>
          </w:p>
        </w:tc>
        <w:tc>
          <w:tcPr>
            <w:tcW w:w="1597" w:type="dxa"/>
          </w:tcPr>
          <w:p>
            <w:pPr>
              <w:pStyle w:val="15"/>
              <w:widowControl w:val="0"/>
              <w:autoSpaceDE w:val="0"/>
              <w:autoSpaceDN w:val="0"/>
              <w:jc w:val="center"/>
              <w:rPr>
                <w:rFonts w:ascii="Times New Roman" w:hAnsi="Times New Roman" w:cs="Times New Roman"/>
                <w:b/>
                <w:sz w:val="24"/>
                <w:szCs w:val="24"/>
                <w:lang w:val="kk-KZ"/>
              </w:rPr>
            </w:pPr>
            <w:r>
              <w:rPr>
                <w:rFonts w:ascii="Times New Roman" w:hAnsi="Times New Roman" w:cs="Times New Roman"/>
                <w:b/>
                <w:sz w:val="24"/>
                <w:szCs w:val="24"/>
                <w:lang w:val="kk-KZ"/>
              </w:rPr>
              <w:t>Өткені</w:t>
            </w:r>
          </w:p>
        </w:tc>
        <w:tc>
          <w:tcPr>
            <w:tcW w:w="1130" w:type="dxa"/>
          </w:tcPr>
          <w:p>
            <w:pPr>
              <w:pStyle w:val="15"/>
              <w:widowControl w:val="0"/>
              <w:autoSpaceDE w:val="0"/>
              <w:autoSpaceDN w:val="0"/>
              <w:jc w:val="center"/>
              <w:rPr>
                <w:rFonts w:ascii="Times New Roman" w:hAnsi="Times New Roman" w:cs="Times New Roman"/>
                <w:b/>
                <w:sz w:val="24"/>
                <w:szCs w:val="24"/>
                <w:lang w:val="kk-KZ"/>
              </w:rPr>
            </w:pPr>
            <w:r>
              <w:rPr>
                <w:rFonts w:ascii="Times New Roman" w:hAnsi="Times New Roman" w:cs="Times New Roman"/>
                <w:b/>
                <w:sz w:val="24"/>
                <w:szCs w:val="24"/>
                <w:lang w:val="kk-KZ"/>
              </w:rPr>
              <w:t>Өтпегені</w:t>
            </w:r>
          </w:p>
        </w:tc>
        <w:tc>
          <w:tcPr>
            <w:tcW w:w="1261" w:type="dxa"/>
          </w:tcPr>
          <w:p>
            <w:pPr>
              <w:pStyle w:val="15"/>
              <w:widowControl w:val="0"/>
              <w:autoSpaceDE w:val="0"/>
              <w:autoSpaceDN w:val="0"/>
              <w:jc w:val="center"/>
              <w:rPr>
                <w:rFonts w:ascii="Times New Roman" w:hAnsi="Times New Roman" w:cs="Times New Roman"/>
                <w:b/>
                <w:sz w:val="24"/>
                <w:szCs w:val="24"/>
                <w:lang w:val="en-US"/>
              </w:rPr>
            </w:pPr>
            <w:r>
              <w:rPr>
                <w:rFonts w:ascii="Times New Roman" w:hAnsi="Times New Roman" w:cs="Times New Roman"/>
                <w:b/>
                <w:sz w:val="24"/>
                <w:szCs w:val="24"/>
                <w:lang w:val="en-US"/>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Бастауыш</w:t>
            </w:r>
          </w:p>
        </w:tc>
        <w:tc>
          <w:tcPr>
            <w:tcW w:w="2362"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597"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30"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261"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Қазақ тілі мен әдебиеті</w:t>
            </w:r>
          </w:p>
        </w:tc>
        <w:tc>
          <w:tcPr>
            <w:tcW w:w="2362"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597"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130"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261"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85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Орыс тілі мен әдебиеті</w:t>
            </w:r>
          </w:p>
        </w:tc>
        <w:tc>
          <w:tcPr>
            <w:tcW w:w="2362"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597"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30"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261"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Ағылшын тілі</w:t>
            </w:r>
          </w:p>
        </w:tc>
        <w:tc>
          <w:tcPr>
            <w:tcW w:w="2362"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597"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0"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261"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88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Математика</w:t>
            </w:r>
          </w:p>
        </w:tc>
        <w:tc>
          <w:tcPr>
            <w:tcW w:w="2362"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97"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30"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261"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Физика</w:t>
            </w:r>
          </w:p>
        </w:tc>
        <w:tc>
          <w:tcPr>
            <w:tcW w:w="2362"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597"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0"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261"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Информатика</w:t>
            </w:r>
          </w:p>
        </w:tc>
        <w:tc>
          <w:tcPr>
            <w:tcW w:w="2362"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597" w:type="dxa"/>
          </w:tcPr>
          <w:p>
            <w:pPr>
              <w:pStyle w:val="15"/>
              <w:widowControl w:val="0"/>
              <w:autoSpaceDE w:val="0"/>
              <w:autoSpaceDN w:val="0"/>
              <w:ind w:firstLine="720" w:firstLineChars="300"/>
              <w:jc w:val="both"/>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0"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261"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Химия</w:t>
            </w:r>
          </w:p>
        </w:tc>
        <w:tc>
          <w:tcPr>
            <w:tcW w:w="2362"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597"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0"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261"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Биология</w:t>
            </w:r>
          </w:p>
        </w:tc>
        <w:tc>
          <w:tcPr>
            <w:tcW w:w="2362"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597"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0"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261"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67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Георафия</w:t>
            </w:r>
          </w:p>
        </w:tc>
        <w:tc>
          <w:tcPr>
            <w:tcW w:w="2362"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597"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0"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261"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Тарих</w:t>
            </w:r>
          </w:p>
        </w:tc>
        <w:tc>
          <w:tcPr>
            <w:tcW w:w="2362"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597"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30"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261"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 xml:space="preserve">Музыка </w:t>
            </w:r>
          </w:p>
        </w:tc>
        <w:tc>
          <w:tcPr>
            <w:tcW w:w="2362"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597"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30"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261"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Бейнелеу, технология</w:t>
            </w:r>
          </w:p>
        </w:tc>
        <w:tc>
          <w:tcPr>
            <w:tcW w:w="2362"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597"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0"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261"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 xml:space="preserve">Дене тәрбиесі </w:t>
            </w:r>
          </w:p>
        </w:tc>
        <w:tc>
          <w:tcPr>
            <w:tcW w:w="2362"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597"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30"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261"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80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Өзін – өзі тану</w:t>
            </w:r>
          </w:p>
        </w:tc>
        <w:tc>
          <w:tcPr>
            <w:tcW w:w="2362"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597"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0"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261" w:type="dxa"/>
          </w:tcPr>
          <w:p>
            <w:pPr>
              <w:pStyle w:val="15"/>
              <w:widowControl w:val="0"/>
              <w:autoSpaceDE w:val="0"/>
              <w:autoSpaceDN w:val="0"/>
              <w:jc w:val="center"/>
              <w:rPr>
                <w:rFonts w:ascii="Times New Roman" w:hAnsi="Times New Roman" w:cs="Times New Roman"/>
                <w:sz w:val="24"/>
                <w:szCs w:val="24"/>
                <w:lang w:val="kk-KZ"/>
              </w:rPr>
            </w:pPr>
            <w:r>
              <w:rPr>
                <w:rFonts w:ascii="Times New Roman" w:hAnsi="Times New Roman" w:cs="Times New Roman"/>
                <w:sz w:val="24"/>
                <w:szCs w:val="24"/>
                <w:lang w:val="kk-KZ"/>
              </w:rPr>
              <w:t>75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260" w:type="dxa"/>
          </w:tcPr>
          <w:p>
            <w:pPr>
              <w:pStyle w:val="15"/>
              <w:widowControl w:val="0"/>
              <w:autoSpaceDE w:val="0"/>
              <w:autoSpaceDN w:val="0"/>
              <w:rPr>
                <w:rFonts w:ascii="Times New Roman" w:hAnsi="Times New Roman" w:cs="Times New Roman"/>
                <w:b/>
                <w:sz w:val="24"/>
                <w:szCs w:val="24"/>
                <w:lang w:val="kk-KZ"/>
              </w:rPr>
            </w:pPr>
            <w:r>
              <w:rPr>
                <w:rFonts w:ascii="Times New Roman" w:hAnsi="Times New Roman" w:cs="Times New Roman"/>
                <w:b/>
                <w:sz w:val="24"/>
                <w:szCs w:val="24"/>
                <w:lang w:val="kk-KZ"/>
              </w:rPr>
              <w:t xml:space="preserve">Барлығы </w:t>
            </w:r>
          </w:p>
        </w:tc>
        <w:tc>
          <w:tcPr>
            <w:tcW w:w="2362" w:type="dxa"/>
          </w:tcPr>
          <w:p>
            <w:pPr>
              <w:pStyle w:val="15"/>
              <w:widowControl w:val="0"/>
              <w:autoSpaceDE w:val="0"/>
              <w:autoSpaceDN w:val="0"/>
              <w:jc w:val="center"/>
              <w:rPr>
                <w:rFonts w:ascii="Times New Roman" w:hAnsi="Times New Roman" w:cs="Times New Roman"/>
                <w:b/>
                <w:sz w:val="24"/>
                <w:szCs w:val="24"/>
                <w:lang w:val="kk-KZ"/>
              </w:rPr>
            </w:pPr>
            <w:r>
              <w:rPr>
                <w:rFonts w:ascii="Times New Roman" w:hAnsi="Times New Roman" w:cs="Times New Roman"/>
                <w:b/>
                <w:sz w:val="24"/>
                <w:szCs w:val="24"/>
                <w:lang w:val="kk-KZ"/>
              </w:rPr>
              <w:t>70</w:t>
            </w:r>
          </w:p>
        </w:tc>
        <w:tc>
          <w:tcPr>
            <w:tcW w:w="1597" w:type="dxa"/>
          </w:tcPr>
          <w:p>
            <w:pPr>
              <w:pStyle w:val="15"/>
              <w:widowControl w:val="0"/>
              <w:autoSpaceDE w:val="0"/>
              <w:autoSpaceDN w:val="0"/>
              <w:jc w:val="center"/>
              <w:rPr>
                <w:rFonts w:ascii="Times New Roman" w:hAnsi="Times New Roman" w:cs="Times New Roman"/>
                <w:b/>
                <w:sz w:val="24"/>
                <w:szCs w:val="24"/>
                <w:lang w:val="kk-KZ"/>
              </w:rPr>
            </w:pPr>
            <w:r>
              <w:rPr>
                <w:rFonts w:ascii="Times New Roman" w:hAnsi="Times New Roman" w:cs="Times New Roman"/>
                <w:b/>
                <w:sz w:val="24"/>
                <w:szCs w:val="24"/>
                <w:lang w:val="kk-KZ"/>
              </w:rPr>
              <w:t>63</w:t>
            </w:r>
          </w:p>
        </w:tc>
        <w:tc>
          <w:tcPr>
            <w:tcW w:w="1130" w:type="dxa"/>
          </w:tcPr>
          <w:p>
            <w:pPr>
              <w:pStyle w:val="15"/>
              <w:widowControl w:val="0"/>
              <w:autoSpaceDE w:val="0"/>
              <w:autoSpaceDN w:val="0"/>
              <w:jc w:val="center"/>
              <w:rPr>
                <w:rFonts w:ascii="Times New Roman" w:hAnsi="Times New Roman" w:cs="Times New Roman"/>
                <w:b/>
                <w:sz w:val="24"/>
                <w:szCs w:val="24"/>
                <w:lang w:val="kk-KZ"/>
              </w:rPr>
            </w:pPr>
            <w:r>
              <w:rPr>
                <w:rFonts w:ascii="Times New Roman" w:hAnsi="Times New Roman" w:cs="Times New Roman"/>
                <w:b/>
                <w:sz w:val="24"/>
                <w:szCs w:val="24"/>
                <w:lang w:val="kk-KZ"/>
              </w:rPr>
              <w:t>7</w:t>
            </w:r>
          </w:p>
        </w:tc>
        <w:tc>
          <w:tcPr>
            <w:tcW w:w="1261" w:type="dxa"/>
          </w:tcPr>
          <w:p>
            <w:pPr>
              <w:pStyle w:val="15"/>
              <w:widowControl w:val="0"/>
              <w:autoSpaceDE w:val="0"/>
              <w:autoSpaceDN w:val="0"/>
              <w:jc w:val="center"/>
              <w:rPr>
                <w:rFonts w:ascii="Times New Roman" w:hAnsi="Times New Roman" w:cs="Times New Roman"/>
                <w:b/>
                <w:sz w:val="24"/>
                <w:szCs w:val="24"/>
                <w:lang w:val="kk-KZ"/>
              </w:rPr>
            </w:pPr>
            <w:r>
              <w:rPr>
                <w:rFonts w:ascii="Times New Roman" w:hAnsi="Times New Roman" w:cs="Times New Roman"/>
                <w:b/>
                <w:sz w:val="24"/>
                <w:szCs w:val="24"/>
                <w:lang w:val="kk-KZ"/>
              </w:rPr>
              <w:t>90</w:t>
            </w:r>
          </w:p>
        </w:tc>
      </w:tr>
    </w:tbl>
    <w:p>
      <w:pPr>
        <w:rPr>
          <w:rFonts w:ascii="Times New Roman" w:hAnsi="Times New Roman" w:eastAsia="Calibri" w:cs="Times New Roman"/>
          <w:b/>
          <w:bCs/>
          <w:sz w:val="24"/>
          <w:szCs w:val="24"/>
          <w:lang w:val="kk-KZ"/>
        </w:rPr>
      </w:pPr>
      <w:r>
        <w:rPr>
          <w:rFonts w:ascii="Times New Roman" w:hAnsi="Times New Roman" w:eastAsia="Calibri" w:cs="Times New Roman"/>
          <w:sz w:val="24"/>
          <w:szCs w:val="24"/>
          <w:lang w:val="kk-KZ"/>
        </w:rPr>
        <w:t xml:space="preserve"> </w:t>
      </w:r>
      <w:r>
        <w:rPr>
          <w:rFonts w:ascii="Times New Roman" w:hAnsi="Times New Roman" w:eastAsia="Calibri" w:cs="Times New Roman"/>
          <w:b/>
          <w:bCs/>
          <w:sz w:val="24"/>
          <w:szCs w:val="24"/>
          <w:lang w:val="kk-KZ"/>
        </w:rPr>
        <w:t>Жаңартылған білім мазмұны бойынша сертификатталмаған :</w:t>
      </w:r>
    </w:p>
    <w:p>
      <w:pPr>
        <w:rPr>
          <w:rFonts w:ascii="Times New Roman" w:hAnsi="Times New Roman" w:cs="Times New Roman"/>
          <w:color w:val="4F81BD" w:themeColor="accent1"/>
          <w:sz w:val="24"/>
          <w:szCs w:val="24"/>
          <w:lang w:val="kk-KZ"/>
          <w14:textFill>
            <w14:solidFill>
              <w14:schemeClr w14:val="accent1"/>
            </w14:solidFill>
          </w14:textFill>
        </w:rPr>
      </w:pPr>
      <w:r>
        <w:rPr>
          <w:rFonts w:ascii="Times New Roman" w:hAnsi="Times New Roman" w:eastAsia="Calibri" w:cs="Times New Roman"/>
          <w:b/>
          <w:bCs/>
          <w:sz w:val="24"/>
          <w:szCs w:val="24"/>
          <w:lang w:val="kk-KZ"/>
        </w:rPr>
        <w:t>Өтебалиева А.К.,Самбурова Ю.А.,Мамбетова Г.Г.,Жиенгалиев А.Ж.</w:t>
      </w:r>
    </w:p>
    <w:p>
      <w:pPr>
        <w:rPr>
          <w:rFonts w:ascii="Times New Roman" w:hAnsi="Times New Roman" w:cs="Times New Roman"/>
          <w:color w:val="4F81BD" w:themeColor="accent1"/>
          <w:sz w:val="24"/>
          <w:szCs w:val="24"/>
          <w:lang w:val="kk-KZ"/>
          <w14:textFill>
            <w14:solidFill>
              <w14:schemeClr w14:val="accent1"/>
            </w14:solidFill>
          </w14:textFill>
        </w:rPr>
      </w:pPr>
      <w:r>
        <w:rPr>
          <w:sz w:val="24"/>
          <w:szCs w:val="24"/>
        </w:rPr>
        <w:drawing>
          <wp:anchor distT="0" distB="0" distL="114300" distR="114300" simplePos="0" relativeHeight="251714560" behindDoc="0" locked="0" layoutInCell="1" allowOverlap="1">
            <wp:simplePos x="0" y="0"/>
            <wp:positionH relativeFrom="column">
              <wp:posOffset>485775</wp:posOffset>
            </wp:positionH>
            <wp:positionV relativeFrom="paragraph">
              <wp:posOffset>120015</wp:posOffset>
            </wp:positionV>
            <wp:extent cx="5661025" cy="3982085"/>
            <wp:effectExtent l="4445" t="4445" r="11430" b="13970"/>
            <wp:wrapNone/>
            <wp:docPr id="76"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p>
    <w:p>
      <w:pPr>
        <w:pStyle w:val="15"/>
        <w:jc w:val="both"/>
        <w:rPr>
          <w:rFonts w:ascii="Times New Roman" w:hAnsi="Times New Roman" w:cs="Times New Roman"/>
          <w:color w:val="00B0F0"/>
          <w:sz w:val="24"/>
          <w:szCs w:val="24"/>
          <w:lang w:val="kk-KZ"/>
        </w:rPr>
      </w:pPr>
    </w:p>
    <w:p>
      <w:pPr>
        <w:pStyle w:val="15"/>
        <w:jc w:val="both"/>
        <w:rPr>
          <w:rFonts w:ascii="Times New Roman" w:hAnsi="Times New Roman" w:cs="Times New Roman"/>
          <w:color w:val="00B0F0"/>
          <w:sz w:val="28"/>
          <w:szCs w:val="28"/>
          <w:lang w:val="kk-KZ"/>
        </w:rPr>
      </w:pPr>
    </w:p>
    <w:p>
      <w:pPr>
        <w:pStyle w:val="15"/>
        <w:jc w:val="both"/>
        <w:rPr>
          <w:rFonts w:ascii="Times New Roman" w:hAnsi="Times New Roman" w:cs="Times New Roman"/>
          <w:color w:val="00B0F0"/>
          <w:sz w:val="28"/>
          <w:szCs w:val="28"/>
          <w:lang w:val="kk-KZ"/>
        </w:rPr>
      </w:pPr>
    </w:p>
    <w:p>
      <w:pPr>
        <w:pStyle w:val="15"/>
        <w:jc w:val="both"/>
        <w:rPr>
          <w:rFonts w:ascii="Times New Roman" w:hAnsi="Times New Roman" w:cs="Times New Roman"/>
          <w:color w:val="00B0F0"/>
          <w:sz w:val="28"/>
          <w:szCs w:val="28"/>
          <w:lang w:val="kk-KZ"/>
        </w:rPr>
      </w:pPr>
    </w:p>
    <w:p>
      <w:pPr>
        <w:jc w:val="center"/>
        <w:rPr>
          <w:rFonts w:ascii="Times New Roman" w:hAnsi="Times New Roman" w:eastAsia="sans-serif" w:cs="Times New Roman"/>
          <w:bCs/>
          <w:i/>
          <w:iCs/>
          <w:color w:val="4F81BD" w:themeColor="accent1"/>
          <w:sz w:val="28"/>
          <w:szCs w:val="28"/>
          <w:shd w:val="clear" w:color="auto" w:fill="FFFFFF"/>
          <w:lang w:val="kk-KZ"/>
          <w14:textFill>
            <w14:solidFill>
              <w14:schemeClr w14:val="accent1"/>
            </w14:solidFill>
          </w14:textFill>
        </w:rPr>
      </w:pPr>
    </w:p>
    <w:p>
      <w:pPr>
        <w:jc w:val="center"/>
        <w:rPr>
          <w:rFonts w:ascii="Times New Roman" w:hAnsi="Times New Roman" w:eastAsia="sans-serif" w:cs="Times New Roman"/>
          <w:bCs/>
          <w:i/>
          <w:iCs/>
          <w:color w:val="4F81BD" w:themeColor="accent1"/>
          <w:sz w:val="28"/>
          <w:szCs w:val="28"/>
          <w:shd w:val="clear" w:color="auto" w:fill="FFFFFF"/>
          <w:lang w:val="kk-KZ"/>
          <w14:textFill>
            <w14:solidFill>
              <w14:schemeClr w14:val="accent1"/>
            </w14:solidFill>
          </w14:textFill>
        </w:rPr>
      </w:pPr>
    </w:p>
    <w:p>
      <w:pPr>
        <w:jc w:val="center"/>
        <w:rPr>
          <w:rFonts w:ascii="Times New Roman" w:hAnsi="Times New Roman" w:eastAsia="sans-serif" w:cs="Times New Roman"/>
          <w:bCs/>
          <w:i/>
          <w:iCs/>
          <w:color w:val="4F81BD" w:themeColor="accent1"/>
          <w:sz w:val="28"/>
          <w:szCs w:val="28"/>
          <w:shd w:val="clear" w:color="auto" w:fill="FFFFFF"/>
          <w:lang w:val="kk-KZ"/>
          <w14:textFill>
            <w14:solidFill>
              <w14:schemeClr w14:val="accent1"/>
            </w14:solidFill>
          </w14:textFill>
        </w:rPr>
      </w:pPr>
    </w:p>
    <w:p>
      <w:pPr>
        <w:jc w:val="center"/>
        <w:rPr>
          <w:rFonts w:ascii="Times New Roman" w:hAnsi="Times New Roman" w:eastAsia="sans-serif" w:cs="Times New Roman"/>
          <w:bCs/>
          <w:i/>
          <w:iCs/>
          <w:color w:val="4F81BD" w:themeColor="accent1"/>
          <w:sz w:val="28"/>
          <w:szCs w:val="28"/>
          <w:shd w:val="clear" w:color="auto" w:fill="FFFFFF"/>
          <w:lang w:val="kk-KZ"/>
          <w14:textFill>
            <w14:solidFill>
              <w14:schemeClr w14:val="accent1"/>
            </w14:solidFill>
          </w14:textFill>
        </w:rPr>
      </w:pPr>
    </w:p>
    <w:p>
      <w:pPr>
        <w:jc w:val="center"/>
        <w:rPr>
          <w:rFonts w:ascii="Times New Roman" w:hAnsi="Times New Roman" w:eastAsia="sans-serif" w:cs="Times New Roman"/>
          <w:bCs/>
          <w:i/>
          <w:iCs/>
          <w:color w:val="4F81BD" w:themeColor="accent1"/>
          <w:sz w:val="28"/>
          <w:szCs w:val="28"/>
          <w:shd w:val="clear" w:color="auto" w:fill="FFFFFF"/>
          <w:lang w:val="kk-KZ"/>
          <w14:textFill>
            <w14:solidFill>
              <w14:schemeClr w14:val="accent1"/>
            </w14:solidFill>
          </w14:textFill>
        </w:rPr>
      </w:pPr>
    </w:p>
    <w:p>
      <w:pPr>
        <w:jc w:val="both"/>
        <w:rPr>
          <w:rFonts w:ascii="Times New Roman" w:hAnsi="Times New Roman" w:eastAsiaTheme="minorHAnsi"/>
          <w:i/>
          <w:iCs/>
          <w:color w:val="00B0F0"/>
          <w:sz w:val="28"/>
          <w:szCs w:val="28"/>
          <w:lang w:val="kk-KZ"/>
        </w:rPr>
      </w:pPr>
    </w:p>
    <w:p>
      <w:pPr>
        <w:jc w:val="both"/>
        <w:rPr>
          <w:rFonts w:ascii="Times New Roman" w:hAnsi="Times New Roman" w:eastAsia="sans-serif" w:cs="Times New Roman"/>
          <w:bCs/>
          <w:sz w:val="24"/>
          <w:szCs w:val="24"/>
          <w:shd w:val="clear" w:color="auto" w:fill="FFFFFF"/>
          <w:lang w:val="kk-KZ"/>
        </w:rPr>
      </w:pPr>
      <w:r>
        <w:rPr>
          <w:rFonts w:ascii="Times New Roman" w:hAnsi="Times New Roman" w:eastAsiaTheme="minorHAnsi"/>
          <w:sz w:val="24"/>
          <w:szCs w:val="24"/>
          <w:lang w:val="kk-KZ"/>
        </w:rPr>
        <w:t xml:space="preserve">ҚР орта білім мазмұнын жаңарту шеңберінде </w:t>
      </w:r>
      <w:r>
        <w:rPr>
          <w:rFonts w:ascii="Times New Roman" w:hAnsi="Times New Roman"/>
          <w:sz w:val="24"/>
          <w:szCs w:val="24"/>
          <w:lang w:val="kk-KZ"/>
        </w:rPr>
        <w:t>курстан өткен педагогтер тізімі</w:t>
      </w:r>
    </w:p>
    <w:tbl>
      <w:tblPr>
        <w:tblStyle w:val="12"/>
        <w:tblW w:w="14446" w:type="dxa"/>
        <w:tblInd w:w="-5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5"/>
        <w:gridCol w:w="2318"/>
        <w:gridCol w:w="3117"/>
        <w:gridCol w:w="5083"/>
        <w:gridCol w:w="31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tcPr>
          <w:p>
            <w:pPr>
              <w:rPr>
                <w:rFonts w:ascii="Times New Roman" w:hAnsi="Times New Roman" w:eastAsiaTheme="minorHAnsi"/>
                <w:sz w:val="24"/>
                <w:szCs w:val="24"/>
              </w:rPr>
            </w:pPr>
            <w:r>
              <w:rPr>
                <w:rFonts w:ascii="Times New Roman" w:hAnsi="Times New Roman" w:eastAsiaTheme="minorHAnsi"/>
                <w:sz w:val="24"/>
                <w:szCs w:val="24"/>
              </w:rPr>
              <w:t>№</w:t>
            </w:r>
          </w:p>
        </w:tc>
        <w:tc>
          <w:tcPr>
            <w:tcW w:w="2318" w:type="dxa"/>
          </w:tcPr>
          <w:p>
            <w:pPr>
              <w:rPr>
                <w:rFonts w:ascii="Times New Roman" w:hAnsi="Times New Roman" w:eastAsiaTheme="minorHAnsi"/>
                <w:sz w:val="24"/>
                <w:szCs w:val="24"/>
                <w:lang w:val="kk-KZ"/>
              </w:rPr>
            </w:pPr>
            <w:r>
              <w:rPr>
                <w:rFonts w:ascii="Times New Roman" w:hAnsi="Times New Roman" w:eastAsiaTheme="minorHAnsi"/>
                <w:sz w:val="24"/>
                <w:szCs w:val="24"/>
              </w:rPr>
              <w:t>М</w:t>
            </w:r>
            <w:r>
              <w:rPr>
                <w:rFonts w:ascii="Times New Roman" w:hAnsi="Times New Roman" w:eastAsiaTheme="minorHAnsi"/>
                <w:sz w:val="24"/>
                <w:szCs w:val="24"/>
                <w:lang w:val="kk-KZ"/>
              </w:rPr>
              <w:t>ұғалімнің аты-жөні</w:t>
            </w:r>
          </w:p>
        </w:tc>
        <w:tc>
          <w:tcPr>
            <w:tcW w:w="3117"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Пәні</w:t>
            </w:r>
          </w:p>
        </w:tc>
        <w:tc>
          <w:tcPr>
            <w:tcW w:w="5083"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Тақырыбы</w:t>
            </w:r>
          </w:p>
        </w:tc>
        <w:tc>
          <w:tcPr>
            <w:tcW w:w="3183"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Ұйымдастырушы мекеме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2" w:hRule="atLeast"/>
        </w:trPr>
        <w:tc>
          <w:tcPr>
            <w:tcW w:w="745"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1</w:t>
            </w:r>
          </w:p>
        </w:tc>
        <w:tc>
          <w:tcPr>
            <w:tcW w:w="2318"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Рашидқызы Ж</w:t>
            </w:r>
          </w:p>
        </w:tc>
        <w:tc>
          <w:tcPr>
            <w:tcW w:w="3117"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Қазақ тілі  мен әдебиеті</w:t>
            </w:r>
          </w:p>
        </w:tc>
        <w:tc>
          <w:tcPr>
            <w:tcW w:w="5083"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 xml:space="preserve">ҚР орта білім мазмұнын жаңарту шеңберінде орыс тілді мектептердегі “Қазақ тілі мен әдебиеті” пәні бойынша педагогикалық кадрларының біліктілігін  арттыру        Сертификат №10971f903                                                                                           </w:t>
            </w:r>
          </w:p>
        </w:tc>
        <w:tc>
          <w:tcPr>
            <w:tcW w:w="3183" w:type="dxa"/>
          </w:tcPr>
          <w:p>
            <w:pPr>
              <w:rPr>
                <w:rFonts w:ascii="Times New Roman" w:hAnsi="Times New Roman" w:eastAsiaTheme="minorHAnsi"/>
                <w:sz w:val="24"/>
                <w:szCs w:val="24"/>
                <w:lang w:val="kk-KZ"/>
              </w:rPr>
            </w:pPr>
            <w:r>
              <w:rPr>
                <w:rFonts w:ascii="Times New Roman" w:hAnsi="Times New Roman"/>
                <w:sz w:val="24"/>
                <w:szCs w:val="24"/>
                <w:lang w:val="en-US"/>
              </w:rPr>
              <w:t>NIS</w:t>
            </w:r>
            <w:r>
              <w:rPr>
                <w:rFonts w:ascii="Times New Roman" w:hAnsi="Times New Roman"/>
                <w:sz w:val="24"/>
                <w:szCs w:val="24"/>
                <w:lang w:val="kk-KZ"/>
              </w:rPr>
              <w:t xml:space="preserve">, </w:t>
            </w:r>
            <w:r>
              <w:rPr>
                <w:rFonts w:ascii="Times New Roman" w:hAnsi="Times New Roman" w:eastAsiaTheme="minorHAnsi"/>
                <w:sz w:val="24"/>
                <w:szCs w:val="24"/>
                <w:lang w:val="kk-KZ"/>
              </w:rPr>
              <w:t>11.06.</w:t>
            </w:r>
            <w:r>
              <w:rPr>
                <w:rFonts w:ascii="Times New Roman" w:hAnsi="Times New Roman"/>
                <w:sz w:val="24"/>
                <w:szCs w:val="24"/>
                <w:lang w:val="kk-KZ"/>
              </w:rPr>
              <w:t>20</w:t>
            </w:r>
            <w:r>
              <w:rPr>
                <w:rFonts w:ascii="Times New Roman" w:hAnsi="Times New Roman" w:eastAsiaTheme="minorHAnsi"/>
                <w:sz w:val="24"/>
                <w:szCs w:val="24"/>
                <w:lang w:val="kk-KZ"/>
              </w:rPr>
              <w:t>21</w:t>
            </w:r>
            <w:r>
              <w:rPr>
                <w:rFonts w:ascii="Times New Roman" w:hAnsi="Times New Roman"/>
                <w:sz w:val="24"/>
                <w:szCs w:val="24"/>
                <w:lang w:val="kk-KZ"/>
              </w:rPr>
              <w:t>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2</w:t>
            </w:r>
          </w:p>
        </w:tc>
        <w:tc>
          <w:tcPr>
            <w:tcW w:w="2318"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Алимбаева А.А</w:t>
            </w:r>
          </w:p>
        </w:tc>
        <w:tc>
          <w:tcPr>
            <w:tcW w:w="3117"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Қазақ тілі мен әдебиеті</w:t>
            </w:r>
          </w:p>
        </w:tc>
        <w:tc>
          <w:tcPr>
            <w:tcW w:w="5083"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 xml:space="preserve">ҚР орта білім мазмұнын жаңарту шеңберінде қазақ тілді мектептердегі “Қазақ тілі мен әдебиеті” пәні бойынша педагогикалық кадрларының біліктілігін арттыру  </w:t>
            </w:r>
          </w:p>
          <w:p>
            <w:pPr>
              <w:rPr>
                <w:rFonts w:ascii="Times New Roman" w:hAnsi="Times New Roman" w:eastAsiaTheme="minorHAnsi"/>
                <w:sz w:val="24"/>
                <w:szCs w:val="24"/>
                <w:lang w:val="kk-KZ"/>
              </w:rPr>
            </w:pPr>
            <w:r>
              <w:rPr>
                <w:rFonts w:ascii="Times New Roman" w:hAnsi="Times New Roman" w:eastAsiaTheme="minorHAnsi"/>
                <w:sz w:val="24"/>
                <w:szCs w:val="24"/>
                <w:lang w:val="kk-KZ"/>
              </w:rPr>
              <w:t xml:space="preserve">Сертификат </w:t>
            </w:r>
            <w:r>
              <w:rPr>
                <w:rFonts w:ascii="Times New Roman" w:hAnsi="Times New Roman"/>
                <w:sz w:val="24"/>
                <w:szCs w:val="24"/>
                <w:lang w:val="kk-KZ"/>
              </w:rPr>
              <w:t xml:space="preserve">№ </w:t>
            </w:r>
            <w:r>
              <w:rPr>
                <w:rFonts w:ascii="Times New Roman" w:hAnsi="Times New Roman" w:eastAsiaTheme="minorHAnsi"/>
                <w:sz w:val="24"/>
                <w:szCs w:val="24"/>
                <w:lang w:val="kk-KZ"/>
              </w:rPr>
              <w:t>10</w:t>
            </w:r>
            <w:r>
              <w:rPr>
                <w:rFonts w:ascii="Times New Roman" w:hAnsi="Times New Roman" w:eastAsiaTheme="minorHAnsi"/>
                <w:sz w:val="24"/>
                <w:szCs w:val="24"/>
                <w:lang w:val="en-US"/>
              </w:rPr>
              <w:t>add4b05</w:t>
            </w:r>
          </w:p>
        </w:tc>
        <w:tc>
          <w:tcPr>
            <w:tcW w:w="3183" w:type="dxa"/>
          </w:tcPr>
          <w:p>
            <w:pPr>
              <w:rPr>
                <w:rFonts w:ascii="Times New Roman" w:hAnsi="Times New Roman" w:eastAsiaTheme="minorHAnsi"/>
                <w:sz w:val="24"/>
                <w:szCs w:val="24"/>
                <w:lang w:val="kk-KZ"/>
              </w:rPr>
            </w:pPr>
            <w:r>
              <w:rPr>
                <w:rFonts w:ascii="Times New Roman" w:hAnsi="Times New Roman"/>
                <w:sz w:val="24"/>
                <w:szCs w:val="24"/>
                <w:lang w:val="en-US"/>
              </w:rPr>
              <w:t>NIS</w:t>
            </w:r>
            <w:r>
              <w:rPr>
                <w:rFonts w:ascii="Times New Roman" w:hAnsi="Times New Roman"/>
                <w:sz w:val="24"/>
                <w:szCs w:val="24"/>
                <w:lang w:val="kk-KZ"/>
              </w:rPr>
              <w:t>,</w:t>
            </w:r>
            <w:r>
              <w:rPr>
                <w:rFonts w:ascii="Times New Roman" w:hAnsi="Times New Roman" w:eastAsiaTheme="minorHAnsi"/>
                <w:sz w:val="24"/>
                <w:szCs w:val="24"/>
                <w:lang w:val="kk-KZ"/>
              </w:rPr>
              <w:t>11.06.</w:t>
            </w:r>
            <w:r>
              <w:rPr>
                <w:rFonts w:ascii="Times New Roman" w:hAnsi="Times New Roman"/>
                <w:sz w:val="24"/>
                <w:szCs w:val="24"/>
                <w:lang w:val="kk-KZ"/>
              </w:rPr>
              <w:t>20</w:t>
            </w:r>
            <w:r>
              <w:rPr>
                <w:rFonts w:ascii="Times New Roman" w:hAnsi="Times New Roman" w:eastAsiaTheme="minorHAnsi"/>
                <w:sz w:val="24"/>
                <w:szCs w:val="24"/>
                <w:lang w:val="kk-KZ"/>
              </w:rPr>
              <w:t>21</w:t>
            </w:r>
            <w:r>
              <w:rPr>
                <w:rFonts w:ascii="Times New Roman" w:hAnsi="Times New Roman"/>
                <w:sz w:val="24"/>
                <w:szCs w:val="24"/>
                <w:lang w:val="kk-KZ"/>
              </w:rPr>
              <w:t>ж.</w:t>
            </w:r>
          </w:p>
          <w:p>
            <w:pPr>
              <w:rPr>
                <w:rFonts w:ascii="Times New Roman" w:hAnsi="Times New Roman" w:eastAsiaTheme="minorHAnsi"/>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3</w:t>
            </w:r>
          </w:p>
        </w:tc>
        <w:tc>
          <w:tcPr>
            <w:tcW w:w="2318"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Бақтығалиева Ә.Е</w:t>
            </w:r>
          </w:p>
        </w:tc>
        <w:tc>
          <w:tcPr>
            <w:tcW w:w="3117"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Қазақ тілі мен әдебиеті</w:t>
            </w:r>
          </w:p>
        </w:tc>
        <w:tc>
          <w:tcPr>
            <w:tcW w:w="5083"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 xml:space="preserve">ҚР орта білім мазмұнын жаңарту шеңберінде қазақ тілді мектептердегі “Қазақ тілі мен әдебиеті” пәні бойынша педагогикалық кадрларының біліктілігін арттыру  </w:t>
            </w:r>
          </w:p>
          <w:p>
            <w:pPr>
              <w:rPr>
                <w:rFonts w:ascii="Times New Roman" w:hAnsi="Times New Roman" w:eastAsiaTheme="minorHAnsi"/>
                <w:sz w:val="24"/>
                <w:szCs w:val="24"/>
                <w:lang w:val="kk-KZ"/>
              </w:rPr>
            </w:pPr>
            <w:r>
              <w:rPr>
                <w:rFonts w:ascii="Times New Roman" w:hAnsi="Times New Roman" w:eastAsiaTheme="minorHAnsi"/>
                <w:sz w:val="24"/>
                <w:szCs w:val="24"/>
                <w:lang w:val="kk-KZ"/>
              </w:rPr>
              <w:t xml:space="preserve">Сертификат </w:t>
            </w:r>
            <w:r>
              <w:rPr>
                <w:rFonts w:ascii="Times New Roman" w:hAnsi="Times New Roman"/>
                <w:sz w:val="24"/>
                <w:szCs w:val="24"/>
                <w:lang w:val="kk-KZ"/>
              </w:rPr>
              <w:t xml:space="preserve">№ </w:t>
            </w:r>
            <w:r>
              <w:rPr>
                <w:rFonts w:ascii="Times New Roman" w:hAnsi="Times New Roman" w:eastAsiaTheme="minorHAnsi"/>
                <w:sz w:val="24"/>
                <w:szCs w:val="24"/>
                <w:lang w:val="en-US"/>
              </w:rPr>
              <w:t>10a1378ca</w:t>
            </w:r>
          </w:p>
        </w:tc>
        <w:tc>
          <w:tcPr>
            <w:tcW w:w="3183" w:type="dxa"/>
          </w:tcPr>
          <w:p>
            <w:pPr>
              <w:rPr>
                <w:rFonts w:ascii="Times New Roman" w:hAnsi="Times New Roman" w:eastAsiaTheme="minorHAnsi"/>
                <w:sz w:val="24"/>
                <w:szCs w:val="24"/>
                <w:lang w:val="kk-KZ"/>
              </w:rPr>
            </w:pPr>
            <w:r>
              <w:rPr>
                <w:rFonts w:ascii="Times New Roman" w:hAnsi="Times New Roman"/>
                <w:sz w:val="24"/>
                <w:szCs w:val="24"/>
                <w:lang w:val="en-US"/>
              </w:rPr>
              <w:t>NIS</w:t>
            </w:r>
            <w:r>
              <w:rPr>
                <w:rFonts w:ascii="Times New Roman" w:hAnsi="Times New Roman"/>
                <w:sz w:val="24"/>
                <w:szCs w:val="24"/>
                <w:lang w:val="kk-KZ"/>
              </w:rPr>
              <w:t>,</w:t>
            </w:r>
            <w:r>
              <w:rPr>
                <w:rFonts w:ascii="Times New Roman" w:hAnsi="Times New Roman" w:eastAsiaTheme="minorHAnsi"/>
                <w:sz w:val="24"/>
                <w:szCs w:val="24"/>
                <w:lang w:val="kk-KZ"/>
              </w:rPr>
              <w:t>11.06.</w:t>
            </w:r>
            <w:r>
              <w:rPr>
                <w:rFonts w:ascii="Times New Roman" w:hAnsi="Times New Roman"/>
                <w:sz w:val="24"/>
                <w:szCs w:val="24"/>
                <w:lang w:val="kk-KZ"/>
              </w:rPr>
              <w:t>20</w:t>
            </w:r>
            <w:r>
              <w:rPr>
                <w:rFonts w:ascii="Times New Roman" w:hAnsi="Times New Roman" w:eastAsiaTheme="minorHAnsi"/>
                <w:sz w:val="24"/>
                <w:szCs w:val="24"/>
                <w:lang w:val="kk-KZ"/>
              </w:rPr>
              <w:t>21</w:t>
            </w:r>
            <w:r>
              <w:rPr>
                <w:rFonts w:ascii="Times New Roman" w:hAnsi="Times New Roman"/>
                <w:sz w:val="24"/>
                <w:szCs w:val="24"/>
                <w:lang w:val="kk-KZ"/>
              </w:rPr>
              <w:t>ж.</w:t>
            </w:r>
          </w:p>
          <w:p>
            <w:pPr>
              <w:rPr>
                <w:rFonts w:ascii="Times New Roman" w:hAnsi="Times New Roman" w:eastAsiaTheme="minorHAnsi"/>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6" w:hRule="atLeast"/>
        </w:trPr>
        <w:tc>
          <w:tcPr>
            <w:tcW w:w="745"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4</w:t>
            </w:r>
          </w:p>
        </w:tc>
        <w:tc>
          <w:tcPr>
            <w:tcW w:w="2318"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Сәрсенғалиев Н.Д</w:t>
            </w:r>
          </w:p>
        </w:tc>
        <w:tc>
          <w:tcPr>
            <w:tcW w:w="3117"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Қазақ тілі мен әдебиеті</w:t>
            </w:r>
          </w:p>
        </w:tc>
        <w:tc>
          <w:tcPr>
            <w:tcW w:w="5083"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 xml:space="preserve">ҚР орта білім мазмұнын жаңарту шеңберінде қазақ тілді мектептердегі “Қазақ тілі мен әдебиеті” пәні бойынша педагогикалық кадрларының біліктілігін арттыру </w:t>
            </w:r>
          </w:p>
          <w:p>
            <w:pPr>
              <w:rPr>
                <w:rFonts w:ascii="Times New Roman" w:hAnsi="Times New Roman" w:eastAsiaTheme="minorHAnsi"/>
                <w:sz w:val="24"/>
                <w:szCs w:val="24"/>
                <w:lang w:val="en-US"/>
              </w:rPr>
            </w:pPr>
            <w:r>
              <w:rPr>
                <w:rFonts w:ascii="Times New Roman" w:hAnsi="Times New Roman" w:eastAsiaTheme="minorHAnsi"/>
                <w:sz w:val="24"/>
                <w:szCs w:val="24"/>
                <w:lang w:val="kk-KZ"/>
              </w:rPr>
              <w:t xml:space="preserve">Сертификат </w:t>
            </w:r>
            <w:r>
              <w:rPr>
                <w:rFonts w:ascii="Times New Roman" w:hAnsi="Times New Roman"/>
                <w:sz w:val="24"/>
                <w:szCs w:val="24"/>
                <w:lang w:val="kk-KZ"/>
              </w:rPr>
              <w:t>№</w:t>
            </w:r>
            <w:r>
              <w:rPr>
                <w:rFonts w:ascii="Times New Roman" w:hAnsi="Times New Roman" w:eastAsiaTheme="minorHAnsi"/>
                <w:sz w:val="24"/>
                <w:szCs w:val="24"/>
                <w:lang w:val="en-US"/>
              </w:rPr>
              <w:t>10ae64c9d</w:t>
            </w:r>
          </w:p>
          <w:p>
            <w:pPr>
              <w:rPr>
                <w:rFonts w:ascii="Times New Roman" w:hAnsi="Times New Roman" w:eastAsiaTheme="minorHAnsi"/>
                <w:sz w:val="24"/>
                <w:szCs w:val="24"/>
                <w:lang w:val="kk-KZ"/>
              </w:rPr>
            </w:pPr>
          </w:p>
        </w:tc>
        <w:tc>
          <w:tcPr>
            <w:tcW w:w="3183" w:type="dxa"/>
          </w:tcPr>
          <w:p>
            <w:pPr>
              <w:rPr>
                <w:rFonts w:ascii="Times New Roman" w:hAnsi="Times New Roman" w:eastAsiaTheme="minorHAnsi"/>
                <w:sz w:val="24"/>
                <w:szCs w:val="24"/>
                <w:lang w:val="kk-KZ"/>
              </w:rPr>
            </w:pPr>
            <w:r>
              <w:rPr>
                <w:rFonts w:ascii="Times New Roman" w:hAnsi="Times New Roman"/>
                <w:sz w:val="24"/>
                <w:szCs w:val="24"/>
                <w:lang w:val="en-US"/>
              </w:rPr>
              <w:t>NIS</w:t>
            </w:r>
            <w:r>
              <w:rPr>
                <w:rFonts w:ascii="Times New Roman" w:hAnsi="Times New Roman"/>
                <w:sz w:val="24"/>
                <w:szCs w:val="24"/>
                <w:lang w:val="kk-KZ"/>
              </w:rPr>
              <w:t>,</w:t>
            </w:r>
            <w:r>
              <w:rPr>
                <w:rFonts w:ascii="Times New Roman" w:hAnsi="Times New Roman" w:eastAsiaTheme="minorHAnsi"/>
                <w:sz w:val="24"/>
                <w:szCs w:val="24"/>
                <w:lang w:val="kk-KZ"/>
              </w:rPr>
              <w:t>11.06.</w:t>
            </w:r>
            <w:r>
              <w:rPr>
                <w:rFonts w:ascii="Times New Roman" w:hAnsi="Times New Roman"/>
                <w:sz w:val="24"/>
                <w:szCs w:val="24"/>
                <w:lang w:val="kk-KZ"/>
              </w:rPr>
              <w:t>20</w:t>
            </w:r>
            <w:r>
              <w:rPr>
                <w:rFonts w:ascii="Times New Roman" w:hAnsi="Times New Roman" w:eastAsiaTheme="minorHAnsi"/>
                <w:sz w:val="24"/>
                <w:szCs w:val="24"/>
                <w:lang w:val="kk-KZ"/>
              </w:rPr>
              <w:t>21</w:t>
            </w:r>
            <w:r>
              <w:rPr>
                <w:rFonts w:ascii="Times New Roman" w:hAnsi="Times New Roman"/>
                <w:sz w:val="24"/>
                <w:szCs w:val="24"/>
                <w:lang w:val="kk-KZ"/>
              </w:rPr>
              <w:t>ж.</w:t>
            </w:r>
          </w:p>
          <w:p>
            <w:pPr>
              <w:rPr>
                <w:rFonts w:ascii="Times New Roman" w:hAnsi="Times New Roman" w:eastAsiaTheme="minorHAnsi"/>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tcPr>
          <w:p>
            <w:pPr>
              <w:rPr>
                <w:rFonts w:ascii="Times New Roman" w:hAnsi="Times New Roman" w:eastAsiaTheme="minorHAnsi"/>
                <w:sz w:val="24"/>
                <w:szCs w:val="24"/>
                <w:lang w:val="kk-KZ"/>
              </w:rPr>
            </w:pPr>
            <w:r>
              <w:rPr>
                <w:rFonts w:ascii="Times New Roman" w:hAnsi="Times New Roman"/>
                <w:sz w:val="24"/>
                <w:szCs w:val="24"/>
                <w:lang w:val="kk-KZ"/>
              </w:rPr>
              <w:t>5</w:t>
            </w:r>
          </w:p>
        </w:tc>
        <w:tc>
          <w:tcPr>
            <w:tcW w:w="2318" w:type="dxa"/>
          </w:tcPr>
          <w:p>
            <w:pPr>
              <w:rPr>
                <w:rFonts w:ascii="Times New Roman" w:hAnsi="Times New Roman" w:eastAsiaTheme="minorHAnsi"/>
                <w:sz w:val="24"/>
                <w:szCs w:val="24"/>
                <w:lang w:val="kk-KZ"/>
              </w:rPr>
            </w:pPr>
            <w:r>
              <w:rPr>
                <w:rFonts w:ascii="Times New Roman" w:hAnsi="Times New Roman"/>
                <w:sz w:val="24"/>
                <w:szCs w:val="24"/>
                <w:lang w:val="kk-KZ"/>
              </w:rPr>
              <w:t>Салихов Р.Б.</w:t>
            </w:r>
          </w:p>
        </w:tc>
        <w:tc>
          <w:tcPr>
            <w:tcW w:w="3117" w:type="dxa"/>
          </w:tcPr>
          <w:p>
            <w:pPr>
              <w:rPr>
                <w:rFonts w:ascii="Times New Roman" w:hAnsi="Times New Roman" w:eastAsiaTheme="minorHAnsi"/>
                <w:sz w:val="24"/>
                <w:szCs w:val="24"/>
                <w:lang w:val="kk-KZ"/>
              </w:rPr>
            </w:pPr>
            <w:r>
              <w:rPr>
                <w:rFonts w:ascii="Times New Roman" w:hAnsi="Times New Roman"/>
                <w:sz w:val="24"/>
                <w:szCs w:val="24"/>
                <w:lang w:val="kk-KZ"/>
              </w:rPr>
              <w:t>информатика</w:t>
            </w:r>
          </w:p>
        </w:tc>
        <w:tc>
          <w:tcPr>
            <w:tcW w:w="5083"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ҚР орта білім мазмұнын жаңарту шеңберінде мектептердегі “</w:t>
            </w:r>
            <w:r>
              <w:rPr>
                <w:rFonts w:ascii="Times New Roman" w:hAnsi="Times New Roman"/>
                <w:sz w:val="24"/>
                <w:szCs w:val="24"/>
                <w:lang w:val="kk-KZ"/>
              </w:rPr>
              <w:t>Информатика</w:t>
            </w:r>
            <w:r>
              <w:rPr>
                <w:rFonts w:ascii="Times New Roman" w:hAnsi="Times New Roman" w:eastAsiaTheme="minorHAnsi"/>
                <w:sz w:val="24"/>
                <w:szCs w:val="24"/>
                <w:lang w:val="kk-KZ"/>
              </w:rPr>
              <w:t xml:space="preserve">” пәні бойынша педагогикалық кадрларының біліктілігін арттыру </w:t>
            </w:r>
          </w:p>
          <w:p>
            <w:pPr>
              <w:rPr>
                <w:rFonts w:ascii="Times New Roman" w:hAnsi="Times New Roman" w:eastAsiaTheme="minorHAnsi"/>
                <w:sz w:val="24"/>
                <w:szCs w:val="24"/>
                <w:lang w:val="kk-KZ"/>
              </w:rPr>
            </w:pPr>
            <w:r>
              <w:rPr>
                <w:rFonts w:ascii="Times New Roman" w:hAnsi="Times New Roman" w:eastAsiaTheme="minorHAnsi"/>
                <w:sz w:val="24"/>
                <w:szCs w:val="24"/>
                <w:lang w:val="kk-KZ"/>
              </w:rPr>
              <w:t xml:space="preserve">Сертификат </w:t>
            </w:r>
            <w:r>
              <w:rPr>
                <w:rFonts w:ascii="Times New Roman" w:hAnsi="Times New Roman"/>
                <w:sz w:val="24"/>
                <w:szCs w:val="24"/>
                <w:lang w:val="kk-KZ"/>
              </w:rPr>
              <w:t>№</w:t>
            </w:r>
          </w:p>
        </w:tc>
        <w:tc>
          <w:tcPr>
            <w:tcW w:w="3183" w:type="dxa"/>
          </w:tcPr>
          <w:p>
            <w:pPr>
              <w:rPr>
                <w:rFonts w:ascii="Times New Roman" w:hAnsi="Times New Roman" w:eastAsiaTheme="minorHAnsi"/>
                <w:sz w:val="24"/>
                <w:szCs w:val="24"/>
                <w:lang w:val="kk-KZ"/>
              </w:rPr>
            </w:pPr>
            <w:r>
              <w:rPr>
                <w:rFonts w:ascii="Times New Roman" w:hAnsi="Times New Roman"/>
                <w:sz w:val="24"/>
                <w:szCs w:val="24"/>
                <w:lang w:val="en-US"/>
              </w:rPr>
              <w:t>NIS</w:t>
            </w:r>
            <w:r>
              <w:rPr>
                <w:rFonts w:ascii="Times New Roman" w:hAnsi="Times New Roman"/>
                <w:sz w:val="24"/>
                <w:szCs w:val="24"/>
                <w:lang w:val="kk-KZ"/>
              </w:rPr>
              <w:t>,</w:t>
            </w:r>
            <w:r>
              <w:rPr>
                <w:rFonts w:ascii="Times New Roman" w:hAnsi="Times New Roman" w:eastAsiaTheme="minorHAnsi"/>
                <w:sz w:val="24"/>
                <w:szCs w:val="24"/>
                <w:lang w:val="kk-KZ"/>
              </w:rPr>
              <w:t>11.06.</w:t>
            </w:r>
            <w:r>
              <w:rPr>
                <w:rFonts w:ascii="Times New Roman" w:hAnsi="Times New Roman"/>
                <w:sz w:val="24"/>
                <w:szCs w:val="24"/>
                <w:lang w:val="kk-KZ"/>
              </w:rPr>
              <w:t>20</w:t>
            </w:r>
            <w:r>
              <w:rPr>
                <w:rFonts w:ascii="Times New Roman" w:hAnsi="Times New Roman" w:eastAsiaTheme="minorHAnsi"/>
                <w:sz w:val="24"/>
                <w:szCs w:val="24"/>
                <w:lang w:val="kk-KZ"/>
              </w:rPr>
              <w:t>21</w:t>
            </w:r>
            <w:r>
              <w:rPr>
                <w:rFonts w:ascii="Times New Roman" w:hAnsi="Times New Roman"/>
                <w:sz w:val="24"/>
                <w:szCs w:val="24"/>
                <w:lang w:val="kk-KZ"/>
              </w:rPr>
              <w:t>ж.</w:t>
            </w:r>
          </w:p>
          <w:p>
            <w:pPr>
              <w:rPr>
                <w:rFonts w:ascii="Times New Roman" w:hAnsi="Times New Roman" w:eastAsiaTheme="minorHAnsi"/>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tcPr>
          <w:p>
            <w:pPr>
              <w:rPr>
                <w:rFonts w:ascii="Times New Roman" w:hAnsi="Times New Roman"/>
                <w:sz w:val="24"/>
                <w:szCs w:val="24"/>
                <w:lang w:val="kk-KZ"/>
              </w:rPr>
            </w:pPr>
            <w:r>
              <w:rPr>
                <w:rFonts w:ascii="Times New Roman" w:hAnsi="Times New Roman"/>
                <w:sz w:val="24"/>
                <w:szCs w:val="24"/>
                <w:lang w:val="kk-KZ"/>
              </w:rPr>
              <w:t>6</w:t>
            </w:r>
          </w:p>
        </w:tc>
        <w:tc>
          <w:tcPr>
            <w:tcW w:w="2318" w:type="dxa"/>
          </w:tcPr>
          <w:p>
            <w:pPr>
              <w:rPr>
                <w:rFonts w:ascii="Times New Roman" w:hAnsi="Times New Roman"/>
                <w:sz w:val="24"/>
                <w:szCs w:val="24"/>
                <w:lang w:val="kk-KZ"/>
              </w:rPr>
            </w:pPr>
            <w:r>
              <w:rPr>
                <w:rFonts w:ascii="Times New Roman" w:hAnsi="Times New Roman"/>
                <w:sz w:val="24"/>
                <w:szCs w:val="24"/>
                <w:lang w:val="kk-KZ"/>
              </w:rPr>
              <w:t>Өтеген Ж.А.</w:t>
            </w:r>
          </w:p>
        </w:tc>
        <w:tc>
          <w:tcPr>
            <w:tcW w:w="3117" w:type="dxa"/>
          </w:tcPr>
          <w:p>
            <w:pPr>
              <w:rPr>
                <w:rFonts w:ascii="Times New Roman" w:hAnsi="Times New Roman" w:eastAsiaTheme="minorHAnsi"/>
                <w:sz w:val="24"/>
                <w:szCs w:val="24"/>
                <w:lang w:val="kk-KZ"/>
              </w:rPr>
            </w:pPr>
            <w:r>
              <w:rPr>
                <w:rFonts w:ascii="Times New Roman" w:hAnsi="Times New Roman"/>
                <w:sz w:val="24"/>
                <w:szCs w:val="24"/>
                <w:lang w:val="kk-KZ"/>
              </w:rPr>
              <w:t xml:space="preserve">ағылшын тілі </w:t>
            </w:r>
          </w:p>
        </w:tc>
        <w:tc>
          <w:tcPr>
            <w:tcW w:w="5083"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ҚР орта білім мазмұнын жаңарту шеңберінде мектептердегі “</w:t>
            </w:r>
            <w:r>
              <w:rPr>
                <w:rFonts w:ascii="Times New Roman" w:hAnsi="Times New Roman"/>
                <w:sz w:val="24"/>
                <w:szCs w:val="24"/>
                <w:lang w:val="kk-KZ"/>
              </w:rPr>
              <w:t>Ағылшын тілі</w:t>
            </w:r>
            <w:r>
              <w:rPr>
                <w:rFonts w:ascii="Times New Roman" w:hAnsi="Times New Roman" w:eastAsiaTheme="minorHAnsi"/>
                <w:sz w:val="24"/>
                <w:szCs w:val="24"/>
                <w:lang w:val="kk-KZ"/>
              </w:rPr>
              <w:t>” пәні бойынша педагогикалық кадрларының біліктілігін арттыру</w:t>
            </w:r>
          </w:p>
          <w:p>
            <w:pPr>
              <w:rPr>
                <w:rFonts w:ascii="Times New Roman" w:hAnsi="Times New Roman" w:eastAsiaTheme="minorHAnsi"/>
                <w:sz w:val="24"/>
                <w:szCs w:val="24"/>
                <w:lang w:val="en-US"/>
              </w:rPr>
            </w:pPr>
            <w:r>
              <w:rPr>
                <w:rFonts w:ascii="Times New Roman" w:hAnsi="Times New Roman" w:eastAsiaTheme="minorHAnsi"/>
                <w:sz w:val="24"/>
                <w:szCs w:val="24"/>
                <w:lang w:val="kk-KZ"/>
              </w:rPr>
              <w:t xml:space="preserve"> Сертификат </w:t>
            </w:r>
            <w:r>
              <w:rPr>
                <w:rFonts w:ascii="Times New Roman" w:hAnsi="Times New Roman"/>
                <w:sz w:val="24"/>
                <w:szCs w:val="24"/>
                <w:lang w:val="kk-KZ"/>
              </w:rPr>
              <w:t>№10410</w:t>
            </w:r>
            <w:r>
              <w:rPr>
                <w:rFonts w:ascii="Times New Roman" w:hAnsi="Times New Roman"/>
                <w:sz w:val="24"/>
                <w:szCs w:val="24"/>
                <w:lang w:val="en-US"/>
              </w:rPr>
              <w:t>f</w:t>
            </w:r>
            <w:r>
              <w:rPr>
                <w:rFonts w:ascii="Times New Roman" w:hAnsi="Times New Roman"/>
                <w:sz w:val="24"/>
                <w:szCs w:val="24"/>
                <w:lang w:val="kk-KZ"/>
              </w:rPr>
              <w:t>507</w:t>
            </w:r>
          </w:p>
        </w:tc>
        <w:tc>
          <w:tcPr>
            <w:tcW w:w="3183" w:type="dxa"/>
          </w:tcPr>
          <w:p>
            <w:pPr>
              <w:rPr>
                <w:rFonts w:ascii="Times New Roman" w:hAnsi="Times New Roman" w:eastAsiaTheme="minorHAnsi"/>
                <w:sz w:val="24"/>
                <w:szCs w:val="24"/>
                <w:lang w:val="kk-KZ"/>
              </w:rPr>
            </w:pPr>
            <w:r>
              <w:rPr>
                <w:rFonts w:ascii="Times New Roman" w:hAnsi="Times New Roman"/>
                <w:sz w:val="24"/>
                <w:szCs w:val="24"/>
                <w:lang w:val="en-US"/>
              </w:rPr>
              <w:t>NIS</w:t>
            </w:r>
            <w:r>
              <w:rPr>
                <w:rFonts w:ascii="Times New Roman" w:hAnsi="Times New Roman"/>
                <w:sz w:val="24"/>
                <w:szCs w:val="24"/>
                <w:lang w:val="kk-KZ"/>
              </w:rPr>
              <w:t>,</w:t>
            </w:r>
            <w:r>
              <w:rPr>
                <w:rFonts w:ascii="Times New Roman" w:hAnsi="Times New Roman" w:eastAsiaTheme="minorHAnsi"/>
                <w:sz w:val="24"/>
                <w:szCs w:val="24"/>
                <w:lang w:val="kk-KZ"/>
              </w:rPr>
              <w:t>11.06.</w:t>
            </w:r>
            <w:r>
              <w:rPr>
                <w:rFonts w:ascii="Times New Roman" w:hAnsi="Times New Roman"/>
                <w:sz w:val="24"/>
                <w:szCs w:val="24"/>
                <w:lang w:val="kk-KZ"/>
              </w:rPr>
              <w:t>20</w:t>
            </w:r>
            <w:r>
              <w:rPr>
                <w:rFonts w:ascii="Times New Roman" w:hAnsi="Times New Roman" w:eastAsiaTheme="minorHAnsi"/>
                <w:sz w:val="24"/>
                <w:szCs w:val="24"/>
                <w:lang w:val="kk-KZ"/>
              </w:rPr>
              <w:t>21</w:t>
            </w:r>
            <w:r>
              <w:rPr>
                <w:rFonts w:ascii="Times New Roman" w:hAnsi="Times New Roman"/>
                <w:sz w:val="24"/>
                <w:szCs w:val="24"/>
                <w:lang w:val="kk-KZ"/>
              </w:rPr>
              <w:t>ж.</w:t>
            </w:r>
          </w:p>
          <w:p>
            <w:pPr>
              <w:rPr>
                <w:rFonts w:ascii="Times New Roman" w:hAnsi="Times New Roman" w:eastAsiaTheme="minorHAnsi"/>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tcPr>
          <w:p>
            <w:pPr>
              <w:rPr>
                <w:rFonts w:ascii="Times New Roman" w:hAnsi="Times New Roman"/>
                <w:sz w:val="24"/>
                <w:szCs w:val="24"/>
                <w:lang w:val="kk-KZ"/>
              </w:rPr>
            </w:pPr>
            <w:r>
              <w:rPr>
                <w:rFonts w:ascii="Times New Roman" w:hAnsi="Times New Roman"/>
                <w:sz w:val="24"/>
                <w:szCs w:val="24"/>
                <w:lang w:val="kk-KZ"/>
              </w:rPr>
              <w:t>7</w:t>
            </w:r>
          </w:p>
        </w:tc>
        <w:tc>
          <w:tcPr>
            <w:tcW w:w="2318" w:type="dxa"/>
          </w:tcPr>
          <w:p>
            <w:pPr>
              <w:rPr>
                <w:rFonts w:ascii="Times New Roman" w:hAnsi="Times New Roman"/>
                <w:sz w:val="24"/>
                <w:szCs w:val="24"/>
                <w:lang w:val="kk-KZ"/>
              </w:rPr>
            </w:pPr>
            <w:r>
              <w:rPr>
                <w:rFonts w:ascii="Times New Roman" w:hAnsi="Times New Roman"/>
                <w:sz w:val="24"/>
                <w:szCs w:val="24"/>
                <w:lang w:val="kk-KZ"/>
              </w:rPr>
              <w:t>Булаткалиева З.Е.</w:t>
            </w:r>
          </w:p>
        </w:tc>
        <w:tc>
          <w:tcPr>
            <w:tcW w:w="3117" w:type="dxa"/>
          </w:tcPr>
          <w:p>
            <w:pPr>
              <w:rPr>
                <w:rFonts w:ascii="Times New Roman" w:hAnsi="Times New Roman"/>
                <w:sz w:val="24"/>
                <w:szCs w:val="24"/>
                <w:lang w:val="kk-KZ"/>
              </w:rPr>
            </w:pPr>
            <w:r>
              <w:rPr>
                <w:rFonts w:ascii="Times New Roman" w:hAnsi="Times New Roman"/>
                <w:sz w:val="24"/>
                <w:szCs w:val="24"/>
                <w:lang w:val="kk-KZ"/>
              </w:rPr>
              <w:t>Бастауыш класс</w:t>
            </w:r>
          </w:p>
        </w:tc>
        <w:tc>
          <w:tcPr>
            <w:tcW w:w="5083"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 xml:space="preserve">ҚР орта білім мазмұнын жаңарту шеңберінде </w:t>
            </w:r>
            <w:r>
              <w:rPr>
                <w:rFonts w:ascii="Times New Roman" w:hAnsi="Times New Roman"/>
                <w:sz w:val="24"/>
                <w:szCs w:val="24"/>
                <w:lang w:val="kk-KZ"/>
              </w:rPr>
              <w:t xml:space="preserve"> орыс тілінде оқытатын </w:t>
            </w:r>
            <w:r>
              <w:rPr>
                <w:rFonts w:ascii="Times New Roman" w:hAnsi="Times New Roman" w:eastAsiaTheme="minorHAnsi"/>
                <w:sz w:val="24"/>
                <w:szCs w:val="24"/>
                <w:lang w:val="kk-KZ"/>
              </w:rPr>
              <w:t>мектептердегі “</w:t>
            </w:r>
            <w:r>
              <w:rPr>
                <w:rFonts w:ascii="Times New Roman" w:hAnsi="Times New Roman"/>
                <w:sz w:val="24"/>
                <w:szCs w:val="24"/>
                <w:lang w:val="kk-KZ"/>
              </w:rPr>
              <w:t>бастауыш сынып</w:t>
            </w:r>
            <w:r>
              <w:rPr>
                <w:rFonts w:ascii="Times New Roman" w:hAnsi="Times New Roman" w:eastAsiaTheme="minorHAnsi"/>
                <w:sz w:val="24"/>
                <w:szCs w:val="24"/>
                <w:lang w:val="kk-KZ"/>
              </w:rPr>
              <w:t>” пәні бойынша педагогикалық кадрларының біліктілігін арттыру</w:t>
            </w:r>
          </w:p>
          <w:p>
            <w:pPr>
              <w:rPr>
                <w:rFonts w:ascii="Times New Roman" w:hAnsi="Times New Roman" w:eastAsiaTheme="minorHAnsi"/>
                <w:sz w:val="24"/>
                <w:szCs w:val="24"/>
                <w:lang w:val="en-US"/>
              </w:rPr>
            </w:pPr>
            <w:r>
              <w:rPr>
                <w:rFonts w:ascii="Times New Roman" w:hAnsi="Times New Roman" w:eastAsiaTheme="minorHAnsi"/>
                <w:sz w:val="24"/>
                <w:szCs w:val="24"/>
                <w:lang w:val="kk-KZ"/>
              </w:rPr>
              <w:t xml:space="preserve"> Сертификат </w:t>
            </w:r>
            <w:r>
              <w:rPr>
                <w:rFonts w:ascii="Times New Roman" w:hAnsi="Times New Roman"/>
                <w:sz w:val="24"/>
                <w:szCs w:val="24"/>
                <w:lang w:val="kk-KZ"/>
              </w:rPr>
              <w:t>№23</w:t>
            </w:r>
            <w:r>
              <w:rPr>
                <w:rFonts w:ascii="Times New Roman" w:hAnsi="Times New Roman"/>
                <w:sz w:val="24"/>
                <w:szCs w:val="24"/>
                <w:lang w:val="en-US"/>
              </w:rPr>
              <w:t>ece111d</w:t>
            </w:r>
          </w:p>
        </w:tc>
        <w:tc>
          <w:tcPr>
            <w:tcW w:w="3183" w:type="dxa"/>
          </w:tcPr>
          <w:p>
            <w:pPr>
              <w:rPr>
                <w:rFonts w:ascii="Times New Roman" w:hAnsi="Times New Roman" w:eastAsiaTheme="minorHAnsi"/>
                <w:sz w:val="24"/>
                <w:szCs w:val="24"/>
                <w:lang w:val="kk-KZ"/>
              </w:rPr>
            </w:pPr>
            <w:r>
              <w:rPr>
                <w:rFonts w:ascii="Times New Roman" w:hAnsi="Times New Roman"/>
                <w:sz w:val="24"/>
                <w:szCs w:val="24"/>
                <w:lang w:val="en-US"/>
              </w:rPr>
              <w:t>NIS</w:t>
            </w:r>
            <w:r>
              <w:rPr>
                <w:rFonts w:ascii="Times New Roman" w:hAnsi="Times New Roman"/>
                <w:sz w:val="24"/>
                <w:szCs w:val="24"/>
                <w:lang w:val="kk-KZ"/>
              </w:rPr>
              <w:t>,</w:t>
            </w:r>
            <w:r>
              <w:rPr>
                <w:rFonts w:ascii="Times New Roman" w:hAnsi="Times New Roman"/>
                <w:sz w:val="24"/>
                <w:szCs w:val="24"/>
                <w:lang w:val="en-US"/>
              </w:rPr>
              <w:t>04</w:t>
            </w:r>
            <w:r>
              <w:rPr>
                <w:rFonts w:ascii="Times New Roman" w:hAnsi="Times New Roman" w:eastAsiaTheme="minorHAnsi"/>
                <w:sz w:val="24"/>
                <w:szCs w:val="24"/>
                <w:lang w:val="kk-KZ"/>
              </w:rPr>
              <w:t>.0</w:t>
            </w:r>
            <w:r>
              <w:rPr>
                <w:rFonts w:ascii="Times New Roman" w:hAnsi="Times New Roman"/>
                <w:sz w:val="24"/>
                <w:szCs w:val="24"/>
                <w:lang w:val="en-US"/>
              </w:rPr>
              <w:t>3</w:t>
            </w:r>
            <w:r>
              <w:rPr>
                <w:rFonts w:ascii="Times New Roman" w:hAnsi="Times New Roman" w:eastAsiaTheme="minorHAnsi"/>
                <w:sz w:val="24"/>
                <w:szCs w:val="24"/>
                <w:lang w:val="kk-KZ"/>
              </w:rPr>
              <w:t>.</w:t>
            </w:r>
            <w:r>
              <w:rPr>
                <w:rFonts w:ascii="Times New Roman" w:hAnsi="Times New Roman"/>
                <w:sz w:val="24"/>
                <w:szCs w:val="24"/>
                <w:lang w:val="kk-KZ"/>
              </w:rPr>
              <w:t>20</w:t>
            </w:r>
            <w:r>
              <w:rPr>
                <w:rFonts w:ascii="Times New Roman" w:hAnsi="Times New Roman" w:eastAsiaTheme="minorHAnsi"/>
                <w:sz w:val="24"/>
                <w:szCs w:val="24"/>
                <w:lang w:val="kk-KZ"/>
              </w:rPr>
              <w:t>2</w:t>
            </w:r>
            <w:r>
              <w:rPr>
                <w:rFonts w:ascii="Times New Roman" w:hAnsi="Times New Roman"/>
                <w:sz w:val="24"/>
                <w:szCs w:val="24"/>
                <w:lang w:val="kk-KZ"/>
              </w:rPr>
              <w:t>2ж.</w:t>
            </w:r>
          </w:p>
          <w:p>
            <w:pPr>
              <w:rPr>
                <w:rFonts w:ascii="Times New Roman" w:hAnsi="Times New Roman" w:eastAsiaTheme="minorHAnsi"/>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tcPr>
          <w:p>
            <w:pPr>
              <w:rPr>
                <w:rFonts w:ascii="Times New Roman" w:hAnsi="Times New Roman"/>
                <w:sz w:val="24"/>
                <w:szCs w:val="24"/>
                <w:lang w:val="kk-KZ"/>
              </w:rPr>
            </w:pPr>
            <w:r>
              <w:rPr>
                <w:rFonts w:ascii="Times New Roman" w:hAnsi="Times New Roman"/>
                <w:sz w:val="24"/>
                <w:szCs w:val="24"/>
                <w:lang w:val="kk-KZ"/>
              </w:rPr>
              <w:t>8</w:t>
            </w:r>
          </w:p>
        </w:tc>
        <w:tc>
          <w:tcPr>
            <w:tcW w:w="2318" w:type="dxa"/>
          </w:tcPr>
          <w:p>
            <w:pPr>
              <w:rPr>
                <w:rFonts w:ascii="Times New Roman" w:hAnsi="Times New Roman"/>
                <w:sz w:val="24"/>
                <w:szCs w:val="24"/>
                <w:lang w:val="kk-KZ"/>
              </w:rPr>
            </w:pPr>
            <w:r>
              <w:rPr>
                <w:rFonts w:ascii="Times New Roman" w:hAnsi="Times New Roman"/>
                <w:sz w:val="24"/>
                <w:szCs w:val="24"/>
                <w:lang w:val="kk-KZ"/>
              </w:rPr>
              <w:t>Тәженова Г.С.</w:t>
            </w:r>
          </w:p>
        </w:tc>
        <w:tc>
          <w:tcPr>
            <w:tcW w:w="3117" w:type="dxa"/>
          </w:tcPr>
          <w:p>
            <w:pPr>
              <w:rPr>
                <w:rFonts w:ascii="Times New Roman" w:hAnsi="Times New Roman"/>
                <w:sz w:val="24"/>
                <w:szCs w:val="24"/>
                <w:lang w:val="kk-KZ"/>
              </w:rPr>
            </w:pPr>
            <w:r>
              <w:rPr>
                <w:rFonts w:ascii="Times New Roman" w:hAnsi="Times New Roman"/>
                <w:sz w:val="24"/>
                <w:szCs w:val="24"/>
                <w:lang w:val="kk-KZ"/>
              </w:rPr>
              <w:t>физика</w:t>
            </w:r>
          </w:p>
        </w:tc>
        <w:tc>
          <w:tcPr>
            <w:tcW w:w="5083" w:type="dxa"/>
          </w:tcPr>
          <w:p>
            <w:pPr>
              <w:rPr>
                <w:rFonts w:ascii="Times New Roman" w:hAnsi="Times New Roman" w:eastAsiaTheme="minorHAnsi"/>
                <w:sz w:val="24"/>
                <w:szCs w:val="24"/>
                <w:lang w:val="kk-KZ"/>
              </w:rPr>
            </w:pPr>
            <w:r>
              <w:rPr>
                <w:rFonts w:ascii="Times New Roman" w:hAnsi="Times New Roman" w:eastAsiaTheme="minorHAnsi"/>
                <w:sz w:val="24"/>
                <w:szCs w:val="24"/>
                <w:lang w:val="kk-KZ"/>
              </w:rPr>
              <w:t>ҚР орта білім мазмұнын жаңарту шеңберінде мектептердегі “</w:t>
            </w:r>
            <w:r>
              <w:rPr>
                <w:rFonts w:ascii="Times New Roman" w:hAnsi="Times New Roman"/>
                <w:sz w:val="24"/>
                <w:szCs w:val="24"/>
                <w:lang w:val="kk-KZ"/>
              </w:rPr>
              <w:t>Физика</w:t>
            </w:r>
            <w:r>
              <w:rPr>
                <w:rFonts w:ascii="Times New Roman" w:hAnsi="Times New Roman" w:eastAsiaTheme="minorHAnsi"/>
                <w:sz w:val="24"/>
                <w:szCs w:val="24"/>
                <w:lang w:val="kk-KZ"/>
              </w:rPr>
              <w:t>” пәні бойынша педагогикалық кадрларының біліктілігін арттыру</w:t>
            </w:r>
          </w:p>
          <w:p>
            <w:pPr>
              <w:rPr>
                <w:rFonts w:ascii="Times New Roman" w:hAnsi="Times New Roman" w:eastAsiaTheme="minorHAnsi"/>
                <w:sz w:val="24"/>
                <w:szCs w:val="24"/>
                <w:lang w:val="kk-KZ"/>
              </w:rPr>
            </w:pPr>
            <w:r>
              <w:rPr>
                <w:rFonts w:ascii="Times New Roman" w:hAnsi="Times New Roman" w:eastAsiaTheme="minorHAnsi"/>
                <w:sz w:val="24"/>
                <w:szCs w:val="24"/>
                <w:lang w:val="kk-KZ"/>
              </w:rPr>
              <w:t xml:space="preserve"> Сертификат </w:t>
            </w:r>
            <w:r>
              <w:rPr>
                <w:rFonts w:ascii="Times New Roman" w:hAnsi="Times New Roman"/>
                <w:sz w:val="24"/>
                <w:szCs w:val="24"/>
                <w:lang w:val="kk-KZ"/>
              </w:rPr>
              <w:t>№218а7</w:t>
            </w:r>
            <w:r>
              <w:rPr>
                <w:rFonts w:ascii="Times New Roman" w:hAnsi="Times New Roman"/>
                <w:sz w:val="24"/>
                <w:szCs w:val="24"/>
                <w:lang w:val="en-US"/>
              </w:rPr>
              <w:t>fotf</w:t>
            </w:r>
          </w:p>
        </w:tc>
        <w:tc>
          <w:tcPr>
            <w:tcW w:w="3183" w:type="dxa"/>
          </w:tcPr>
          <w:p>
            <w:pPr>
              <w:rPr>
                <w:rFonts w:ascii="Times New Roman" w:hAnsi="Times New Roman" w:eastAsiaTheme="minorHAnsi"/>
                <w:sz w:val="24"/>
                <w:szCs w:val="24"/>
                <w:lang w:val="kk-KZ"/>
              </w:rPr>
            </w:pPr>
            <w:r>
              <w:rPr>
                <w:rFonts w:ascii="Times New Roman" w:hAnsi="Times New Roman"/>
                <w:sz w:val="24"/>
                <w:szCs w:val="24"/>
                <w:lang w:val="en-US"/>
              </w:rPr>
              <w:t>NIS</w:t>
            </w:r>
            <w:r>
              <w:rPr>
                <w:rFonts w:ascii="Times New Roman" w:hAnsi="Times New Roman"/>
                <w:sz w:val="24"/>
                <w:szCs w:val="24"/>
                <w:lang w:val="kk-KZ"/>
              </w:rPr>
              <w:t>,18</w:t>
            </w:r>
            <w:r>
              <w:rPr>
                <w:rFonts w:ascii="Times New Roman" w:hAnsi="Times New Roman" w:eastAsiaTheme="minorHAnsi"/>
                <w:sz w:val="24"/>
                <w:szCs w:val="24"/>
                <w:lang w:val="kk-KZ"/>
              </w:rPr>
              <w:t>.0</w:t>
            </w:r>
            <w:r>
              <w:rPr>
                <w:rFonts w:ascii="Times New Roman" w:hAnsi="Times New Roman"/>
                <w:sz w:val="24"/>
                <w:szCs w:val="24"/>
                <w:lang w:val="kk-KZ"/>
              </w:rPr>
              <w:t>2</w:t>
            </w:r>
            <w:r>
              <w:rPr>
                <w:rFonts w:ascii="Times New Roman" w:hAnsi="Times New Roman" w:eastAsiaTheme="minorHAnsi"/>
                <w:sz w:val="24"/>
                <w:szCs w:val="24"/>
                <w:lang w:val="kk-KZ"/>
              </w:rPr>
              <w:t>.</w:t>
            </w:r>
            <w:r>
              <w:rPr>
                <w:rFonts w:ascii="Times New Roman" w:hAnsi="Times New Roman"/>
                <w:sz w:val="24"/>
                <w:szCs w:val="24"/>
                <w:lang w:val="kk-KZ"/>
              </w:rPr>
              <w:t>20</w:t>
            </w:r>
            <w:r>
              <w:rPr>
                <w:rFonts w:ascii="Times New Roman" w:hAnsi="Times New Roman" w:eastAsiaTheme="minorHAnsi"/>
                <w:sz w:val="24"/>
                <w:szCs w:val="24"/>
                <w:lang w:val="kk-KZ"/>
              </w:rPr>
              <w:t>2</w:t>
            </w:r>
            <w:r>
              <w:rPr>
                <w:rFonts w:ascii="Times New Roman" w:hAnsi="Times New Roman"/>
                <w:sz w:val="24"/>
                <w:szCs w:val="24"/>
                <w:lang w:val="kk-KZ"/>
              </w:rPr>
              <w:t>2ж.</w:t>
            </w:r>
          </w:p>
          <w:p>
            <w:pPr>
              <w:rPr>
                <w:rFonts w:ascii="Times New Roman" w:hAnsi="Times New Roman" w:eastAsiaTheme="minorHAnsi"/>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tcPr>
          <w:p>
            <w:pPr>
              <w:rPr>
                <w:rFonts w:ascii="Times New Roman" w:hAnsi="Times New Roman"/>
                <w:sz w:val="24"/>
                <w:szCs w:val="24"/>
                <w:lang w:val="kk-KZ"/>
              </w:rPr>
            </w:pPr>
            <w:r>
              <w:rPr>
                <w:rFonts w:ascii="Times New Roman" w:hAnsi="Times New Roman"/>
                <w:sz w:val="24"/>
                <w:szCs w:val="24"/>
                <w:lang w:val="kk-KZ"/>
              </w:rPr>
              <w:t>9</w:t>
            </w:r>
          </w:p>
        </w:tc>
        <w:tc>
          <w:tcPr>
            <w:tcW w:w="2318" w:type="dxa"/>
          </w:tcPr>
          <w:p>
            <w:pPr>
              <w:rPr>
                <w:rFonts w:ascii="Times New Roman" w:hAnsi="Times New Roman"/>
                <w:sz w:val="24"/>
                <w:szCs w:val="24"/>
                <w:lang w:val="kk-KZ"/>
              </w:rPr>
            </w:pPr>
            <w:r>
              <w:rPr>
                <w:rFonts w:ascii="Times New Roman" w:hAnsi="Times New Roman"/>
                <w:sz w:val="24"/>
                <w:szCs w:val="24"/>
                <w:lang w:val="kk-KZ"/>
              </w:rPr>
              <w:t>Садвакасова А.Н:</w:t>
            </w:r>
          </w:p>
        </w:tc>
        <w:tc>
          <w:tcPr>
            <w:tcW w:w="3117" w:type="dxa"/>
          </w:tcPr>
          <w:p>
            <w:pPr>
              <w:rPr>
                <w:rFonts w:ascii="Times New Roman" w:hAnsi="Times New Roman"/>
                <w:sz w:val="24"/>
                <w:szCs w:val="24"/>
                <w:lang w:val="kk-KZ"/>
              </w:rPr>
            </w:pPr>
            <w:r>
              <w:rPr>
                <w:rFonts w:ascii="Times New Roman" w:hAnsi="Times New Roman"/>
                <w:sz w:val="24"/>
                <w:szCs w:val="24"/>
                <w:lang w:val="kk-KZ"/>
              </w:rPr>
              <w:t>Бастауыш класс</w:t>
            </w:r>
          </w:p>
        </w:tc>
        <w:tc>
          <w:tcPr>
            <w:tcW w:w="5083" w:type="dxa"/>
          </w:tcPr>
          <w:p>
            <w:pPr>
              <w:rPr>
                <w:rFonts w:ascii="Times New Roman" w:hAnsi="Times New Roman" w:eastAsiaTheme="minorHAnsi"/>
                <w:sz w:val="24"/>
                <w:szCs w:val="24"/>
                <w:lang w:val="kk-KZ"/>
              </w:rPr>
            </w:pPr>
            <w:r>
              <w:rPr>
                <w:rFonts w:ascii="Times New Roman" w:hAnsi="Times New Roman"/>
                <w:sz w:val="24"/>
                <w:szCs w:val="24"/>
                <w:lang w:val="kk-KZ"/>
              </w:rPr>
              <w:t>“ҚР орта білім мазмұнын жаңарту шеңберінде бастауыш сынып пәндері бойынша Бағалауға арналған тапсырмаларды әзірлеу және сараптау ” біліктілікті арттыру курсы, Сертифиат №000475</w:t>
            </w:r>
          </w:p>
        </w:tc>
        <w:tc>
          <w:tcPr>
            <w:tcW w:w="3183" w:type="dxa"/>
          </w:tcPr>
          <w:p>
            <w:pPr>
              <w:rPr>
                <w:rFonts w:ascii="Times New Roman" w:hAnsi="Times New Roman" w:eastAsiaTheme="minorHAnsi"/>
                <w:sz w:val="24"/>
                <w:szCs w:val="24"/>
                <w:lang w:val="kk-KZ"/>
              </w:rPr>
            </w:pPr>
            <w:r>
              <w:rPr>
                <w:rFonts w:ascii="Times New Roman" w:hAnsi="Times New Roman"/>
                <w:sz w:val="24"/>
                <w:szCs w:val="24"/>
                <w:lang w:val="kk-KZ"/>
              </w:rPr>
              <w:t xml:space="preserve">ПШО, 2021ж шілде </w:t>
            </w:r>
          </w:p>
        </w:tc>
      </w:tr>
    </w:tbl>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Қысқа мерзімді курстан өткен мұғалімдер тізімі</w:t>
      </w:r>
    </w:p>
    <w:tbl>
      <w:tblPr>
        <w:tblStyle w:val="12"/>
        <w:tblW w:w="0" w:type="auto"/>
        <w:tblInd w:w="-5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2258"/>
        <w:gridCol w:w="3200"/>
        <w:gridCol w:w="5050"/>
        <w:gridCol w:w="32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sans-serif" w:cs="Times New Roman"/>
                <w:bCs/>
                <w:sz w:val="24"/>
                <w:szCs w:val="24"/>
                <w:shd w:val="clear" w:color="auto" w:fill="FFFFFF"/>
                <w:lang w:val="kk-KZ"/>
              </w:rPr>
              <w:t>№</w:t>
            </w:r>
          </w:p>
        </w:tc>
        <w:tc>
          <w:tcPr>
            <w:tcW w:w="2258"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Theme="minorHAnsi"/>
                <w:sz w:val="24"/>
                <w:szCs w:val="24"/>
              </w:rPr>
              <w:t>М</w:t>
            </w:r>
            <w:r>
              <w:rPr>
                <w:rFonts w:ascii="Times New Roman" w:hAnsi="Times New Roman" w:eastAsiaTheme="minorHAnsi"/>
                <w:sz w:val="24"/>
                <w:szCs w:val="24"/>
                <w:lang w:val="kk-KZ"/>
              </w:rPr>
              <w:t>ұғалімнің аты-жөні</w:t>
            </w:r>
          </w:p>
        </w:tc>
        <w:tc>
          <w:tcPr>
            <w:tcW w:w="3200"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Theme="minorHAnsi"/>
                <w:sz w:val="24"/>
                <w:szCs w:val="24"/>
                <w:lang w:val="kk-KZ"/>
              </w:rPr>
              <w:t>Пәні</w:t>
            </w:r>
          </w:p>
        </w:tc>
        <w:tc>
          <w:tcPr>
            <w:tcW w:w="5050"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Theme="minorHAnsi"/>
                <w:sz w:val="24"/>
                <w:szCs w:val="24"/>
                <w:lang w:val="kk-KZ"/>
              </w:rPr>
              <w:t>Тақырыбы</w:t>
            </w:r>
          </w:p>
        </w:tc>
        <w:tc>
          <w:tcPr>
            <w:tcW w:w="3217"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Theme="minorHAnsi"/>
                <w:sz w:val="24"/>
                <w:szCs w:val="24"/>
                <w:lang w:val="kk-KZ"/>
              </w:rPr>
              <w:t>Ұйымдастырушы мекеме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1</w:t>
            </w:r>
          </w:p>
        </w:tc>
        <w:tc>
          <w:tcPr>
            <w:tcW w:w="2258"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Қамысбаева К.</w:t>
            </w:r>
          </w:p>
        </w:tc>
        <w:tc>
          <w:tcPr>
            <w:tcW w:w="320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математика</w:t>
            </w:r>
          </w:p>
        </w:tc>
        <w:tc>
          <w:tcPr>
            <w:tcW w:w="505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“Математика мұғалімінің кәсіби құзіреттілігін дамыту” 01.11-12.11.2021ж. (80сағат) Сертификат №0436930</w:t>
            </w:r>
          </w:p>
        </w:tc>
        <w:tc>
          <w:tcPr>
            <w:tcW w:w="3217"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sans-serif" w:cs="Times New Roman"/>
                <w:bCs/>
                <w:sz w:val="24"/>
                <w:szCs w:val="24"/>
                <w:shd w:val="clear" w:color="auto" w:fill="FFFFFF"/>
                <w:lang w:val="kk-KZ"/>
              </w:rPr>
              <w:t xml:space="preserve">“Өрлеу”БАҰО АҚ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2</w:t>
            </w:r>
          </w:p>
        </w:tc>
        <w:tc>
          <w:tcPr>
            <w:tcW w:w="2258"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Бекниязова М.И.</w:t>
            </w:r>
          </w:p>
        </w:tc>
        <w:tc>
          <w:tcPr>
            <w:tcW w:w="3200"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sans-serif" w:cs="Times New Roman"/>
                <w:bCs/>
                <w:sz w:val="24"/>
                <w:szCs w:val="24"/>
                <w:shd w:val="clear" w:color="auto" w:fill="FFFFFF"/>
                <w:lang w:val="kk-KZ"/>
              </w:rPr>
              <w:t>математика</w:t>
            </w:r>
          </w:p>
        </w:tc>
        <w:tc>
          <w:tcPr>
            <w:tcW w:w="5050"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sans-serif" w:cs="Times New Roman"/>
                <w:bCs/>
                <w:sz w:val="24"/>
                <w:szCs w:val="24"/>
                <w:shd w:val="clear" w:color="auto" w:fill="FFFFFF"/>
                <w:lang w:val="kk-KZ"/>
              </w:rPr>
              <w:t>“Математика мұғалімінің кәсіби құзіреттілігін дамыту” 27.09-08.10.2021ж.(80сағат) Сертификат №0409740</w:t>
            </w:r>
          </w:p>
        </w:tc>
        <w:tc>
          <w:tcPr>
            <w:tcW w:w="3217"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sans-serif" w:cs="Times New Roman"/>
                <w:bCs/>
                <w:sz w:val="24"/>
                <w:szCs w:val="24"/>
                <w:shd w:val="clear" w:color="auto" w:fill="FFFFFF"/>
                <w:lang w:val="kk-KZ"/>
              </w:rPr>
              <w:t xml:space="preserve">“Өрлеу”БАҰО АҚ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sans-serif" w:cs="Times New Roman"/>
                <w:bCs/>
                <w:sz w:val="24"/>
                <w:szCs w:val="24"/>
                <w:shd w:val="clear" w:color="auto" w:fill="FFFFFF"/>
                <w:lang w:val="kk-KZ"/>
              </w:rPr>
              <w:t>3</w:t>
            </w:r>
          </w:p>
        </w:tc>
        <w:tc>
          <w:tcPr>
            <w:tcW w:w="2258"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sans-serif" w:cs="Times New Roman"/>
                <w:bCs/>
                <w:sz w:val="24"/>
                <w:szCs w:val="24"/>
                <w:shd w:val="clear" w:color="auto" w:fill="FFFFFF"/>
                <w:lang w:val="kk-KZ"/>
              </w:rPr>
              <w:t>Азербаева Ж.О</w:t>
            </w:r>
            <w:r>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t>.</w:t>
            </w:r>
          </w:p>
        </w:tc>
        <w:tc>
          <w:tcPr>
            <w:tcW w:w="3200"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sans-serif" w:cs="Times New Roman"/>
                <w:bCs/>
                <w:sz w:val="24"/>
                <w:szCs w:val="24"/>
                <w:shd w:val="clear" w:color="auto" w:fill="FFFFFF"/>
                <w:lang w:val="kk-KZ"/>
              </w:rPr>
              <w:t>бастауыш класс</w:t>
            </w:r>
          </w:p>
        </w:tc>
        <w:tc>
          <w:tcPr>
            <w:tcW w:w="505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“Бастауыш мектеп пәндерінің күрделі тақырыптарын меңгеру” 01.11.-12.11.2021ж.(80 сағат)</w:t>
            </w:r>
          </w:p>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sans-serif" w:cs="Times New Roman"/>
                <w:bCs/>
                <w:sz w:val="24"/>
                <w:szCs w:val="24"/>
                <w:shd w:val="clear" w:color="auto" w:fill="FFFFFF"/>
                <w:lang w:val="kk-KZ"/>
              </w:rPr>
              <w:t>Сертификат №0436273</w:t>
            </w:r>
          </w:p>
        </w:tc>
        <w:tc>
          <w:tcPr>
            <w:tcW w:w="3217"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sans-serif" w:cs="Times New Roman"/>
                <w:bCs/>
                <w:sz w:val="24"/>
                <w:szCs w:val="24"/>
                <w:shd w:val="clear" w:color="auto" w:fill="FFFFFF"/>
                <w:lang w:val="kk-KZ"/>
              </w:rPr>
              <w:t>“Өрлеу”БАҰО АҚ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sans-serif" w:cs="Times New Roman"/>
                <w:bCs/>
                <w:sz w:val="24"/>
                <w:szCs w:val="24"/>
                <w:shd w:val="clear" w:color="auto" w:fill="FFFFFF"/>
                <w:lang w:val="kk-KZ"/>
              </w:rPr>
              <w:t>4</w:t>
            </w:r>
          </w:p>
        </w:tc>
        <w:tc>
          <w:tcPr>
            <w:tcW w:w="2258"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sans-serif" w:cs="Times New Roman"/>
                <w:bCs/>
                <w:sz w:val="24"/>
                <w:szCs w:val="24"/>
                <w:shd w:val="clear" w:color="auto" w:fill="FFFFFF"/>
                <w:lang w:val="kk-KZ"/>
              </w:rPr>
              <w:t>Кульжумурова Л.К.</w:t>
            </w:r>
          </w:p>
        </w:tc>
        <w:tc>
          <w:tcPr>
            <w:tcW w:w="3200"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sans-serif" w:cs="Times New Roman"/>
                <w:bCs/>
                <w:sz w:val="24"/>
                <w:szCs w:val="24"/>
                <w:shd w:val="clear" w:color="auto" w:fill="FFFFFF"/>
                <w:lang w:val="kk-KZ"/>
              </w:rPr>
              <w:t>математика</w:t>
            </w:r>
          </w:p>
        </w:tc>
        <w:tc>
          <w:tcPr>
            <w:tcW w:w="5050"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sans-serif" w:cs="Times New Roman"/>
                <w:bCs/>
                <w:sz w:val="24"/>
                <w:szCs w:val="24"/>
                <w:shd w:val="clear" w:color="auto" w:fill="FFFFFF"/>
                <w:lang w:val="kk-KZ"/>
              </w:rPr>
              <w:t>“Математика мұғалімінің кәсіби құзіреттілігін дамыту” 01.11-12.11.2021ж. (80сағат) Сертификат №0436934</w:t>
            </w:r>
          </w:p>
        </w:tc>
        <w:tc>
          <w:tcPr>
            <w:tcW w:w="3217" w:type="dxa"/>
          </w:tcPr>
          <w:p>
            <w:pPr>
              <w:jc w:val="both"/>
              <w:rPr>
                <w:rFonts w:ascii="Times New Roman" w:hAnsi="Times New Roman" w:eastAsia="sans-serif" w:cs="Times New Roman"/>
                <w:bCs/>
                <w:i/>
                <w:iCs/>
                <w:color w:val="4F81BD" w:themeColor="accent1"/>
                <w:sz w:val="24"/>
                <w:szCs w:val="24"/>
                <w:shd w:val="clear" w:color="auto" w:fill="FFFFFF"/>
                <w:lang w:val="kk-KZ"/>
                <w14:textFill>
                  <w14:solidFill>
                    <w14:schemeClr w14:val="accent1"/>
                  </w14:solidFill>
                </w14:textFill>
              </w:rPr>
            </w:pPr>
            <w:r>
              <w:rPr>
                <w:rFonts w:ascii="Times New Roman" w:hAnsi="Times New Roman" w:eastAsia="sans-serif" w:cs="Times New Roman"/>
                <w:bCs/>
                <w:sz w:val="24"/>
                <w:szCs w:val="24"/>
                <w:shd w:val="clear" w:color="auto" w:fill="FFFFFF"/>
                <w:lang w:val="kk-KZ"/>
              </w:rPr>
              <w:t>“Өрлеу”БАҰО АҚ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5</w:t>
            </w:r>
          </w:p>
        </w:tc>
        <w:tc>
          <w:tcPr>
            <w:tcW w:w="2258"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Алимбаева А.А.</w:t>
            </w:r>
          </w:p>
        </w:tc>
        <w:tc>
          <w:tcPr>
            <w:tcW w:w="320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Қазақ тілі мен әдебиеті</w:t>
            </w:r>
          </w:p>
        </w:tc>
        <w:tc>
          <w:tcPr>
            <w:tcW w:w="505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“Қазақ тілі “ және “Қазақ әдебиеті” пәні мұғалімдерінің кәсіби құзіреттілігін дамыту” 13.09.-24.09.2021 ж (80 сағат) Сертификат №0409403</w:t>
            </w:r>
          </w:p>
        </w:tc>
        <w:tc>
          <w:tcPr>
            <w:tcW w:w="3217"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“Өрлеу”БАҰО АҚ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6</w:t>
            </w:r>
          </w:p>
        </w:tc>
        <w:tc>
          <w:tcPr>
            <w:tcW w:w="2258"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Садвакасова А.Н:</w:t>
            </w:r>
          </w:p>
        </w:tc>
        <w:tc>
          <w:tcPr>
            <w:tcW w:w="320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Бастауыш класс</w:t>
            </w:r>
          </w:p>
        </w:tc>
        <w:tc>
          <w:tcPr>
            <w:tcW w:w="505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“Изучение сложных тем предметов учебного плана начальной школы” 26.07-06.08.2021ж. (80)</w:t>
            </w:r>
          </w:p>
        </w:tc>
        <w:tc>
          <w:tcPr>
            <w:tcW w:w="3217"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“Өрлеу”БАҰО АҚ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7</w:t>
            </w:r>
          </w:p>
        </w:tc>
        <w:tc>
          <w:tcPr>
            <w:tcW w:w="2258"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Калиева А.С:</w:t>
            </w:r>
          </w:p>
        </w:tc>
        <w:tc>
          <w:tcPr>
            <w:tcW w:w="320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география</w:t>
            </w:r>
          </w:p>
        </w:tc>
        <w:tc>
          <w:tcPr>
            <w:tcW w:w="505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“География пәні мұғалімінің кәсіби құзіреттілігін дамыту” 11.04-22.04.2022ж  (80 сағат) Сертификат №0485446</w:t>
            </w:r>
          </w:p>
        </w:tc>
        <w:tc>
          <w:tcPr>
            <w:tcW w:w="3217"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“Өрлеу”БАҰО АҚ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8</w:t>
            </w:r>
          </w:p>
        </w:tc>
        <w:tc>
          <w:tcPr>
            <w:tcW w:w="2258"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Сәрсенгалиев Н.Д.</w:t>
            </w:r>
          </w:p>
        </w:tc>
        <w:tc>
          <w:tcPr>
            <w:tcW w:w="320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АӘТД оқытушы-ұйымдастырушысы</w:t>
            </w:r>
          </w:p>
        </w:tc>
        <w:tc>
          <w:tcPr>
            <w:tcW w:w="505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“Алғашқы әскери және технологиялық дайындық оқытушы-ұйымдастырушының кәсіби құзіреттілігін дамыту”(80 сағат) Сертификат №0437475</w:t>
            </w:r>
          </w:p>
        </w:tc>
        <w:tc>
          <w:tcPr>
            <w:tcW w:w="3217"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“Өрлеу”БАҰО АҚ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9</w:t>
            </w:r>
          </w:p>
        </w:tc>
        <w:tc>
          <w:tcPr>
            <w:tcW w:w="2258"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Сулим А.А.</w:t>
            </w:r>
          </w:p>
        </w:tc>
        <w:tc>
          <w:tcPr>
            <w:tcW w:w="320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Информатика</w:t>
            </w:r>
          </w:p>
        </w:tc>
        <w:tc>
          <w:tcPr>
            <w:tcW w:w="505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“Информатика пәнінің мұғалімінің кәсіби құзіреттіліктерін дамыту” 14.03-25.03.2022ж 80 сағат) Сертификат №0486190</w:t>
            </w:r>
          </w:p>
        </w:tc>
        <w:tc>
          <w:tcPr>
            <w:tcW w:w="3217"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“Өрлеу”БАҰО АҚ</w:t>
            </w:r>
          </w:p>
        </w:tc>
      </w:tr>
    </w:tbl>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en-US"/>
        </w:rPr>
        <w:t>Pisa</w:t>
      </w:r>
      <w:r>
        <w:rPr>
          <w:rFonts w:ascii="Times New Roman" w:hAnsi="Times New Roman" w:eastAsia="sans-serif" w:cs="Times New Roman"/>
          <w:bCs/>
          <w:sz w:val="24"/>
          <w:szCs w:val="24"/>
          <w:shd w:val="clear" w:color="auto" w:fill="FFFFFF"/>
          <w:lang w:val="kk-KZ"/>
        </w:rPr>
        <w:t xml:space="preserve"> біліктілікті арттыру курсы</w:t>
      </w:r>
    </w:p>
    <w:tbl>
      <w:tblPr>
        <w:tblStyle w:val="12"/>
        <w:tblW w:w="14218" w:type="dxa"/>
        <w:tblInd w:w="-30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0"/>
        <w:gridCol w:w="2762"/>
        <w:gridCol w:w="2716"/>
        <w:gridCol w:w="5000"/>
        <w:gridCol w:w="3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w:t>
            </w:r>
          </w:p>
        </w:tc>
        <w:tc>
          <w:tcPr>
            <w:tcW w:w="2762"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мұғалімнің аты- жөні</w:t>
            </w:r>
          </w:p>
        </w:tc>
        <w:tc>
          <w:tcPr>
            <w:tcW w:w="2716"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пәні</w:t>
            </w:r>
          </w:p>
        </w:tc>
        <w:tc>
          <w:tcPr>
            <w:tcW w:w="500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тақырыбы</w:t>
            </w:r>
          </w:p>
        </w:tc>
        <w:tc>
          <w:tcPr>
            <w:tcW w:w="320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ұйымдастырушы мекеме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5" w:hRule="atLeast"/>
        </w:trPr>
        <w:tc>
          <w:tcPr>
            <w:tcW w:w="54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1</w:t>
            </w:r>
          </w:p>
        </w:tc>
        <w:tc>
          <w:tcPr>
            <w:tcW w:w="2762"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Кульжумурова Л.К.</w:t>
            </w:r>
          </w:p>
        </w:tc>
        <w:tc>
          <w:tcPr>
            <w:tcW w:w="2716"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математиа</w:t>
            </w:r>
          </w:p>
        </w:tc>
        <w:tc>
          <w:tcPr>
            <w:tcW w:w="5000" w:type="dxa"/>
          </w:tcPr>
          <w:p>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«Оқушылардың функционалдық сауаттылығын Pisa тапсырмалары аркылы дамыту» № 112327</w:t>
            </w:r>
          </w:p>
          <w:p>
            <w:pPr>
              <w:jc w:val="both"/>
              <w:rPr>
                <w:rFonts w:ascii="Times New Roman" w:hAnsi="Times New Roman" w:eastAsia="sans-serif" w:cs="Times New Roman"/>
                <w:bCs/>
                <w:sz w:val="24"/>
                <w:szCs w:val="24"/>
                <w:shd w:val="clear" w:color="auto" w:fill="FFFFFF"/>
                <w:lang w:val="kk-KZ"/>
              </w:rPr>
            </w:pPr>
          </w:p>
        </w:tc>
        <w:tc>
          <w:tcPr>
            <w:tcW w:w="3200" w:type="dxa"/>
          </w:tcPr>
          <w:p>
            <w:pPr>
              <w:jc w:val="both"/>
              <w:rPr>
                <w:rFonts w:ascii="Times New Roman" w:hAnsi="Times New Roman" w:eastAsia="sans-serif" w:cs="Times New Roman"/>
                <w:bCs/>
                <w:sz w:val="24"/>
                <w:szCs w:val="24"/>
                <w:shd w:val="clear" w:color="auto" w:fill="FFFFFF"/>
                <w:lang w:val="kk-KZ"/>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2</w:t>
            </w:r>
          </w:p>
        </w:tc>
        <w:tc>
          <w:tcPr>
            <w:tcW w:w="2762"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Камысбаева К.</w:t>
            </w:r>
          </w:p>
        </w:tc>
        <w:tc>
          <w:tcPr>
            <w:tcW w:w="2716"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математка</w:t>
            </w:r>
          </w:p>
        </w:tc>
        <w:tc>
          <w:tcPr>
            <w:tcW w:w="500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cs="Times New Roman"/>
                <w:sz w:val="24"/>
                <w:szCs w:val="24"/>
                <w:lang w:val="kk-KZ"/>
              </w:rPr>
              <w:t>«Жалпы білім беретін мектептердеоқушылардың функционалдық және математикалық сауаттылығын дамыту</w:t>
            </w:r>
          </w:p>
        </w:tc>
        <w:tc>
          <w:tcPr>
            <w:tcW w:w="3200" w:type="dxa"/>
          </w:tcPr>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Ақтөбе қаласы білім бөлімі,2022ж.</w:t>
            </w:r>
          </w:p>
        </w:tc>
      </w:tr>
    </w:tbl>
    <w:p>
      <w:pPr>
        <w:jc w:val="both"/>
        <w:rPr>
          <w:rFonts w:ascii="Times New Roman" w:hAnsi="Times New Roman" w:eastAsia="sans-serif" w:cs="Times New Roman"/>
          <w:b/>
          <w:sz w:val="24"/>
          <w:szCs w:val="24"/>
          <w:shd w:val="clear" w:color="auto" w:fill="FFFFFF"/>
          <w:lang w:val="kk-KZ"/>
        </w:rPr>
      </w:pPr>
      <w:r>
        <w:rPr>
          <w:rFonts w:ascii="Times New Roman" w:hAnsi="Times New Roman" w:eastAsia="sans-serif" w:cs="Times New Roman"/>
          <w:b/>
          <w:sz w:val="24"/>
          <w:szCs w:val="24"/>
          <w:shd w:val="clear" w:color="auto" w:fill="FFFFFF"/>
          <w:lang w:val="en-US"/>
        </w:rPr>
        <w:t>V</w:t>
      </w:r>
      <w:r>
        <w:rPr>
          <w:rFonts w:ascii="Times New Roman" w:hAnsi="Times New Roman" w:eastAsia="sans-serif" w:cs="Times New Roman"/>
          <w:b/>
          <w:sz w:val="24"/>
          <w:szCs w:val="24"/>
          <w:shd w:val="clear" w:color="auto" w:fill="FFFFFF"/>
          <w:lang w:val="kk-KZ"/>
        </w:rPr>
        <w:t>.Олимпиада, сайыстар</w:t>
      </w:r>
    </w:p>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Республикалық пәндік олимпиада орындары (</w:t>
      </w:r>
      <w:r>
        <w:rPr>
          <w:rFonts w:ascii="Times New Roman" w:hAnsi="Times New Roman" w:eastAsia="sans-serif" w:cs="Times New Roman"/>
          <w:bCs/>
          <w:sz w:val="24"/>
          <w:szCs w:val="24"/>
          <w:shd w:val="clear" w:color="auto" w:fill="FFFFFF"/>
          <w:lang w:val="en-US"/>
        </w:rPr>
        <w:t>Ustudy</w:t>
      </w:r>
      <w:r>
        <w:rPr>
          <w:rFonts w:ascii="Times New Roman" w:hAnsi="Times New Roman" w:eastAsia="sans-serif" w:cs="Times New Roman"/>
          <w:bCs/>
          <w:sz w:val="24"/>
          <w:szCs w:val="24"/>
          <w:shd w:val="clear" w:color="auto" w:fill="FFFFFF"/>
          <w:lang w:val="kk-KZ"/>
        </w:rPr>
        <w:t>):</w:t>
      </w:r>
    </w:p>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Садвакасова А.Н. бастауыш класс  мұғалімі -</w:t>
      </w:r>
      <w:r>
        <w:rPr>
          <w:rFonts w:ascii="Times New Roman" w:hAnsi="Times New Roman" w:eastAsia="Calibri" w:cs="Times New Roman"/>
          <w:b/>
          <w:sz w:val="24"/>
          <w:szCs w:val="24"/>
          <w:lang w:val="kk-KZ"/>
        </w:rPr>
        <w:t xml:space="preserve"> </w:t>
      </w:r>
      <w:r>
        <w:rPr>
          <w:rFonts w:ascii="Times New Roman" w:hAnsi="Times New Roman" w:eastAsia="Calibri" w:cs="Times New Roman"/>
          <w:bCs/>
          <w:sz w:val="24"/>
          <w:szCs w:val="24"/>
          <w:lang w:val="kk-KZ"/>
        </w:rPr>
        <w:t>І Дәрежелі Диплом</w:t>
      </w:r>
      <w:r>
        <w:rPr>
          <w:rFonts w:ascii="Times New Roman" w:hAnsi="Times New Roman" w:eastAsia="Calibri" w:cs="Times New Roman"/>
          <w:b/>
          <w:sz w:val="24"/>
          <w:szCs w:val="24"/>
          <w:lang w:val="kk-KZ"/>
        </w:rPr>
        <w:t xml:space="preserve"> </w:t>
      </w:r>
    </w:p>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Азербаева Ж.О бастауыш класс мұғалімі  -</w:t>
      </w:r>
      <w:r>
        <w:rPr>
          <w:rFonts w:ascii="Times New Roman" w:hAnsi="Times New Roman" w:eastAsia="Calibri" w:cs="Times New Roman"/>
          <w:bCs/>
          <w:sz w:val="24"/>
          <w:szCs w:val="24"/>
          <w:lang w:val="kk-KZ"/>
        </w:rPr>
        <w:t>І Дәрежелі Диплом</w:t>
      </w:r>
    </w:p>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Уразбаева Ш.Е. бастауыш класс мұғалімі  -</w:t>
      </w:r>
      <w:r>
        <w:rPr>
          <w:rFonts w:ascii="Times New Roman" w:hAnsi="Times New Roman" w:eastAsia="Calibri" w:cs="Times New Roman"/>
          <w:bCs/>
          <w:sz w:val="24"/>
          <w:szCs w:val="24"/>
          <w:lang w:val="kk-KZ"/>
        </w:rPr>
        <w:t>І Дәрежелі Диплом</w:t>
      </w:r>
    </w:p>
    <w:p>
      <w:pPr>
        <w:jc w:val="both"/>
        <w:rPr>
          <w:rFonts w:ascii="Times New Roman" w:hAnsi="Times New Roman" w:eastAsia="Calibri" w:cs="Times New Roman"/>
          <w:bCs/>
          <w:sz w:val="24"/>
          <w:szCs w:val="24"/>
          <w:lang w:val="kk-KZ"/>
        </w:rPr>
      </w:pPr>
      <w:r>
        <w:rPr>
          <w:rFonts w:ascii="Times New Roman" w:hAnsi="Times New Roman" w:eastAsia="sans-serif" w:cs="Times New Roman"/>
          <w:bCs/>
          <w:sz w:val="24"/>
          <w:szCs w:val="24"/>
          <w:shd w:val="clear" w:color="auto" w:fill="FFFFFF"/>
          <w:lang w:val="kk-KZ"/>
        </w:rPr>
        <w:t xml:space="preserve">Баирова З.Т. бастауыш класс  мұғалімі- </w:t>
      </w:r>
      <w:r>
        <w:rPr>
          <w:rFonts w:ascii="Times New Roman" w:hAnsi="Times New Roman" w:eastAsia="Calibri" w:cs="Times New Roman"/>
          <w:bCs/>
          <w:sz w:val="24"/>
          <w:szCs w:val="24"/>
          <w:lang w:val="kk-KZ"/>
        </w:rPr>
        <w:t>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Ищанова Ш.Т. қазақ тілі мен әдебиеті пәні мұғалімі -</w:t>
      </w:r>
      <w:r>
        <w:rPr>
          <w:rFonts w:ascii="Times New Roman" w:hAnsi="Times New Roman" w:eastAsia="sans-serif" w:cs="Times New Roman"/>
          <w:bCs/>
          <w:sz w:val="24"/>
          <w:szCs w:val="24"/>
          <w:shd w:val="clear" w:color="auto" w:fill="FFFFFF"/>
          <w:lang w:val="kk-KZ"/>
        </w:rPr>
        <w:t xml:space="preserve"> </w:t>
      </w:r>
      <w:r>
        <w:rPr>
          <w:rFonts w:ascii="Times New Roman" w:hAnsi="Times New Roman" w:eastAsia="Calibri" w:cs="Times New Roman"/>
          <w:bCs/>
          <w:sz w:val="24"/>
          <w:szCs w:val="24"/>
          <w:lang w:val="kk-KZ"/>
        </w:rPr>
        <w:t>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Ращидқызы Ж.- қазақ тілі мен әдебиеті пәні мұғалімі -</w:t>
      </w:r>
      <w:r>
        <w:rPr>
          <w:rFonts w:ascii="Times New Roman" w:hAnsi="Times New Roman" w:eastAsia="sans-serif" w:cs="Times New Roman"/>
          <w:bCs/>
          <w:sz w:val="24"/>
          <w:szCs w:val="24"/>
          <w:shd w:val="clear" w:color="auto" w:fill="FFFFFF"/>
          <w:lang w:val="kk-KZ"/>
        </w:rPr>
        <w:t xml:space="preserve"> </w:t>
      </w:r>
      <w:r>
        <w:rPr>
          <w:rFonts w:ascii="Times New Roman" w:hAnsi="Times New Roman" w:eastAsia="Calibri" w:cs="Times New Roman"/>
          <w:bCs/>
          <w:sz w:val="24"/>
          <w:szCs w:val="24"/>
          <w:lang w:val="kk-KZ"/>
        </w:rPr>
        <w:t>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Монтаева Р.К.- қазақ тілі мен әдебиеті пәні мұғалімі -</w:t>
      </w:r>
      <w:r>
        <w:rPr>
          <w:rFonts w:ascii="Times New Roman" w:hAnsi="Times New Roman" w:eastAsia="sans-serif" w:cs="Times New Roman"/>
          <w:bCs/>
          <w:sz w:val="24"/>
          <w:szCs w:val="24"/>
          <w:shd w:val="clear" w:color="auto" w:fill="FFFFFF"/>
          <w:lang w:val="kk-KZ"/>
        </w:rPr>
        <w:t xml:space="preserve"> </w:t>
      </w:r>
      <w:r>
        <w:rPr>
          <w:rFonts w:ascii="Times New Roman" w:hAnsi="Times New Roman" w:eastAsia="Calibri" w:cs="Times New Roman"/>
          <w:bCs/>
          <w:sz w:val="24"/>
          <w:szCs w:val="24"/>
          <w:lang w:val="kk-KZ"/>
        </w:rPr>
        <w:t>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Касимова М.С.-орыс тілі мен әдебиеті пәні мұғалімі- 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Алмагамбетова Ж.А.--орыс тілі мен әдебиеті пәні мұғалімі- 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Бақтығалиева Ә.Е.- қазақ тілі мен әдебиеті пәні мұғалімі -</w:t>
      </w:r>
      <w:r>
        <w:rPr>
          <w:rFonts w:ascii="Times New Roman" w:hAnsi="Times New Roman" w:eastAsia="sans-serif" w:cs="Times New Roman"/>
          <w:bCs/>
          <w:sz w:val="24"/>
          <w:szCs w:val="24"/>
          <w:shd w:val="clear" w:color="auto" w:fill="FFFFFF"/>
          <w:lang w:val="kk-KZ"/>
        </w:rPr>
        <w:t xml:space="preserve"> </w:t>
      </w:r>
      <w:r>
        <w:rPr>
          <w:rFonts w:ascii="Times New Roman" w:hAnsi="Times New Roman" w:eastAsia="Calibri" w:cs="Times New Roman"/>
          <w:bCs/>
          <w:sz w:val="24"/>
          <w:szCs w:val="24"/>
          <w:lang w:val="kk-KZ"/>
        </w:rPr>
        <w:t>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Тастемирова А.З.-биология пәні мұғалімі -І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Жульмагамбетова А.К.-биология пәні мұғалімі -І Дәрежелі Диплом</w:t>
      </w:r>
    </w:p>
    <w:p>
      <w:pPr>
        <w:pStyle w:val="15"/>
        <w:jc w:val="both"/>
        <w:rPr>
          <w:rFonts w:ascii="Times New Roman" w:hAnsi="Times New Roman" w:eastAsia="Calibri" w:cs="Times New Roman"/>
          <w:bCs/>
          <w:sz w:val="24"/>
          <w:szCs w:val="24"/>
          <w:lang w:val="kk-KZ"/>
        </w:rPr>
      </w:pPr>
      <w:r>
        <w:rPr>
          <w:rFonts w:ascii="Times New Roman" w:hAnsi="Times New Roman" w:cs="Times New Roman"/>
          <w:sz w:val="24"/>
          <w:szCs w:val="24"/>
          <w:lang w:val="kk-KZ"/>
        </w:rPr>
        <w:t xml:space="preserve">Математика пәні мұғалімі Бекниязова М.И.- </w:t>
      </w:r>
      <w:r>
        <w:rPr>
          <w:rFonts w:ascii="Times New Roman" w:hAnsi="Times New Roman" w:eastAsia="Calibri" w:cs="Times New Roman"/>
          <w:bCs/>
          <w:sz w:val="24"/>
          <w:szCs w:val="24"/>
          <w:lang w:val="kk-KZ"/>
        </w:rPr>
        <w:t>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Алимбаева А.А.- қазақ тілі мен әдебиеті пәні мұғалімі -</w:t>
      </w:r>
      <w:r>
        <w:rPr>
          <w:rFonts w:ascii="Times New Roman" w:hAnsi="Times New Roman" w:eastAsia="sans-serif" w:cs="Times New Roman"/>
          <w:bCs/>
          <w:sz w:val="24"/>
          <w:szCs w:val="24"/>
          <w:shd w:val="clear" w:color="auto" w:fill="FFFFFF"/>
          <w:lang w:val="kk-KZ"/>
        </w:rPr>
        <w:t xml:space="preserve"> </w:t>
      </w:r>
      <w:r>
        <w:rPr>
          <w:rFonts w:ascii="Times New Roman" w:hAnsi="Times New Roman" w:eastAsia="Calibri" w:cs="Times New Roman"/>
          <w:bCs/>
          <w:sz w:val="24"/>
          <w:szCs w:val="24"/>
          <w:lang w:val="kk-KZ"/>
        </w:rPr>
        <w:t>ІІ Дәрежелі Диплом</w:t>
      </w:r>
    </w:p>
    <w:p>
      <w:pPr>
        <w:jc w:val="both"/>
        <w:rPr>
          <w:rFonts w:ascii="Times New Roman" w:hAnsi="Times New Roman" w:eastAsia="sans-serif" w:cs="Times New Roman"/>
          <w:bCs/>
          <w:sz w:val="24"/>
          <w:szCs w:val="24"/>
          <w:shd w:val="clear" w:color="auto" w:fill="FFFFFF"/>
          <w:lang w:val="kk-KZ"/>
        </w:rPr>
      </w:pPr>
      <w:r>
        <w:rPr>
          <w:rFonts w:ascii="Times New Roman" w:hAnsi="Times New Roman" w:eastAsia="sans-serif" w:cs="Times New Roman"/>
          <w:bCs/>
          <w:sz w:val="24"/>
          <w:szCs w:val="24"/>
          <w:shd w:val="clear" w:color="auto" w:fill="FFFFFF"/>
          <w:lang w:val="kk-KZ"/>
        </w:rPr>
        <w:t xml:space="preserve">Акмурзина Ж.М. бастауыш класс   мұғалімі - </w:t>
      </w:r>
      <w:r>
        <w:rPr>
          <w:rFonts w:ascii="Times New Roman" w:hAnsi="Times New Roman" w:eastAsia="Calibri" w:cs="Times New Roman"/>
          <w:bCs/>
          <w:sz w:val="24"/>
          <w:szCs w:val="24"/>
          <w:lang w:val="kk-KZ"/>
        </w:rPr>
        <w:t>ІІ Дәрежелі Диплом</w:t>
      </w:r>
    </w:p>
    <w:p>
      <w:pPr>
        <w:jc w:val="both"/>
        <w:rPr>
          <w:rFonts w:ascii="Times New Roman" w:hAnsi="Times New Roman" w:eastAsia="Calibri" w:cs="Times New Roman"/>
          <w:bCs/>
          <w:sz w:val="24"/>
          <w:szCs w:val="24"/>
          <w:lang w:val="kk-KZ"/>
        </w:rPr>
      </w:pPr>
      <w:r>
        <w:rPr>
          <w:rFonts w:ascii="Times New Roman" w:hAnsi="Times New Roman" w:eastAsia="sans-serif" w:cs="Times New Roman"/>
          <w:bCs/>
          <w:sz w:val="24"/>
          <w:szCs w:val="24"/>
          <w:shd w:val="clear" w:color="auto" w:fill="FFFFFF"/>
          <w:lang w:val="kk-KZ"/>
        </w:rPr>
        <w:t xml:space="preserve">Камысбаева К. математика пәні мұғалімі - </w:t>
      </w:r>
      <w:r>
        <w:rPr>
          <w:rFonts w:ascii="Times New Roman" w:hAnsi="Times New Roman" w:eastAsia="Calibri" w:cs="Times New Roman"/>
          <w:bCs/>
          <w:sz w:val="24"/>
          <w:szCs w:val="24"/>
          <w:lang w:val="kk-KZ"/>
        </w:rPr>
        <w:t>ІІ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Неталина Э.Б. ағылшын тілі мұғалімі -ІІІ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Ларина М.А. орыс тілі мен әдебиеті--  ІІІ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ІІІ Республикалық педагогикалық  олимпиадасына кәсіби деңгейде белсенділік танытқан қазақ тілі мен әдебиеті пәні мұғалімі  Аметова Г.М. І Дәрежелі Диплом ,2021ж.</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 xml:space="preserve"> Қазақстан Республикасы Педагогтар Қоғамының ұйымдастыруымен өткізілген “Білім беру ісінің үздіктері-2021” республикалық байқауына ұсынған жұмыстары үздік деп танылғаны үшін Диплом математика пәні мұғалімі Камысбаева К.</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“Өрлеу” БАҰО” АҚ филиалы Ақтөбе облысы бойынша Кәсіби даму институты “ Халықаралық педагогикалық шығармашылық пен ғылымның дамуын қолдау қоры “ Қоғамдық қоры “ХАЛЫҚАРАЛЫҚ Үздік ашық сабақ -2022”</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2699"/>
        <w:gridCol w:w="4821"/>
        <w:gridCol w:w="48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center"/>
              <w:rPr>
                <w:rFonts w:ascii="Times New Roman" w:hAnsi="Times New Roman"/>
                <w:b/>
                <w:bCs/>
                <w:sz w:val="24"/>
                <w:szCs w:val="24"/>
              </w:rPr>
            </w:pPr>
            <w:r>
              <w:rPr>
                <w:rFonts w:ascii="Times New Roman" w:hAnsi="Times New Roman"/>
                <w:b/>
                <w:bCs/>
                <w:sz w:val="24"/>
                <w:szCs w:val="24"/>
              </w:rPr>
              <w:t>№</w:t>
            </w:r>
          </w:p>
        </w:tc>
        <w:tc>
          <w:tcPr>
            <w:tcW w:w="2699" w:type="dxa"/>
          </w:tcPr>
          <w:p>
            <w:pPr>
              <w:widowControl w:val="0"/>
              <w:jc w:val="both"/>
              <w:rPr>
                <w:rFonts w:ascii="Times New Roman" w:hAnsi="Times New Roman"/>
                <w:b/>
                <w:bCs/>
                <w:sz w:val="24"/>
                <w:szCs w:val="24"/>
                <w:lang w:val="kk-KZ"/>
              </w:rPr>
            </w:pPr>
            <w:r>
              <w:rPr>
                <w:rFonts w:ascii="Times New Roman" w:hAnsi="Times New Roman"/>
                <w:b/>
                <w:bCs/>
                <w:sz w:val="24"/>
                <w:szCs w:val="24"/>
                <w:lang w:val="kk-KZ"/>
              </w:rPr>
              <w:t>Мұғалімнің аты-жөні</w:t>
            </w:r>
          </w:p>
        </w:tc>
        <w:tc>
          <w:tcPr>
            <w:tcW w:w="4821" w:type="dxa"/>
          </w:tcPr>
          <w:p>
            <w:pPr>
              <w:widowControl w:val="0"/>
              <w:jc w:val="both"/>
              <w:rPr>
                <w:rFonts w:ascii="Times New Roman" w:hAnsi="Times New Roman"/>
                <w:b/>
                <w:bCs/>
                <w:sz w:val="24"/>
                <w:szCs w:val="24"/>
              </w:rPr>
            </w:pPr>
            <w:r>
              <w:rPr>
                <w:rFonts w:ascii="Times New Roman" w:hAnsi="Times New Roman"/>
                <w:b/>
                <w:bCs/>
                <w:sz w:val="24"/>
                <w:szCs w:val="24"/>
                <w:lang w:val="kk-KZ"/>
              </w:rPr>
              <w:t>санаты,</w:t>
            </w:r>
            <w:r>
              <w:rPr>
                <w:rFonts w:ascii="Times New Roman" w:hAnsi="Times New Roman"/>
                <w:b/>
                <w:bCs/>
                <w:sz w:val="24"/>
                <w:szCs w:val="24"/>
              </w:rPr>
              <w:t>номинация</w:t>
            </w:r>
          </w:p>
        </w:tc>
        <w:tc>
          <w:tcPr>
            <w:tcW w:w="4884" w:type="dxa"/>
          </w:tcPr>
          <w:p>
            <w:pPr>
              <w:widowControl w:val="0"/>
              <w:jc w:val="center"/>
              <w:rPr>
                <w:rFonts w:ascii="Times New Roman" w:hAnsi="Times New Roman"/>
                <w:b/>
                <w:bCs/>
                <w:sz w:val="24"/>
                <w:szCs w:val="24"/>
                <w:lang w:val="kk-KZ"/>
              </w:rPr>
            </w:pPr>
            <w:r>
              <w:rPr>
                <w:rFonts w:ascii="Times New Roman" w:hAnsi="Times New Roman"/>
                <w:b/>
                <w:bCs/>
                <w:sz w:val="24"/>
                <w:szCs w:val="24"/>
                <w:lang w:val="kk-KZ"/>
              </w:rPr>
              <w:t>Жүлделі орындар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rPr>
            </w:pPr>
            <w:r>
              <w:rPr>
                <w:rFonts w:ascii="Times New Roman" w:hAnsi="Times New Roman"/>
                <w:sz w:val="24"/>
                <w:szCs w:val="24"/>
              </w:rPr>
              <w:t>1</w:t>
            </w:r>
          </w:p>
        </w:tc>
        <w:tc>
          <w:tcPr>
            <w:tcW w:w="2699" w:type="dxa"/>
          </w:tcPr>
          <w:p>
            <w:pPr>
              <w:widowControl w:val="0"/>
              <w:jc w:val="both"/>
              <w:rPr>
                <w:rFonts w:ascii="Times New Roman" w:hAnsi="Times New Roman"/>
                <w:sz w:val="24"/>
                <w:szCs w:val="24"/>
              </w:rPr>
            </w:pPr>
            <w:r>
              <w:rPr>
                <w:rFonts w:ascii="Times New Roman" w:hAnsi="Times New Roman"/>
                <w:sz w:val="24"/>
                <w:szCs w:val="24"/>
              </w:rPr>
              <w:t>Баирова Зауреш Тагбергеновна</w:t>
            </w:r>
          </w:p>
        </w:tc>
        <w:tc>
          <w:tcPr>
            <w:tcW w:w="4821" w:type="dxa"/>
          </w:tcPr>
          <w:p>
            <w:pPr>
              <w:widowControl w:val="0"/>
              <w:jc w:val="both"/>
              <w:rPr>
                <w:rFonts w:ascii="Times New Roman" w:hAnsi="Times New Roman"/>
                <w:sz w:val="24"/>
                <w:szCs w:val="24"/>
              </w:rPr>
            </w:pPr>
            <w:r>
              <w:rPr>
                <w:rFonts w:ascii="Times New Roman" w:hAnsi="Times New Roman"/>
                <w:sz w:val="24"/>
                <w:szCs w:val="24"/>
              </w:rPr>
              <w:t xml:space="preserve"> педагог-</w:t>
            </w:r>
            <w:r>
              <w:rPr>
                <w:rFonts w:ascii="Times New Roman" w:hAnsi="Times New Roman"/>
                <w:sz w:val="24"/>
                <w:szCs w:val="24"/>
                <w:lang w:val="kk-KZ"/>
              </w:rPr>
              <w:t>сарапшы</w:t>
            </w:r>
            <w:r>
              <w:rPr>
                <w:rFonts w:ascii="Times New Roman" w:hAnsi="Times New Roman"/>
                <w:sz w:val="24"/>
                <w:szCs w:val="24"/>
              </w:rPr>
              <w:t xml:space="preserve">, </w:t>
            </w:r>
            <w:r>
              <w:rPr>
                <w:rFonts w:ascii="Times New Roman" w:hAnsi="Times New Roman"/>
                <w:sz w:val="24"/>
                <w:szCs w:val="24"/>
                <w:lang w:val="kk-KZ"/>
              </w:rPr>
              <w:t>Номинация:</w:t>
            </w:r>
            <w:r>
              <w:rPr>
                <w:rFonts w:ascii="Times New Roman" w:hAnsi="Times New Roman"/>
                <w:bCs/>
                <w:sz w:val="24"/>
                <w:szCs w:val="24"/>
                <w:lang w:val="kk-KZ"/>
              </w:rPr>
              <w:t>“Ең үздік ашық сабақ”</w:t>
            </w:r>
          </w:p>
        </w:tc>
        <w:tc>
          <w:tcPr>
            <w:tcW w:w="4884" w:type="dxa"/>
          </w:tcPr>
          <w:p>
            <w:pPr>
              <w:widowControl w:val="0"/>
              <w:jc w:val="both"/>
              <w:rPr>
                <w:rFonts w:ascii="Times New Roman" w:hAnsi="Times New Roman"/>
                <w:sz w:val="24"/>
                <w:szCs w:val="24"/>
                <w:highlight w:val="yellow"/>
              </w:rPr>
            </w:pPr>
            <w:r>
              <w:rPr>
                <w:rFonts w:ascii="Times New Roman" w:hAnsi="Times New Roman"/>
                <w:sz w:val="24"/>
                <w:szCs w:val="24"/>
                <w:lang w:val="kk-KZ"/>
              </w:rPr>
              <w:t>Диплом  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2</w:t>
            </w:r>
          </w:p>
        </w:tc>
        <w:tc>
          <w:tcPr>
            <w:tcW w:w="2699" w:type="dxa"/>
          </w:tcPr>
          <w:p>
            <w:pPr>
              <w:widowControl w:val="0"/>
              <w:jc w:val="both"/>
              <w:rPr>
                <w:rFonts w:ascii="Times New Roman" w:hAnsi="Times New Roman"/>
                <w:sz w:val="24"/>
                <w:szCs w:val="24"/>
                <w:lang w:val="kk-KZ"/>
              </w:rPr>
            </w:pPr>
            <w:r>
              <w:rPr>
                <w:rFonts w:ascii="Times New Roman" w:hAnsi="Times New Roman"/>
                <w:sz w:val="24"/>
                <w:szCs w:val="24"/>
                <w:lang w:val="kk-KZ"/>
              </w:rPr>
              <w:t>Ларина Марина Алексеевна</w:t>
            </w:r>
          </w:p>
        </w:tc>
        <w:tc>
          <w:tcPr>
            <w:tcW w:w="4821" w:type="dxa"/>
          </w:tcPr>
          <w:p>
            <w:pPr>
              <w:widowControl w:val="0"/>
              <w:jc w:val="both"/>
              <w:rPr>
                <w:rFonts w:ascii="Times New Roman" w:hAnsi="Times New Roman"/>
                <w:sz w:val="24"/>
                <w:szCs w:val="24"/>
              </w:rPr>
            </w:pPr>
            <w:r>
              <w:rPr>
                <w:rFonts w:ascii="Times New Roman" w:hAnsi="Times New Roman"/>
                <w:sz w:val="24"/>
                <w:szCs w:val="24"/>
              </w:rPr>
              <w:t>педагог-</w:t>
            </w:r>
            <w:r>
              <w:rPr>
                <w:rFonts w:ascii="Times New Roman" w:hAnsi="Times New Roman"/>
                <w:sz w:val="24"/>
                <w:szCs w:val="24"/>
                <w:lang w:val="kk-KZ"/>
              </w:rPr>
              <w:t>сарапшы</w:t>
            </w:r>
            <w:r>
              <w:rPr>
                <w:rFonts w:ascii="Times New Roman" w:hAnsi="Times New Roman"/>
                <w:sz w:val="24"/>
                <w:szCs w:val="24"/>
              </w:rPr>
              <w:t xml:space="preserve">, </w:t>
            </w:r>
            <w:r>
              <w:rPr>
                <w:rFonts w:ascii="Times New Roman" w:hAnsi="Times New Roman"/>
                <w:sz w:val="24"/>
                <w:szCs w:val="24"/>
                <w:lang w:val="kk-KZ"/>
              </w:rPr>
              <w:t>Номинация:</w:t>
            </w:r>
            <w:r>
              <w:rPr>
                <w:rFonts w:ascii="Times New Roman" w:hAnsi="Times New Roman"/>
                <w:bCs/>
                <w:sz w:val="24"/>
                <w:szCs w:val="24"/>
                <w:lang w:val="kk-KZ"/>
              </w:rPr>
              <w:t>“Ең үздік ашық сабақ”</w:t>
            </w:r>
          </w:p>
        </w:tc>
        <w:tc>
          <w:tcPr>
            <w:tcW w:w="4884" w:type="dxa"/>
          </w:tcPr>
          <w:p>
            <w:pPr>
              <w:widowControl w:val="0"/>
              <w:jc w:val="both"/>
              <w:rPr>
                <w:rFonts w:ascii="Times New Roman" w:hAnsi="Times New Roman"/>
                <w:sz w:val="24"/>
                <w:szCs w:val="24"/>
                <w:lang w:val="kk-KZ"/>
              </w:rPr>
            </w:pPr>
            <w:r>
              <w:rPr>
                <w:rFonts w:ascii="Times New Roman" w:hAnsi="Times New Roman"/>
                <w:sz w:val="24"/>
                <w:szCs w:val="24"/>
                <w:lang w:val="kk-KZ"/>
              </w:rPr>
              <w:t>Диплом  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3</w:t>
            </w:r>
          </w:p>
        </w:tc>
        <w:tc>
          <w:tcPr>
            <w:tcW w:w="2699" w:type="dxa"/>
          </w:tcPr>
          <w:p>
            <w:pPr>
              <w:widowControl w:val="0"/>
              <w:jc w:val="both"/>
              <w:rPr>
                <w:rFonts w:ascii="Times New Roman" w:hAnsi="Times New Roman"/>
                <w:sz w:val="24"/>
                <w:szCs w:val="24"/>
              </w:rPr>
            </w:pPr>
            <w:r>
              <w:rPr>
                <w:rFonts w:ascii="Times New Roman" w:hAnsi="Times New Roman"/>
                <w:sz w:val="24"/>
                <w:szCs w:val="24"/>
              </w:rPr>
              <w:t>Акмурзина Жанар Мухитовна</w:t>
            </w:r>
          </w:p>
        </w:tc>
        <w:tc>
          <w:tcPr>
            <w:tcW w:w="4821" w:type="dxa"/>
          </w:tcPr>
          <w:p>
            <w:pPr>
              <w:widowControl w:val="0"/>
              <w:jc w:val="both"/>
              <w:rPr>
                <w:rFonts w:ascii="Times New Roman" w:hAnsi="Times New Roman"/>
                <w:sz w:val="24"/>
                <w:szCs w:val="24"/>
              </w:rPr>
            </w:pPr>
            <w:r>
              <w:rPr>
                <w:rFonts w:ascii="Times New Roman" w:hAnsi="Times New Roman"/>
                <w:sz w:val="24"/>
                <w:szCs w:val="24"/>
              </w:rPr>
              <w:t xml:space="preserve"> педагог-</w:t>
            </w:r>
            <w:r>
              <w:rPr>
                <w:rFonts w:ascii="Times New Roman" w:hAnsi="Times New Roman"/>
                <w:sz w:val="24"/>
                <w:szCs w:val="24"/>
                <w:lang w:val="kk-KZ"/>
              </w:rPr>
              <w:t>сарапшы</w:t>
            </w:r>
            <w:r>
              <w:rPr>
                <w:rFonts w:ascii="Times New Roman" w:hAnsi="Times New Roman"/>
                <w:sz w:val="24"/>
                <w:szCs w:val="24"/>
              </w:rPr>
              <w:t>,</w:t>
            </w:r>
          </w:p>
          <w:p>
            <w:pPr>
              <w:widowControl w:val="0"/>
              <w:jc w:val="both"/>
              <w:rPr>
                <w:rFonts w:ascii="Times New Roman" w:hAnsi="Times New Roman"/>
                <w:sz w:val="24"/>
                <w:szCs w:val="24"/>
              </w:rPr>
            </w:pPr>
            <w:r>
              <w:rPr>
                <w:rFonts w:ascii="Times New Roman" w:hAnsi="Times New Roman"/>
                <w:sz w:val="24"/>
                <w:szCs w:val="24"/>
                <w:lang w:val="kk-KZ"/>
              </w:rPr>
              <w:t>Номинация:</w:t>
            </w:r>
            <w:r>
              <w:rPr>
                <w:rFonts w:ascii="Times New Roman" w:hAnsi="Times New Roman"/>
                <w:sz w:val="24"/>
                <w:szCs w:val="24"/>
              </w:rPr>
              <w:t xml:space="preserve"> </w:t>
            </w:r>
            <w:r>
              <w:rPr>
                <w:rFonts w:ascii="Times New Roman" w:hAnsi="Times New Roman"/>
                <w:bCs/>
                <w:sz w:val="24"/>
                <w:szCs w:val="24"/>
                <w:lang w:val="kk-KZ"/>
              </w:rPr>
              <w:t>“Ең үздік ашық сабақ”</w:t>
            </w:r>
          </w:p>
        </w:tc>
        <w:tc>
          <w:tcPr>
            <w:tcW w:w="4884" w:type="dxa"/>
          </w:tcPr>
          <w:p>
            <w:pPr>
              <w:widowControl w:val="0"/>
              <w:jc w:val="both"/>
              <w:rPr>
                <w:rFonts w:ascii="Times New Roman" w:hAnsi="Times New Roman"/>
                <w:sz w:val="24"/>
                <w:szCs w:val="24"/>
                <w:highlight w:val="yellow"/>
              </w:rPr>
            </w:pPr>
            <w:r>
              <w:rPr>
                <w:rFonts w:ascii="Times New Roman" w:hAnsi="Times New Roman"/>
                <w:sz w:val="24"/>
                <w:szCs w:val="24"/>
                <w:lang w:val="kk-KZ"/>
              </w:rPr>
              <w:t>Диплом 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4</w:t>
            </w:r>
          </w:p>
        </w:tc>
        <w:tc>
          <w:tcPr>
            <w:tcW w:w="2699" w:type="dxa"/>
          </w:tcPr>
          <w:p>
            <w:pPr>
              <w:widowControl w:val="0"/>
              <w:jc w:val="both"/>
              <w:rPr>
                <w:rFonts w:ascii="Times New Roman" w:hAnsi="Times New Roman"/>
                <w:sz w:val="24"/>
                <w:szCs w:val="24"/>
              </w:rPr>
            </w:pPr>
            <w:r>
              <w:rPr>
                <w:rFonts w:ascii="Times New Roman" w:hAnsi="Times New Roman"/>
                <w:sz w:val="24"/>
                <w:szCs w:val="24"/>
              </w:rPr>
              <w:t>Уразбаева Шарипа Елеусизовна</w:t>
            </w:r>
          </w:p>
        </w:tc>
        <w:tc>
          <w:tcPr>
            <w:tcW w:w="4821" w:type="dxa"/>
          </w:tcPr>
          <w:p>
            <w:pPr>
              <w:widowControl w:val="0"/>
              <w:jc w:val="both"/>
              <w:rPr>
                <w:rFonts w:ascii="Times New Roman" w:hAnsi="Times New Roman"/>
                <w:sz w:val="24"/>
                <w:szCs w:val="24"/>
              </w:rPr>
            </w:pPr>
            <w:r>
              <w:rPr>
                <w:rFonts w:ascii="Times New Roman" w:hAnsi="Times New Roman"/>
                <w:sz w:val="24"/>
                <w:szCs w:val="24"/>
              </w:rPr>
              <w:t xml:space="preserve"> педагог-</w:t>
            </w:r>
            <w:r>
              <w:rPr>
                <w:rFonts w:ascii="Times New Roman" w:hAnsi="Times New Roman"/>
                <w:sz w:val="24"/>
                <w:szCs w:val="24"/>
                <w:lang w:val="kk-KZ"/>
              </w:rPr>
              <w:t>сарапшы</w:t>
            </w:r>
            <w:r>
              <w:rPr>
                <w:rFonts w:ascii="Times New Roman" w:hAnsi="Times New Roman"/>
                <w:sz w:val="24"/>
                <w:szCs w:val="24"/>
              </w:rPr>
              <w:t xml:space="preserve">, </w:t>
            </w:r>
            <w:r>
              <w:rPr>
                <w:rFonts w:ascii="Times New Roman" w:hAnsi="Times New Roman"/>
                <w:sz w:val="24"/>
                <w:szCs w:val="24"/>
                <w:lang w:val="kk-KZ"/>
              </w:rPr>
              <w:t xml:space="preserve">Номинация: </w:t>
            </w:r>
            <w:r>
              <w:rPr>
                <w:rFonts w:ascii="Times New Roman" w:hAnsi="Times New Roman"/>
                <w:bCs/>
                <w:sz w:val="24"/>
                <w:szCs w:val="24"/>
                <w:lang w:val="kk-KZ"/>
              </w:rPr>
              <w:t>“Ең үздік ашық сабақ”</w:t>
            </w:r>
          </w:p>
        </w:tc>
        <w:tc>
          <w:tcPr>
            <w:tcW w:w="4884" w:type="dxa"/>
          </w:tcPr>
          <w:p>
            <w:pPr>
              <w:widowControl w:val="0"/>
              <w:jc w:val="both"/>
              <w:rPr>
                <w:rFonts w:ascii="Times New Roman" w:hAnsi="Times New Roman"/>
                <w:sz w:val="24"/>
                <w:szCs w:val="24"/>
                <w:highlight w:val="yellow"/>
              </w:rPr>
            </w:pPr>
            <w:r>
              <w:rPr>
                <w:rFonts w:ascii="Times New Roman" w:hAnsi="Times New Roman"/>
                <w:sz w:val="24"/>
                <w:szCs w:val="24"/>
                <w:lang w:val="kk-KZ"/>
              </w:rPr>
              <w:t>Диплом 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5</w:t>
            </w:r>
          </w:p>
        </w:tc>
        <w:tc>
          <w:tcPr>
            <w:tcW w:w="2699" w:type="dxa"/>
          </w:tcPr>
          <w:p>
            <w:pPr>
              <w:widowControl w:val="0"/>
              <w:jc w:val="both"/>
              <w:rPr>
                <w:rFonts w:ascii="Times New Roman" w:hAnsi="Times New Roman"/>
                <w:sz w:val="24"/>
                <w:szCs w:val="24"/>
              </w:rPr>
            </w:pPr>
            <w:r>
              <w:rPr>
                <w:rFonts w:ascii="Times New Roman" w:hAnsi="Times New Roman"/>
                <w:sz w:val="24"/>
                <w:szCs w:val="24"/>
              </w:rPr>
              <w:t>Азербаева Жанар Онгдашовна</w:t>
            </w:r>
          </w:p>
        </w:tc>
        <w:tc>
          <w:tcPr>
            <w:tcW w:w="4821" w:type="dxa"/>
          </w:tcPr>
          <w:p>
            <w:pPr>
              <w:widowControl w:val="0"/>
              <w:jc w:val="both"/>
              <w:rPr>
                <w:rFonts w:ascii="Times New Roman" w:hAnsi="Times New Roman"/>
                <w:sz w:val="24"/>
                <w:szCs w:val="24"/>
              </w:rPr>
            </w:pPr>
            <w:r>
              <w:rPr>
                <w:rFonts w:ascii="Times New Roman" w:hAnsi="Times New Roman"/>
                <w:sz w:val="24"/>
                <w:szCs w:val="24"/>
              </w:rPr>
              <w:t xml:space="preserve"> педагог-модератор</w:t>
            </w:r>
          </w:p>
          <w:p>
            <w:pPr>
              <w:widowControl w:val="0"/>
              <w:jc w:val="both"/>
              <w:rPr>
                <w:rFonts w:ascii="Times New Roman" w:hAnsi="Times New Roman"/>
                <w:sz w:val="24"/>
                <w:szCs w:val="24"/>
              </w:rPr>
            </w:pPr>
            <w:r>
              <w:rPr>
                <w:rFonts w:ascii="Times New Roman" w:hAnsi="Times New Roman"/>
                <w:sz w:val="24"/>
                <w:szCs w:val="24"/>
                <w:lang w:val="kk-KZ"/>
              </w:rPr>
              <w:t xml:space="preserve">Номинация: </w:t>
            </w:r>
            <w:r>
              <w:rPr>
                <w:rFonts w:ascii="Times New Roman" w:hAnsi="Times New Roman"/>
                <w:bCs/>
                <w:sz w:val="24"/>
                <w:szCs w:val="24"/>
                <w:lang w:val="kk-KZ"/>
              </w:rPr>
              <w:t>“Ең үздік ашық сабақ”</w:t>
            </w:r>
          </w:p>
        </w:tc>
        <w:tc>
          <w:tcPr>
            <w:tcW w:w="4884" w:type="dxa"/>
          </w:tcPr>
          <w:p>
            <w:pPr>
              <w:widowControl w:val="0"/>
              <w:jc w:val="both"/>
              <w:rPr>
                <w:rFonts w:ascii="Times New Roman" w:hAnsi="Times New Roman"/>
                <w:sz w:val="24"/>
                <w:szCs w:val="24"/>
                <w:highlight w:val="yellow"/>
              </w:rPr>
            </w:pPr>
            <w:r>
              <w:rPr>
                <w:rFonts w:ascii="Times New Roman" w:hAnsi="Times New Roman"/>
                <w:sz w:val="24"/>
                <w:szCs w:val="24"/>
                <w:lang w:val="kk-KZ"/>
              </w:rPr>
              <w:t>Диплом ІІІ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6</w:t>
            </w:r>
          </w:p>
        </w:tc>
        <w:tc>
          <w:tcPr>
            <w:tcW w:w="2699" w:type="dxa"/>
          </w:tcPr>
          <w:p>
            <w:pPr>
              <w:widowControl w:val="0"/>
              <w:jc w:val="both"/>
              <w:rPr>
                <w:rFonts w:ascii="Times New Roman" w:hAnsi="Times New Roman"/>
                <w:sz w:val="24"/>
                <w:szCs w:val="24"/>
              </w:rPr>
            </w:pPr>
            <w:r>
              <w:rPr>
                <w:rFonts w:ascii="Times New Roman" w:hAnsi="Times New Roman"/>
                <w:sz w:val="24"/>
                <w:szCs w:val="24"/>
              </w:rPr>
              <w:t>Оспанова Салтанат Турмысовна</w:t>
            </w:r>
          </w:p>
        </w:tc>
        <w:tc>
          <w:tcPr>
            <w:tcW w:w="4821" w:type="dxa"/>
          </w:tcPr>
          <w:p>
            <w:pPr>
              <w:widowControl w:val="0"/>
              <w:jc w:val="both"/>
              <w:rPr>
                <w:rFonts w:ascii="Times New Roman" w:hAnsi="Times New Roman"/>
                <w:sz w:val="24"/>
                <w:szCs w:val="24"/>
              </w:rPr>
            </w:pPr>
            <w:r>
              <w:rPr>
                <w:rFonts w:ascii="Times New Roman" w:hAnsi="Times New Roman"/>
                <w:sz w:val="24"/>
                <w:szCs w:val="24"/>
                <w:lang w:val="kk-KZ"/>
              </w:rPr>
              <w:t>п</w:t>
            </w:r>
            <w:r>
              <w:rPr>
                <w:rFonts w:ascii="Times New Roman" w:hAnsi="Times New Roman"/>
                <w:sz w:val="24"/>
                <w:szCs w:val="24"/>
              </w:rPr>
              <w:t>едагог</w:t>
            </w:r>
            <w:r>
              <w:rPr>
                <w:rFonts w:ascii="Times New Roman" w:hAnsi="Times New Roman"/>
                <w:sz w:val="24"/>
                <w:szCs w:val="24"/>
                <w:lang w:val="kk-KZ"/>
              </w:rPr>
              <w:t>-сарапшы</w:t>
            </w:r>
            <w:r>
              <w:rPr>
                <w:rFonts w:ascii="Times New Roman" w:hAnsi="Times New Roman"/>
                <w:sz w:val="24"/>
                <w:szCs w:val="24"/>
              </w:rPr>
              <w:t>,</w:t>
            </w:r>
          </w:p>
          <w:p>
            <w:pPr>
              <w:widowControl w:val="0"/>
              <w:jc w:val="both"/>
              <w:rPr>
                <w:rFonts w:ascii="Times New Roman" w:hAnsi="Times New Roman"/>
                <w:sz w:val="24"/>
                <w:szCs w:val="24"/>
              </w:rPr>
            </w:pPr>
            <w:r>
              <w:rPr>
                <w:rFonts w:ascii="Times New Roman" w:hAnsi="Times New Roman"/>
                <w:sz w:val="24"/>
                <w:szCs w:val="24"/>
                <w:lang w:val="kk-KZ"/>
              </w:rPr>
              <w:t xml:space="preserve">Номинация: </w:t>
            </w:r>
            <w:r>
              <w:rPr>
                <w:rFonts w:ascii="Times New Roman" w:hAnsi="Times New Roman"/>
                <w:sz w:val="24"/>
                <w:szCs w:val="24"/>
              </w:rPr>
              <w:t>Самый лучший открытый урок</w:t>
            </w:r>
          </w:p>
        </w:tc>
        <w:tc>
          <w:tcPr>
            <w:tcW w:w="4884" w:type="dxa"/>
          </w:tcPr>
          <w:p>
            <w:pPr>
              <w:widowControl w:val="0"/>
              <w:jc w:val="both"/>
              <w:rPr>
                <w:rFonts w:ascii="Times New Roman" w:hAnsi="Times New Roman"/>
                <w:sz w:val="24"/>
                <w:szCs w:val="24"/>
                <w:highlight w:val="yellow"/>
              </w:rPr>
            </w:pPr>
            <w:r>
              <w:rPr>
                <w:rFonts w:ascii="Times New Roman" w:hAnsi="Times New Roman"/>
                <w:sz w:val="24"/>
                <w:szCs w:val="24"/>
                <w:lang w:val="kk-KZ"/>
              </w:rPr>
              <w:t>Диплом  ІІ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7</w:t>
            </w:r>
          </w:p>
        </w:tc>
        <w:tc>
          <w:tcPr>
            <w:tcW w:w="2699" w:type="dxa"/>
          </w:tcPr>
          <w:p>
            <w:pPr>
              <w:widowControl w:val="0"/>
              <w:jc w:val="both"/>
              <w:rPr>
                <w:rFonts w:ascii="Times New Roman" w:hAnsi="Times New Roman"/>
                <w:sz w:val="24"/>
                <w:szCs w:val="24"/>
              </w:rPr>
            </w:pPr>
            <w:r>
              <w:rPr>
                <w:rFonts w:ascii="Times New Roman" w:hAnsi="Times New Roman"/>
                <w:sz w:val="24"/>
                <w:szCs w:val="24"/>
              </w:rPr>
              <w:t>Сулекенова Карлыгаш Хамидуллаевна</w:t>
            </w:r>
          </w:p>
        </w:tc>
        <w:tc>
          <w:tcPr>
            <w:tcW w:w="4821" w:type="dxa"/>
          </w:tcPr>
          <w:p>
            <w:pPr>
              <w:widowControl w:val="0"/>
              <w:jc w:val="both"/>
              <w:rPr>
                <w:rFonts w:ascii="Times New Roman" w:hAnsi="Times New Roman"/>
                <w:sz w:val="24"/>
                <w:szCs w:val="24"/>
              </w:rPr>
            </w:pPr>
            <w:r>
              <w:rPr>
                <w:rFonts w:ascii="Times New Roman" w:hAnsi="Times New Roman"/>
                <w:sz w:val="24"/>
                <w:szCs w:val="24"/>
                <w:lang w:val="kk-KZ"/>
              </w:rPr>
              <w:t>п</w:t>
            </w:r>
            <w:r>
              <w:rPr>
                <w:rFonts w:ascii="Times New Roman" w:hAnsi="Times New Roman"/>
                <w:sz w:val="24"/>
                <w:szCs w:val="24"/>
              </w:rPr>
              <w:t>едагог</w:t>
            </w:r>
            <w:r>
              <w:rPr>
                <w:rFonts w:ascii="Times New Roman" w:hAnsi="Times New Roman"/>
                <w:sz w:val="24"/>
                <w:szCs w:val="24"/>
                <w:lang w:val="kk-KZ"/>
              </w:rPr>
              <w:t>-сарапшы</w:t>
            </w:r>
            <w:r>
              <w:rPr>
                <w:rFonts w:ascii="Times New Roman" w:hAnsi="Times New Roman"/>
                <w:sz w:val="24"/>
                <w:szCs w:val="24"/>
              </w:rPr>
              <w:t>,</w:t>
            </w:r>
          </w:p>
          <w:p>
            <w:pPr>
              <w:widowControl w:val="0"/>
              <w:jc w:val="both"/>
              <w:rPr>
                <w:rFonts w:ascii="Times New Roman" w:hAnsi="Times New Roman"/>
                <w:sz w:val="24"/>
                <w:szCs w:val="24"/>
              </w:rPr>
            </w:pPr>
            <w:r>
              <w:rPr>
                <w:rFonts w:ascii="Times New Roman" w:hAnsi="Times New Roman"/>
                <w:sz w:val="24"/>
                <w:szCs w:val="24"/>
                <w:lang w:val="kk-KZ"/>
              </w:rPr>
              <w:t xml:space="preserve">Номинация: </w:t>
            </w:r>
            <w:r>
              <w:rPr>
                <w:rFonts w:ascii="Times New Roman" w:hAnsi="Times New Roman"/>
                <w:bCs/>
                <w:sz w:val="24"/>
                <w:szCs w:val="24"/>
                <w:lang w:val="kk-KZ"/>
              </w:rPr>
              <w:t>“Ең үздік ашық сабақ”</w:t>
            </w:r>
          </w:p>
        </w:tc>
        <w:tc>
          <w:tcPr>
            <w:tcW w:w="4884" w:type="dxa"/>
          </w:tcPr>
          <w:p>
            <w:pPr>
              <w:widowControl w:val="0"/>
              <w:jc w:val="both"/>
              <w:rPr>
                <w:rFonts w:ascii="Times New Roman" w:hAnsi="Times New Roman"/>
                <w:sz w:val="24"/>
                <w:szCs w:val="24"/>
                <w:highlight w:val="yellow"/>
              </w:rPr>
            </w:pPr>
            <w:r>
              <w:rPr>
                <w:rFonts w:ascii="Times New Roman" w:hAnsi="Times New Roman"/>
                <w:sz w:val="24"/>
                <w:szCs w:val="24"/>
                <w:lang w:val="kk-KZ"/>
              </w:rPr>
              <w:t>Диплом ІІ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8</w:t>
            </w:r>
          </w:p>
        </w:tc>
        <w:tc>
          <w:tcPr>
            <w:tcW w:w="2699" w:type="dxa"/>
          </w:tcPr>
          <w:p>
            <w:pPr>
              <w:widowControl w:val="0"/>
              <w:jc w:val="both"/>
              <w:rPr>
                <w:rFonts w:ascii="Times New Roman" w:hAnsi="Times New Roman"/>
                <w:sz w:val="24"/>
                <w:szCs w:val="24"/>
              </w:rPr>
            </w:pPr>
            <w:r>
              <w:rPr>
                <w:rFonts w:ascii="Times New Roman" w:hAnsi="Times New Roman"/>
                <w:sz w:val="24"/>
                <w:szCs w:val="24"/>
              </w:rPr>
              <w:t>Исмагулова Мария Абдрахмановна</w:t>
            </w:r>
          </w:p>
        </w:tc>
        <w:tc>
          <w:tcPr>
            <w:tcW w:w="4821" w:type="dxa"/>
          </w:tcPr>
          <w:p>
            <w:pPr>
              <w:widowControl w:val="0"/>
              <w:jc w:val="both"/>
              <w:rPr>
                <w:rFonts w:ascii="Times New Roman" w:hAnsi="Times New Roman"/>
                <w:sz w:val="24"/>
                <w:szCs w:val="24"/>
              </w:rPr>
            </w:pPr>
            <w:r>
              <w:rPr>
                <w:rFonts w:ascii="Times New Roman" w:hAnsi="Times New Roman"/>
                <w:sz w:val="24"/>
                <w:szCs w:val="24"/>
              </w:rPr>
              <w:t>педагог-</w:t>
            </w:r>
            <w:r>
              <w:rPr>
                <w:rFonts w:ascii="Times New Roman" w:hAnsi="Times New Roman"/>
                <w:sz w:val="24"/>
                <w:szCs w:val="24"/>
                <w:lang w:val="kk-KZ"/>
              </w:rPr>
              <w:t>сарапшы</w:t>
            </w:r>
            <w:r>
              <w:rPr>
                <w:rFonts w:ascii="Times New Roman" w:hAnsi="Times New Roman"/>
                <w:sz w:val="24"/>
                <w:szCs w:val="24"/>
              </w:rPr>
              <w:t>,</w:t>
            </w:r>
          </w:p>
          <w:p>
            <w:pPr>
              <w:widowControl w:val="0"/>
              <w:jc w:val="both"/>
              <w:rPr>
                <w:rFonts w:ascii="Times New Roman" w:hAnsi="Times New Roman"/>
                <w:sz w:val="24"/>
                <w:szCs w:val="24"/>
              </w:rPr>
            </w:pPr>
            <w:r>
              <w:rPr>
                <w:rFonts w:ascii="Times New Roman" w:hAnsi="Times New Roman"/>
                <w:sz w:val="24"/>
                <w:szCs w:val="24"/>
                <w:lang w:val="kk-KZ"/>
              </w:rPr>
              <w:t>Номинация:</w:t>
            </w:r>
            <w:r>
              <w:rPr>
                <w:rFonts w:ascii="Times New Roman" w:hAnsi="Times New Roman"/>
                <w:bCs/>
                <w:sz w:val="24"/>
                <w:szCs w:val="24"/>
                <w:lang w:val="kk-KZ"/>
              </w:rPr>
              <w:t>“Ең үздік ашық сабақ”</w:t>
            </w:r>
          </w:p>
        </w:tc>
        <w:tc>
          <w:tcPr>
            <w:tcW w:w="4884" w:type="dxa"/>
          </w:tcPr>
          <w:p>
            <w:pPr>
              <w:widowControl w:val="0"/>
              <w:jc w:val="both"/>
              <w:rPr>
                <w:rFonts w:ascii="Times New Roman" w:hAnsi="Times New Roman"/>
                <w:sz w:val="24"/>
                <w:szCs w:val="24"/>
                <w:highlight w:val="yellow"/>
              </w:rPr>
            </w:pPr>
            <w:r>
              <w:rPr>
                <w:rFonts w:ascii="Times New Roman" w:hAnsi="Times New Roman"/>
                <w:sz w:val="24"/>
                <w:szCs w:val="24"/>
                <w:lang w:val="kk-KZ"/>
              </w:rPr>
              <w:t>Диплом ІІ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9</w:t>
            </w:r>
          </w:p>
        </w:tc>
        <w:tc>
          <w:tcPr>
            <w:tcW w:w="2699" w:type="dxa"/>
          </w:tcPr>
          <w:p>
            <w:pPr>
              <w:widowControl w:val="0"/>
              <w:jc w:val="both"/>
              <w:rPr>
                <w:rFonts w:ascii="Times New Roman" w:hAnsi="Times New Roman"/>
                <w:sz w:val="24"/>
                <w:szCs w:val="24"/>
              </w:rPr>
            </w:pPr>
            <w:r>
              <w:rPr>
                <w:rFonts w:ascii="Times New Roman" w:hAnsi="Times New Roman"/>
                <w:bCs/>
                <w:sz w:val="24"/>
                <w:szCs w:val="24"/>
                <w:lang w:val="kk-KZ"/>
              </w:rPr>
              <w:t>Бультенова Гульнара Кожабергеновна</w:t>
            </w:r>
          </w:p>
        </w:tc>
        <w:tc>
          <w:tcPr>
            <w:tcW w:w="4821" w:type="dxa"/>
          </w:tcPr>
          <w:p>
            <w:pPr>
              <w:widowControl w:val="0"/>
              <w:jc w:val="both"/>
              <w:rPr>
                <w:rFonts w:ascii="Times New Roman" w:hAnsi="Times New Roman"/>
                <w:sz w:val="24"/>
                <w:szCs w:val="24"/>
              </w:rPr>
            </w:pPr>
            <w:r>
              <w:rPr>
                <w:rFonts w:ascii="Times New Roman" w:hAnsi="Times New Roman"/>
                <w:bCs/>
                <w:sz w:val="24"/>
                <w:szCs w:val="24"/>
                <w:lang w:val="kk-KZ"/>
              </w:rPr>
              <w:t>І санат, Номинация “Ең үздік ашық сабақ”</w:t>
            </w:r>
          </w:p>
        </w:tc>
        <w:tc>
          <w:tcPr>
            <w:tcW w:w="4884" w:type="dxa"/>
          </w:tcPr>
          <w:p>
            <w:pPr>
              <w:widowControl w:val="0"/>
              <w:jc w:val="both"/>
              <w:rPr>
                <w:rFonts w:ascii="Times New Roman" w:hAnsi="Times New Roman"/>
                <w:sz w:val="24"/>
                <w:szCs w:val="24"/>
                <w:lang w:val="kk-KZ"/>
              </w:rPr>
            </w:pPr>
            <w:r>
              <w:rPr>
                <w:rFonts w:ascii="Times New Roman" w:hAnsi="Times New Roman"/>
                <w:sz w:val="24"/>
                <w:szCs w:val="24"/>
                <w:lang w:val="kk-KZ"/>
              </w:rPr>
              <w:t>Диплом ІІІ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10</w:t>
            </w:r>
          </w:p>
        </w:tc>
        <w:tc>
          <w:tcPr>
            <w:tcW w:w="2699" w:type="dxa"/>
          </w:tcPr>
          <w:p>
            <w:pPr>
              <w:widowControl w:val="0"/>
              <w:jc w:val="both"/>
              <w:rPr>
                <w:rFonts w:ascii="Times New Roman" w:hAnsi="Times New Roman"/>
                <w:sz w:val="24"/>
                <w:szCs w:val="24"/>
              </w:rPr>
            </w:pPr>
            <w:r>
              <w:rPr>
                <w:rFonts w:ascii="Times New Roman" w:hAnsi="Times New Roman"/>
                <w:sz w:val="24"/>
                <w:szCs w:val="24"/>
                <w:lang w:val="kk-KZ"/>
              </w:rPr>
              <w:t>Ищанова Шынаргуль Тимиркановна</w:t>
            </w:r>
          </w:p>
        </w:tc>
        <w:tc>
          <w:tcPr>
            <w:tcW w:w="4821" w:type="dxa"/>
          </w:tcPr>
          <w:p>
            <w:pPr>
              <w:widowControl w:val="0"/>
              <w:jc w:val="both"/>
              <w:rPr>
                <w:rFonts w:ascii="Times New Roman" w:hAnsi="Times New Roman"/>
                <w:sz w:val="24"/>
                <w:szCs w:val="24"/>
                <w:lang w:val="kk-KZ"/>
              </w:rPr>
            </w:pPr>
            <w:r>
              <w:rPr>
                <w:rFonts w:ascii="Times New Roman" w:hAnsi="Times New Roman"/>
                <w:sz w:val="24"/>
                <w:szCs w:val="24"/>
                <w:lang w:val="kk-KZ"/>
              </w:rPr>
              <w:t>педагог-модератор</w:t>
            </w:r>
          </w:p>
          <w:p>
            <w:pPr>
              <w:widowControl w:val="0"/>
              <w:jc w:val="both"/>
              <w:rPr>
                <w:rFonts w:ascii="Times New Roman" w:hAnsi="Times New Roman"/>
                <w:sz w:val="24"/>
                <w:szCs w:val="24"/>
              </w:rPr>
            </w:pPr>
            <w:r>
              <w:rPr>
                <w:rFonts w:ascii="Times New Roman" w:hAnsi="Times New Roman"/>
                <w:sz w:val="24"/>
                <w:szCs w:val="24"/>
                <w:lang w:val="kk-KZ"/>
              </w:rPr>
              <w:t>Номинация «Ең үздік ашық сабақ»</w:t>
            </w:r>
          </w:p>
        </w:tc>
        <w:tc>
          <w:tcPr>
            <w:tcW w:w="4884" w:type="dxa"/>
          </w:tcPr>
          <w:p>
            <w:pPr>
              <w:widowControl w:val="0"/>
              <w:jc w:val="both"/>
              <w:rPr>
                <w:rFonts w:ascii="Times New Roman" w:hAnsi="Times New Roman"/>
                <w:sz w:val="24"/>
                <w:szCs w:val="24"/>
                <w:highlight w:val="yellow"/>
              </w:rPr>
            </w:pPr>
            <w:r>
              <w:rPr>
                <w:rFonts w:ascii="Times New Roman" w:hAnsi="Times New Roman"/>
                <w:sz w:val="24"/>
                <w:szCs w:val="24"/>
                <w:lang w:val="kk-KZ"/>
              </w:rPr>
              <w:t>Диплом  ІІ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11</w:t>
            </w:r>
          </w:p>
        </w:tc>
        <w:tc>
          <w:tcPr>
            <w:tcW w:w="2699" w:type="dxa"/>
          </w:tcPr>
          <w:p>
            <w:pPr>
              <w:widowControl w:val="0"/>
              <w:jc w:val="both"/>
              <w:rPr>
                <w:rFonts w:ascii="Times New Roman" w:hAnsi="Times New Roman"/>
                <w:sz w:val="24"/>
                <w:szCs w:val="24"/>
              </w:rPr>
            </w:pPr>
            <w:r>
              <w:rPr>
                <w:rFonts w:ascii="Times New Roman" w:hAnsi="Times New Roman"/>
                <w:sz w:val="24"/>
                <w:szCs w:val="24"/>
              </w:rPr>
              <w:t>Сулим Александр Александрович</w:t>
            </w:r>
          </w:p>
        </w:tc>
        <w:tc>
          <w:tcPr>
            <w:tcW w:w="4821" w:type="dxa"/>
          </w:tcPr>
          <w:p>
            <w:pPr>
              <w:widowControl w:val="0"/>
              <w:jc w:val="both"/>
              <w:rPr>
                <w:rFonts w:ascii="Times New Roman" w:hAnsi="Times New Roman"/>
                <w:sz w:val="24"/>
                <w:szCs w:val="24"/>
              </w:rPr>
            </w:pPr>
            <w:r>
              <w:rPr>
                <w:rFonts w:ascii="Times New Roman" w:hAnsi="Times New Roman"/>
                <w:sz w:val="24"/>
                <w:szCs w:val="24"/>
              </w:rPr>
              <w:t>педагог-</w:t>
            </w:r>
            <w:r>
              <w:rPr>
                <w:rFonts w:ascii="Times New Roman" w:hAnsi="Times New Roman"/>
                <w:sz w:val="24"/>
                <w:szCs w:val="24"/>
                <w:lang w:val="kk-KZ"/>
              </w:rPr>
              <w:t>сарапшы</w:t>
            </w:r>
            <w:r>
              <w:rPr>
                <w:rFonts w:ascii="Times New Roman" w:hAnsi="Times New Roman"/>
                <w:sz w:val="24"/>
                <w:szCs w:val="24"/>
              </w:rPr>
              <w:t xml:space="preserve">, </w:t>
            </w:r>
            <w:r>
              <w:rPr>
                <w:rFonts w:ascii="Times New Roman" w:hAnsi="Times New Roman"/>
                <w:sz w:val="24"/>
                <w:szCs w:val="24"/>
                <w:lang w:val="kk-KZ"/>
              </w:rPr>
              <w:t xml:space="preserve">Номинация: </w:t>
            </w:r>
            <w:r>
              <w:rPr>
                <w:rFonts w:ascii="Times New Roman" w:hAnsi="Times New Roman"/>
                <w:bCs/>
                <w:sz w:val="24"/>
                <w:szCs w:val="24"/>
                <w:lang w:val="kk-KZ"/>
              </w:rPr>
              <w:t>“Ең үздік ашық сабақ”</w:t>
            </w:r>
          </w:p>
        </w:tc>
        <w:tc>
          <w:tcPr>
            <w:tcW w:w="4884" w:type="dxa"/>
          </w:tcPr>
          <w:p>
            <w:pPr>
              <w:widowControl w:val="0"/>
              <w:jc w:val="both"/>
              <w:rPr>
                <w:rFonts w:ascii="Times New Roman" w:hAnsi="Times New Roman"/>
                <w:sz w:val="24"/>
                <w:szCs w:val="24"/>
                <w:highlight w:val="yellow"/>
              </w:rPr>
            </w:pPr>
            <w:r>
              <w:rPr>
                <w:rFonts w:ascii="Times New Roman" w:hAnsi="Times New Roman"/>
                <w:sz w:val="24"/>
                <w:szCs w:val="24"/>
                <w:lang w:val="kk-KZ"/>
              </w:rPr>
              <w:t>Диплом  ІІ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12</w:t>
            </w:r>
          </w:p>
        </w:tc>
        <w:tc>
          <w:tcPr>
            <w:tcW w:w="2699" w:type="dxa"/>
          </w:tcPr>
          <w:p>
            <w:pPr>
              <w:widowControl w:val="0"/>
              <w:jc w:val="both"/>
              <w:rPr>
                <w:rFonts w:ascii="Times New Roman" w:hAnsi="Times New Roman"/>
                <w:sz w:val="24"/>
                <w:szCs w:val="24"/>
              </w:rPr>
            </w:pPr>
            <w:r>
              <w:rPr>
                <w:rFonts w:ascii="Times New Roman" w:hAnsi="Times New Roman"/>
                <w:bCs/>
                <w:sz w:val="24"/>
                <w:szCs w:val="24"/>
                <w:lang w:val="kk-KZ"/>
              </w:rPr>
              <w:t>Шарапқанова Сәуле Әбдіманапқызы</w:t>
            </w:r>
          </w:p>
        </w:tc>
        <w:tc>
          <w:tcPr>
            <w:tcW w:w="4821" w:type="dxa"/>
          </w:tcPr>
          <w:p>
            <w:pPr>
              <w:widowControl w:val="0"/>
              <w:jc w:val="both"/>
              <w:rPr>
                <w:rFonts w:ascii="Times New Roman" w:hAnsi="Times New Roman"/>
                <w:sz w:val="24"/>
                <w:szCs w:val="24"/>
              </w:rPr>
            </w:pPr>
            <w:r>
              <w:rPr>
                <w:rFonts w:ascii="Times New Roman" w:hAnsi="Times New Roman"/>
                <w:bCs/>
                <w:sz w:val="24"/>
                <w:szCs w:val="24"/>
                <w:lang w:val="kk-KZ"/>
              </w:rPr>
              <w:t>педагог-сарапшы,   Номинация  “Ең үздік ашық сабақ”</w:t>
            </w:r>
          </w:p>
        </w:tc>
        <w:tc>
          <w:tcPr>
            <w:tcW w:w="4884" w:type="dxa"/>
          </w:tcPr>
          <w:p>
            <w:pPr>
              <w:widowControl w:val="0"/>
              <w:jc w:val="both"/>
              <w:rPr>
                <w:rFonts w:ascii="Times New Roman" w:hAnsi="Times New Roman"/>
                <w:sz w:val="24"/>
                <w:szCs w:val="24"/>
                <w:highlight w:val="yellow"/>
              </w:rPr>
            </w:pPr>
            <w:r>
              <w:rPr>
                <w:rFonts w:ascii="Times New Roman" w:hAnsi="Times New Roman"/>
                <w:sz w:val="24"/>
                <w:szCs w:val="24"/>
                <w:lang w:val="kk-KZ"/>
              </w:rPr>
              <w:t>Диплом  ІІ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13</w:t>
            </w:r>
          </w:p>
        </w:tc>
        <w:tc>
          <w:tcPr>
            <w:tcW w:w="2699" w:type="dxa"/>
          </w:tcPr>
          <w:p>
            <w:pPr>
              <w:widowControl w:val="0"/>
              <w:jc w:val="both"/>
              <w:rPr>
                <w:rFonts w:ascii="Times New Roman" w:hAnsi="Times New Roman"/>
                <w:bCs/>
                <w:sz w:val="24"/>
                <w:szCs w:val="24"/>
              </w:rPr>
            </w:pPr>
            <w:r>
              <w:rPr>
                <w:rFonts w:ascii="Times New Roman" w:hAnsi="Times New Roman"/>
                <w:bCs/>
                <w:sz w:val="24"/>
                <w:szCs w:val="24"/>
              </w:rPr>
              <w:t>Бекбосынова Бопеш Маратовна</w:t>
            </w:r>
          </w:p>
        </w:tc>
        <w:tc>
          <w:tcPr>
            <w:tcW w:w="4821" w:type="dxa"/>
          </w:tcPr>
          <w:p>
            <w:pPr>
              <w:widowControl w:val="0"/>
              <w:jc w:val="both"/>
              <w:rPr>
                <w:rFonts w:ascii="Times New Roman" w:hAnsi="Times New Roman"/>
                <w:bCs/>
                <w:sz w:val="24"/>
                <w:szCs w:val="24"/>
                <w:lang w:val="kk-KZ"/>
              </w:rPr>
            </w:pPr>
            <w:r>
              <w:rPr>
                <w:rFonts w:ascii="Times New Roman" w:hAnsi="Times New Roman"/>
                <w:bCs/>
                <w:sz w:val="24"/>
                <w:szCs w:val="24"/>
                <w:lang w:val="kk-KZ"/>
              </w:rPr>
              <w:t xml:space="preserve">педагог </w:t>
            </w:r>
            <w:r>
              <w:rPr>
                <w:rFonts w:ascii="Times New Roman" w:hAnsi="Times New Roman"/>
                <w:bCs/>
                <w:sz w:val="24"/>
                <w:szCs w:val="24"/>
              </w:rPr>
              <w:t>-</w:t>
            </w:r>
            <w:r>
              <w:rPr>
                <w:rFonts w:ascii="Times New Roman" w:hAnsi="Times New Roman"/>
                <w:bCs/>
                <w:sz w:val="24"/>
                <w:szCs w:val="24"/>
                <w:lang w:val="kk-KZ"/>
              </w:rPr>
              <w:t>зерттеуші</w:t>
            </w:r>
          </w:p>
          <w:p>
            <w:pPr>
              <w:widowControl w:val="0"/>
              <w:jc w:val="both"/>
              <w:rPr>
                <w:rFonts w:ascii="Times New Roman" w:hAnsi="Times New Roman"/>
                <w:bCs/>
                <w:sz w:val="24"/>
                <w:szCs w:val="24"/>
              </w:rPr>
            </w:pPr>
            <w:r>
              <w:rPr>
                <w:rFonts w:ascii="Times New Roman" w:hAnsi="Times New Roman"/>
                <w:sz w:val="24"/>
                <w:szCs w:val="24"/>
                <w:lang w:val="kk-KZ"/>
              </w:rPr>
              <w:t xml:space="preserve">Номинация: </w:t>
            </w:r>
            <w:r>
              <w:rPr>
                <w:rFonts w:ascii="Times New Roman" w:hAnsi="Times New Roman"/>
                <w:bCs/>
                <w:sz w:val="24"/>
                <w:szCs w:val="24"/>
                <w:lang w:val="kk-KZ"/>
              </w:rPr>
              <w:t>“Ең үздік ашық сабақ”</w:t>
            </w:r>
          </w:p>
        </w:tc>
        <w:tc>
          <w:tcPr>
            <w:tcW w:w="4884" w:type="dxa"/>
          </w:tcPr>
          <w:p>
            <w:pPr>
              <w:widowControl w:val="0"/>
              <w:jc w:val="both"/>
              <w:rPr>
                <w:rFonts w:ascii="Times New Roman" w:hAnsi="Times New Roman"/>
                <w:bCs/>
                <w:sz w:val="24"/>
                <w:szCs w:val="24"/>
                <w:highlight w:val="yellow"/>
              </w:rPr>
            </w:pPr>
            <w:r>
              <w:rPr>
                <w:rFonts w:ascii="Times New Roman" w:hAnsi="Times New Roman"/>
                <w:sz w:val="24"/>
                <w:szCs w:val="24"/>
                <w:lang w:val="kk-KZ"/>
              </w:rPr>
              <w:t>Диплом  ІІ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14</w:t>
            </w:r>
          </w:p>
        </w:tc>
        <w:tc>
          <w:tcPr>
            <w:tcW w:w="2699" w:type="dxa"/>
          </w:tcPr>
          <w:p>
            <w:pPr>
              <w:widowControl w:val="0"/>
              <w:jc w:val="both"/>
              <w:rPr>
                <w:rFonts w:ascii="Times New Roman" w:hAnsi="Times New Roman"/>
                <w:sz w:val="24"/>
                <w:szCs w:val="24"/>
              </w:rPr>
            </w:pPr>
            <w:r>
              <w:rPr>
                <w:rFonts w:ascii="Times New Roman" w:hAnsi="Times New Roman"/>
                <w:sz w:val="24"/>
                <w:szCs w:val="24"/>
              </w:rPr>
              <w:t>Камысбаева</w:t>
            </w:r>
          </w:p>
          <w:p>
            <w:pPr>
              <w:widowControl w:val="0"/>
              <w:jc w:val="both"/>
              <w:rPr>
                <w:rFonts w:ascii="Times New Roman" w:hAnsi="Times New Roman"/>
                <w:sz w:val="24"/>
                <w:szCs w:val="24"/>
              </w:rPr>
            </w:pPr>
            <w:r>
              <w:rPr>
                <w:rFonts w:ascii="Times New Roman" w:hAnsi="Times New Roman"/>
                <w:sz w:val="24"/>
                <w:szCs w:val="24"/>
                <w:lang w:val="kk-KZ"/>
              </w:rPr>
              <w:t>Кадиша</w:t>
            </w:r>
          </w:p>
        </w:tc>
        <w:tc>
          <w:tcPr>
            <w:tcW w:w="4821" w:type="dxa"/>
          </w:tcPr>
          <w:p>
            <w:pPr>
              <w:widowControl w:val="0"/>
              <w:jc w:val="both"/>
              <w:rPr>
                <w:rFonts w:ascii="Times New Roman" w:hAnsi="Times New Roman"/>
                <w:sz w:val="24"/>
                <w:szCs w:val="24"/>
              </w:rPr>
            </w:pPr>
            <w:r>
              <w:rPr>
                <w:rFonts w:ascii="Times New Roman" w:hAnsi="Times New Roman"/>
                <w:bCs/>
                <w:sz w:val="24"/>
                <w:szCs w:val="24"/>
                <w:lang w:val="kk-KZ"/>
              </w:rPr>
              <w:t>педагог-зерттеуші,   Номинация  “Ең үздік ашық сабақ”</w:t>
            </w:r>
          </w:p>
        </w:tc>
        <w:tc>
          <w:tcPr>
            <w:tcW w:w="4884" w:type="dxa"/>
          </w:tcPr>
          <w:p>
            <w:pPr>
              <w:widowControl w:val="0"/>
              <w:jc w:val="both"/>
              <w:rPr>
                <w:rFonts w:ascii="Times New Roman" w:hAnsi="Times New Roman"/>
                <w:sz w:val="24"/>
                <w:szCs w:val="24"/>
                <w:highlight w:val="yellow"/>
              </w:rPr>
            </w:pPr>
            <w:r>
              <w:rPr>
                <w:rFonts w:ascii="Times New Roman" w:hAnsi="Times New Roman"/>
                <w:sz w:val="24"/>
                <w:szCs w:val="24"/>
                <w:lang w:val="kk-KZ"/>
              </w:rPr>
              <w:t>Диплом  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15</w:t>
            </w:r>
          </w:p>
        </w:tc>
        <w:tc>
          <w:tcPr>
            <w:tcW w:w="2699" w:type="dxa"/>
          </w:tcPr>
          <w:p>
            <w:pPr>
              <w:widowControl w:val="0"/>
              <w:jc w:val="both"/>
              <w:rPr>
                <w:rFonts w:ascii="Times New Roman" w:hAnsi="Times New Roman"/>
                <w:sz w:val="24"/>
                <w:szCs w:val="24"/>
              </w:rPr>
            </w:pPr>
            <w:r>
              <w:rPr>
                <w:rFonts w:ascii="Times New Roman" w:hAnsi="Times New Roman"/>
                <w:sz w:val="24"/>
                <w:szCs w:val="24"/>
              </w:rPr>
              <w:t xml:space="preserve">Касимова Марина Сериковна </w:t>
            </w:r>
          </w:p>
        </w:tc>
        <w:tc>
          <w:tcPr>
            <w:tcW w:w="4821" w:type="dxa"/>
          </w:tcPr>
          <w:p>
            <w:pPr>
              <w:pStyle w:val="13"/>
              <w:widowControl w:val="0"/>
              <w:jc w:val="both"/>
            </w:pPr>
            <w:r>
              <w:rPr>
                <w:lang w:val="kk-KZ"/>
              </w:rPr>
              <w:t xml:space="preserve"> п</w:t>
            </w:r>
            <w:r>
              <w:t>едагог-</w:t>
            </w:r>
            <w:r>
              <w:rPr>
                <w:lang w:val="kk-KZ"/>
              </w:rPr>
              <w:t>сарапшы</w:t>
            </w:r>
            <w:r>
              <w:t>,</w:t>
            </w:r>
          </w:p>
          <w:p>
            <w:pPr>
              <w:widowControl w:val="0"/>
              <w:ind w:left="480" w:hanging="480" w:hangingChars="200"/>
              <w:jc w:val="both"/>
              <w:rPr>
                <w:rFonts w:ascii="Times New Roman" w:hAnsi="Times New Roman"/>
                <w:sz w:val="24"/>
                <w:szCs w:val="24"/>
                <w:lang w:val="kk-KZ"/>
              </w:rPr>
            </w:pPr>
            <w:r>
              <w:rPr>
                <w:rFonts w:ascii="Times New Roman" w:hAnsi="Times New Roman"/>
                <w:sz w:val="24"/>
                <w:szCs w:val="24"/>
                <w:lang w:val="kk-KZ"/>
              </w:rPr>
              <w:t xml:space="preserve">Номинация: </w:t>
            </w:r>
            <w:r>
              <w:rPr>
                <w:rFonts w:ascii="Times New Roman" w:hAnsi="Times New Roman"/>
                <w:bCs/>
                <w:sz w:val="24"/>
                <w:szCs w:val="24"/>
                <w:lang w:val="kk-KZ"/>
              </w:rPr>
              <w:t>“Ең үздік ашық сабақ”</w:t>
            </w:r>
          </w:p>
        </w:tc>
        <w:tc>
          <w:tcPr>
            <w:tcW w:w="4884" w:type="dxa"/>
          </w:tcPr>
          <w:p>
            <w:pPr>
              <w:widowControl w:val="0"/>
              <w:jc w:val="both"/>
              <w:rPr>
                <w:rFonts w:ascii="Times New Roman" w:hAnsi="Times New Roman"/>
                <w:sz w:val="24"/>
                <w:szCs w:val="24"/>
                <w:highlight w:val="yellow"/>
              </w:rPr>
            </w:pPr>
            <w:r>
              <w:rPr>
                <w:rFonts w:ascii="Times New Roman" w:hAnsi="Times New Roman"/>
                <w:sz w:val="24"/>
                <w:szCs w:val="24"/>
                <w:lang w:val="kk-KZ"/>
              </w:rPr>
              <w:t>Диплом ІІ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16</w:t>
            </w:r>
          </w:p>
        </w:tc>
        <w:tc>
          <w:tcPr>
            <w:tcW w:w="2699" w:type="dxa"/>
          </w:tcPr>
          <w:p>
            <w:pPr>
              <w:widowControl w:val="0"/>
              <w:jc w:val="both"/>
              <w:rPr>
                <w:rFonts w:ascii="Times New Roman" w:hAnsi="Times New Roman"/>
                <w:sz w:val="24"/>
                <w:szCs w:val="24"/>
              </w:rPr>
            </w:pPr>
            <w:r>
              <w:rPr>
                <w:rFonts w:ascii="Times New Roman" w:hAnsi="Times New Roman"/>
                <w:sz w:val="24"/>
                <w:szCs w:val="24"/>
              </w:rPr>
              <w:t xml:space="preserve">Алмагамбетова Жангуль Амировна </w:t>
            </w:r>
          </w:p>
        </w:tc>
        <w:tc>
          <w:tcPr>
            <w:tcW w:w="4821" w:type="dxa"/>
          </w:tcPr>
          <w:p>
            <w:pPr>
              <w:pStyle w:val="13"/>
              <w:widowControl w:val="0"/>
              <w:jc w:val="both"/>
            </w:pPr>
            <w:r>
              <w:rPr>
                <w:lang w:val="kk-KZ"/>
              </w:rPr>
              <w:t>п</w:t>
            </w:r>
            <w:r>
              <w:t>едагог-</w:t>
            </w:r>
            <w:r>
              <w:rPr>
                <w:lang w:val="kk-KZ"/>
              </w:rPr>
              <w:t>сарапшы</w:t>
            </w:r>
            <w:r>
              <w:t xml:space="preserve">, </w:t>
            </w:r>
          </w:p>
          <w:p>
            <w:pPr>
              <w:widowControl w:val="0"/>
              <w:jc w:val="both"/>
              <w:rPr>
                <w:rFonts w:ascii="Times New Roman" w:hAnsi="Times New Roman"/>
                <w:sz w:val="24"/>
                <w:szCs w:val="24"/>
                <w:lang w:val="kk-KZ"/>
              </w:rPr>
            </w:pPr>
            <w:r>
              <w:rPr>
                <w:rFonts w:ascii="Times New Roman" w:hAnsi="Times New Roman"/>
                <w:sz w:val="24"/>
                <w:szCs w:val="24"/>
                <w:lang w:val="kk-KZ"/>
              </w:rPr>
              <w:t>Номинация:</w:t>
            </w:r>
            <w:r>
              <w:rPr>
                <w:rFonts w:ascii="Times New Roman" w:hAnsi="Times New Roman"/>
                <w:bCs/>
                <w:sz w:val="24"/>
                <w:szCs w:val="24"/>
                <w:lang w:val="kk-KZ"/>
              </w:rPr>
              <w:t>“Ең үздік ашық сабақ”</w:t>
            </w:r>
          </w:p>
        </w:tc>
        <w:tc>
          <w:tcPr>
            <w:tcW w:w="4884" w:type="dxa"/>
          </w:tcPr>
          <w:p>
            <w:pPr>
              <w:widowControl w:val="0"/>
              <w:jc w:val="both"/>
              <w:rPr>
                <w:rFonts w:ascii="Times New Roman" w:hAnsi="Times New Roman"/>
                <w:sz w:val="24"/>
                <w:szCs w:val="24"/>
                <w:highlight w:val="yellow"/>
              </w:rPr>
            </w:pPr>
            <w:r>
              <w:rPr>
                <w:rFonts w:ascii="Times New Roman" w:hAnsi="Times New Roman"/>
                <w:sz w:val="24"/>
                <w:szCs w:val="24"/>
                <w:lang w:val="kk-KZ"/>
              </w:rPr>
              <w:t>Диплом 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17</w:t>
            </w:r>
          </w:p>
        </w:tc>
        <w:tc>
          <w:tcPr>
            <w:tcW w:w="2699" w:type="dxa"/>
          </w:tcPr>
          <w:p>
            <w:pPr>
              <w:widowControl w:val="0"/>
              <w:jc w:val="both"/>
              <w:rPr>
                <w:rFonts w:ascii="Times New Roman" w:hAnsi="Times New Roman"/>
                <w:sz w:val="24"/>
                <w:szCs w:val="24"/>
              </w:rPr>
            </w:pPr>
            <w:r>
              <w:rPr>
                <w:rFonts w:ascii="Times New Roman" w:hAnsi="Times New Roman" w:eastAsia="Times New Roman"/>
                <w:sz w:val="24"/>
                <w:szCs w:val="24"/>
              </w:rPr>
              <w:t>Жульмагамбетова Алия Косановна</w:t>
            </w:r>
          </w:p>
        </w:tc>
        <w:tc>
          <w:tcPr>
            <w:tcW w:w="4821" w:type="dxa"/>
          </w:tcPr>
          <w:p>
            <w:pPr>
              <w:widowControl w:val="0"/>
              <w:autoSpaceDE w:val="0"/>
              <w:autoSpaceDN w:val="0"/>
              <w:spacing w:before="176"/>
              <w:ind w:right="153"/>
              <w:jc w:val="both"/>
              <w:rPr>
                <w:rFonts w:ascii="Times New Roman" w:hAnsi="Times New Roman" w:eastAsia="Times New Roman"/>
                <w:spacing w:val="1"/>
                <w:sz w:val="24"/>
                <w:szCs w:val="24"/>
              </w:rPr>
            </w:pPr>
            <w:r>
              <w:rPr>
                <w:rFonts w:ascii="Times New Roman" w:hAnsi="Times New Roman" w:eastAsia="Times New Roman"/>
                <w:sz w:val="24"/>
                <w:szCs w:val="24"/>
                <w:lang w:val="kk-KZ"/>
              </w:rPr>
              <w:t xml:space="preserve">педагог </w:t>
            </w:r>
            <w:r>
              <w:rPr>
                <w:rFonts w:ascii="Times New Roman" w:hAnsi="Times New Roman" w:eastAsia="Times New Roman"/>
                <w:sz w:val="24"/>
                <w:szCs w:val="24"/>
              </w:rPr>
              <w:t>-</w:t>
            </w:r>
            <w:r>
              <w:rPr>
                <w:rFonts w:ascii="Times New Roman" w:hAnsi="Times New Roman" w:eastAsia="Times New Roman"/>
                <w:sz w:val="24"/>
                <w:szCs w:val="24"/>
                <w:lang w:val="kk-KZ"/>
              </w:rPr>
              <w:t xml:space="preserve"> зерттеуші,</w:t>
            </w:r>
          </w:p>
          <w:p>
            <w:pPr>
              <w:widowControl w:val="0"/>
              <w:autoSpaceDE w:val="0"/>
              <w:autoSpaceDN w:val="0"/>
              <w:jc w:val="both"/>
              <w:rPr>
                <w:rFonts w:ascii="Times New Roman" w:hAnsi="Times New Roman" w:eastAsia="Times New Roman"/>
                <w:sz w:val="24"/>
                <w:szCs w:val="24"/>
                <w:lang w:val="kk-KZ"/>
              </w:rPr>
            </w:pPr>
            <w:r>
              <w:rPr>
                <w:rFonts w:ascii="Times New Roman" w:hAnsi="Times New Roman" w:eastAsia="Times New Roman"/>
                <w:sz w:val="24"/>
                <w:szCs w:val="24"/>
                <w:lang w:val="kk-KZ"/>
              </w:rPr>
              <w:t>Номинация</w:t>
            </w:r>
            <w:r>
              <w:rPr>
                <w:rFonts w:ascii="Times New Roman" w:hAnsi="Times New Roman" w:eastAsia="Times New Roman"/>
                <w:spacing w:val="-5"/>
                <w:sz w:val="24"/>
                <w:szCs w:val="24"/>
                <w:lang w:val="kk-KZ"/>
              </w:rPr>
              <w:t xml:space="preserve"> </w:t>
            </w:r>
            <w:r>
              <w:rPr>
                <w:rFonts w:ascii="Times New Roman" w:hAnsi="Times New Roman" w:eastAsia="Times New Roman"/>
                <w:sz w:val="24"/>
                <w:szCs w:val="24"/>
                <w:lang w:val="kk-KZ"/>
              </w:rPr>
              <w:t>«Ең</w:t>
            </w:r>
            <w:r>
              <w:rPr>
                <w:rFonts w:ascii="Times New Roman" w:hAnsi="Times New Roman" w:eastAsia="Times New Roman"/>
                <w:spacing w:val="-5"/>
                <w:sz w:val="24"/>
                <w:szCs w:val="24"/>
                <w:lang w:val="kk-KZ"/>
              </w:rPr>
              <w:t xml:space="preserve"> </w:t>
            </w:r>
            <w:r>
              <w:rPr>
                <w:rFonts w:ascii="Times New Roman" w:hAnsi="Times New Roman" w:eastAsia="Times New Roman"/>
                <w:sz w:val="24"/>
                <w:szCs w:val="24"/>
                <w:lang w:val="kk-KZ"/>
              </w:rPr>
              <w:t>үздік</w:t>
            </w:r>
          </w:p>
          <w:p>
            <w:pPr>
              <w:widowControl w:val="0"/>
              <w:jc w:val="both"/>
              <w:rPr>
                <w:rFonts w:ascii="Times New Roman" w:hAnsi="Times New Roman"/>
                <w:sz w:val="24"/>
                <w:szCs w:val="24"/>
              </w:rPr>
            </w:pPr>
            <w:r>
              <w:rPr>
                <w:rFonts w:ascii="Times New Roman" w:hAnsi="Times New Roman" w:eastAsia="Times New Roman"/>
                <w:sz w:val="24"/>
                <w:szCs w:val="24"/>
                <w:lang w:val="kk-KZ"/>
              </w:rPr>
              <w:t>ашық сабақ»</w:t>
            </w:r>
          </w:p>
        </w:tc>
        <w:tc>
          <w:tcPr>
            <w:tcW w:w="4884" w:type="dxa"/>
          </w:tcPr>
          <w:p>
            <w:pPr>
              <w:widowControl w:val="0"/>
              <w:jc w:val="both"/>
              <w:rPr>
                <w:rFonts w:ascii="Times New Roman" w:hAnsi="Times New Roman"/>
                <w:sz w:val="24"/>
                <w:szCs w:val="24"/>
              </w:rPr>
            </w:pPr>
            <w:r>
              <w:rPr>
                <w:rFonts w:ascii="Times New Roman" w:hAnsi="Times New Roman"/>
                <w:sz w:val="24"/>
                <w:szCs w:val="24"/>
                <w:lang w:val="kk-KZ"/>
              </w:rPr>
              <w:t>Диплом  ІІДәрежелі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2" w:hRule="atLeast"/>
        </w:trPr>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18</w:t>
            </w:r>
          </w:p>
        </w:tc>
        <w:tc>
          <w:tcPr>
            <w:tcW w:w="2699" w:type="dxa"/>
          </w:tcPr>
          <w:p>
            <w:pPr>
              <w:widowControl w:val="0"/>
              <w:jc w:val="both"/>
              <w:rPr>
                <w:rFonts w:ascii="Times New Roman" w:hAnsi="Times New Roman"/>
                <w:sz w:val="24"/>
                <w:szCs w:val="24"/>
              </w:rPr>
            </w:pPr>
            <w:r>
              <w:rPr>
                <w:rFonts w:ascii="Times New Roman" w:hAnsi="Times New Roman" w:eastAsia="Times New Roman"/>
                <w:sz w:val="24"/>
                <w:szCs w:val="24"/>
              </w:rPr>
              <w:t>Дамирова Лариса Владимировна</w:t>
            </w:r>
          </w:p>
        </w:tc>
        <w:tc>
          <w:tcPr>
            <w:tcW w:w="4821" w:type="dxa"/>
          </w:tcPr>
          <w:p>
            <w:pPr>
              <w:widowControl w:val="0"/>
              <w:autoSpaceDE w:val="0"/>
              <w:autoSpaceDN w:val="0"/>
              <w:ind w:right="153"/>
              <w:jc w:val="both"/>
              <w:rPr>
                <w:rFonts w:ascii="Times New Roman" w:hAnsi="Times New Roman" w:eastAsia="Times New Roman"/>
                <w:sz w:val="24"/>
                <w:szCs w:val="24"/>
                <w:lang w:val="kk-KZ"/>
              </w:rPr>
            </w:pPr>
            <w:r>
              <w:rPr>
                <w:rFonts w:ascii="Times New Roman" w:hAnsi="Times New Roman" w:eastAsia="Times New Roman"/>
                <w:sz w:val="24"/>
                <w:szCs w:val="24"/>
                <w:lang w:val="kk-KZ"/>
              </w:rPr>
              <w:t>педагог-</w:t>
            </w:r>
            <w:r>
              <w:rPr>
                <w:rFonts w:ascii="Times New Roman" w:hAnsi="Times New Roman"/>
                <w:bCs/>
                <w:sz w:val="24"/>
                <w:szCs w:val="24"/>
                <w:lang w:val="kk-KZ"/>
              </w:rPr>
              <w:t>зерттеуші</w:t>
            </w:r>
          </w:p>
          <w:p>
            <w:pPr>
              <w:widowControl w:val="0"/>
              <w:autoSpaceDE w:val="0"/>
              <w:autoSpaceDN w:val="0"/>
              <w:ind w:right="153"/>
              <w:jc w:val="both"/>
              <w:rPr>
                <w:rFonts w:ascii="Times New Roman" w:hAnsi="Times New Roman"/>
                <w:sz w:val="24"/>
                <w:szCs w:val="24"/>
              </w:rPr>
            </w:pPr>
            <w:r>
              <w:rPr>
                <w:rFonts w:ascii="Times New Roman" w:hAnsi="Times New Roman" w:eastAsia="Times New Roman"/>
                <w:sz w:val="24"/>
                <w:szCs w:val="24"/>
                <w:lang w:val="kk-KZ"/>
              </w:rPr>
              <w:t>Номинация:</w:t>
            </w:r>
            <w:r>
              <w:rPr>
                <w:rFonts w:ascii="Times New Roman" w:hAnsi="Times New Roman"/>
                <w:bCs/>
                <w:sz w:val="24"/>
                <w:szCs w:val="24"/>
                <w:lang w:val="kk-KZ"/>
              </w:rPr>
              <w:t>“Ең үздік ашық сабақ”</w:t>
            </w:r>
          </w:p>
        </w:tc>
        <w:tc>
          <w:tcPr>
            <w:tcW w:w="4884" w:type="dxa"/>
          </w:tcPr>
          <w:p>
            <w:pPr>
              <w:widowControl w:val="0"/>
              <w:jc w:val="both"/>
              <w:rPr>
                <w:rFonts w:ascii="Times New Roman" w:hAnsi="Times New Roman"/>
                <w:sz w:val="24"/>
                <w:szCs w:val="24"/>
              </w:rPr>
            </w:pPr>
            <w:r>
              <w:rPr>
                <w:rFonts w:ascii="Times New Roman" w:hAnsi="Times New Roman"/>
                <w:sz w:val="24"/>
                <w:szCs w:val="24"/>
                <w:lang w:val="kk-KZ"/>
              </w:rPr>
              <w:t>Диплом  ІІДәрежелі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19</w:t>
            </w:r>
          </w:p>
        </w:tc>
        <w:tc>
          <w:tcPr>
            <w:tcW w:w="2699" w:type="dxa"/>
          </w:tcPr>
          <w:p>
            <w:pPr>
              <w:widowControl w:val="0"/>
              <w:jc w:val="both"/>
              <w:rPr>
                <w:rFonts w:ascii="Times New Roman" w:hAnsi="Times New Roman" w:eastAsia="Times New Roman"/>
                <w:sz w:val="24"/>
                <w:szCs w:val="24"/>
              </w:rPr>
            </w:pPr>
            <w:r>
              <w:rPr>
                <w:rFonts w:ascii="Times New Roman" w:hAnsi="Times New Roman"/>
                <w:sz w:val="24"/>
                <w:szCs w:val="24"/>
              </w:rPr>
              <w:t>Кудинова Альвина Александровна</w:t>
            </w:r>
          </w:p>
        </w:tc>
        <w:tc>
          <w:tcPr>
            <w:tcW w:w="4821" w:type="dxa"/>
          </w:tcPr>
          <w:p>
            <w:pPr>
              <w:widowControl w:val="0"/>
              <w:jc w:val="both"/>
              <w:rPr>
                <w:rFonts w:ascii="Times New Roman" w:hAnsi="Times New Roman"/>
                <w:sz w:val="24"/>
                <w:szCs w:val="24"/>
                <w:lang w:val="kk-KZ"/>
              </w:rPr>
            </w:pPr>
            <w:r>
              <w:rPr>
                <w:rFonts w:ascii="Times New Roman" w:hAnsi="Times New Roman"/>
                <w:sz w:val="24"/>
                <w:szCs w:val="24"/>
                <w:lang w:val="kk-KZ"/>
              </w:rPr>
              <w:t>педагог-сарапшы Номинация:</w:t>
            </w:r>
            <w:r>
              <w:rPr>
                <w:rFonts w:ascii="Times New Roman" w:hAnsi="Times New Roman"/>
                <w:bCs/>
                <w:sz w:val="24"/>
                <w:szCs w:val="24"/>
                <w:lang w:val="kk-KZ"/>
              </w:rPr>
              <w:t>“Ең үздік ашық сабақ”</w:t>
            </w:r>
          </w:p>
        </w:tc>
        <w:tc>
          <w:tcPr>
            <w:tcW w:w="4884" w:type="dxa"/>
          </w:tcPr>
          <w:p>
            <w:pPr>
              <w:widowControl w:val="0"/>
              <w:jc w:val="both"/>
              <w:rPr>
                <w:rFonts w:ascii="Times New Roman" w:hAnsi="Times New Roman"/>
                <w:sz w:val="24"/>
                <w:szCs w:val="24"/>
              </w:rPr>
            </w:pPr>
            <w:r>
              <w:rPr>
                <w:rFonts w:ascii="Times New Roman" w:hAnsi="Times New Roman"/>
                <w:sz w:val="24"/>
                <w:szCs w:val="24"/>
                <w:lang w:val="kk-KZ"/>
              </w:rPr>
              <w:t>Диплом ІІ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Pr>
          <w:p>
            <w:pPr>
              <w:widowControl w:val="0"/>
              <w:jc w:val="both"/>
              <w:rPr>
                <w:rFonts w:ascii="Times New Roman" w:hAnsi="Times New Roman"/>
                <w:sz w:val="24"/>
                <w:szCs w:val="24"/>
                <w:lang w:val="kk-KZ"/>
              </w:rPr>
            </w:pPr>
            <w:r>
              <w:rPr>
                <w:rFonts w:ascii="Times New Roman" w:hAnsi="Times New Roman"/>
                <w:sz w:val="24"/>
                <w:szCs w:val="24"/>
                <w:lang w:val="kk-KZ"/>
              </w:rPr>
              <w:t>20</w:t>
            </w:r>
          </w:p>
        </w:tc>
        <w:tc>
          <w:tcPr>
            <w:tcW w:w="2699" w:type="dxa"/>
          </w:tcPr>
          <w:p>
            <w:pPr>
              <w:widowControl w:val="0"/>
              <w:jc w:val="both"/>
              <w:rPr>
                <w:rFonts w:ascii="Times New Roman" w:hAnsi="Times New Roman"/>
                <w:sz w:val="24"/>
                <w:szCs w:val="24"/>
                <w:lang w:val="kk-KZ"/>
              </w:rPr>
            </w:pPr>
            <w:r>
              <w:rPr>
                <w:rFonts w:ascii="Times New Roman" w:hAnsi="Times New Roman"/>
                <w:sz w:val="24"/>
                <w:szCs w:val="24"/>
                <w:lang w:val="kk-KZ"/>
              </w:rPr>
              <w:t>Алипова Гульбакит Туякбаевна</w:t>
            </w:r>
          </w:p>
        </w:tc>
        <w:tc>
          <w:tcPr>
            <w:tcW w:w="4821" w:type="dxa"/>
          </w:tcPr>
          <w:p>
            <w:pPr>
              <w:widowControl w:val="0"/>
              <w:jc w:val="both"/>
              <w:rPr>
                <w:rFonts w:ascii="Times New Roman" w:hAnsi="Times New Roman"/>
                <w:sz w:val="24"/>
                <w:szCs w:val="24"/>
                <w:lang w:val="kk-KZ"/>
              </w:rPr>
            </w:pPr>
            <w:r>
              <w:rPr>
                <w:rFonts w:ascii="Times New Roman" w:hAnsi="Times New Roman"/>
                <w:sz w:val="24"/>
                <w:szCs w:val="24"/>
                <w:lang w:val="kk-KZ"/>
              </w:rPr>
              <w:t>педагог-модератор</w:t>
            </w:r>
          </w:p>
          <w:p>
            <w:pPr>
              <w:widowControl w:val="0"/>
              <w:jc w:val="both"/>
              <w:rPr>
                <w:rFonts w:ascii="Times New Roman" w:hAnsi="Times New Roman"/>
                <w:sz w:val="24"/>
                <w:szCs w:val="24"/>
                <w:lang w:val="kk-KZ"/>
              </w:rPr>
            </w:pPr>
            <w:r>
              <w:rPr>
                <w:rFonts w:ascii="Times New Roman" w:hAnsi="Times New Roman"/>
                <w:sz w:val="24"/>
                <w:szCs w:val="24"/>
                <w:lang w:val="kk-KZ"/>
              </w:rPr>
              <w:t>Номинация «Ең үздік ашық сабақ»</w:t>
            </w:r>
          </w:p>
        </w:tc>
        <w:tc>
          <w:tcPr>
            <w:tcW w:w="4884" w:type="dxa"/>
          </w:tcPr>
          <w:p>
            <w:pPr>
              <w:widowControl w:val="0"/>
              <w:jc w:val="both"/>
              <w:rPr>
                <w:rFonts w:ascii="Times New Roman" w:hAnsi="Times New Roman"/>
                <w:sz w:val="24"/>
                <w:szCs w:val="24"/>
                <w:highlight w:val="yellow"/>
                <w:lang w:val="kk-KZ"/>
              </w:rPr>
            </w:pPr>
            <w:r>
              <w:rPr>
                <w:rFonts w:ascii="Times New Roman" w:hAnsi="Times New Roman"/>
                <w:sz w:val="24"/>
                <w:szCs w:val="24"/>
                <w:lang w:val="kk-KZ"/>
              </w:rPr>
              <w:t>Диплом ІІІ Дәрежелі</w:t>
            </w:r>
          </w:p>
        </w:tc>
      </w:tr>
    </w:tbl>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Республикалық онлайн олимпиадалары:</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 xml:space="preserve">І Дәрежелі Диплом  республикалық онлайн олимпиада “Математика” пәнінен </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Қамысбаева Кадиша</w:t>
      </w:r>
    </w:p>
    <w:p>
      <w:pPr>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Облыстық пәндік олимпиада (АОҒТО,2021ж. қараша)</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Қазақ тілі мен әдебиеті пәні мұғалімі Аметова Г.М   ІІ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Тарих пәні мұғалімі Бекбосынова Б.М.      ІІ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Орыс тілі мегн әдебиеті Ларина М.А.   ІІ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Химия пәні мұғалімі Дамирова Л.В.         ІІІ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Орыс тілі мен әдебиеті пәні мұғалімі Касимова М.С.   ІІІ Дәрежелі Диплом</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Орыс тілі мен әдебиеті пәні мұғалімі  Алипова Г.Т.   ІІІ Дәрежелі Диплом</w:t>
      </w:r>
    </w:p>
    <w:p>
      <w:pPr>
        <w:ind w:firstLine="960" w:firstLineChars="400"/>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Облыстық пәндік олимпиада  Алғыс хат АОҒТО</w:t>
      </w:r>
    </w:p>
    <w:p>
      <w:pP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 xml:space="preserve">Қазақ тілі мен әдебиеті пәні мұғалімі Ищанова Ш.Т. Алғыс хат </w:t>
      </w:r>
    </w:p>
    <w:p>
      <w:pPr>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Облыстық пәндік олимпиада  Сертификаттар АОҒТО</w:t>
      </w:r>
    </w:p>
    <w:p>
      <w:pP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Көркем еңбек пәні мұғалімі Бультенова Г.К.</w:t>
      </w:r>
    </w:p>
    <w:p>
      <w:pP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Көркем еңбек пәні мұғалімі Шарапканова С.Ә.</w:t>
      </w:r>
    </w:p>
    <w:p>
      <w:pP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Математика пәні мұғалімі Кульжумурова Л.К.</w:t>
      </w:r>
    </w:p>
    <w:p>
      <w:pPr>
        <w:ind w:firstLine="1560" w:firstLineChars="650"/>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Ақтөбе облыстық ғылыми-тәжірибелік орталығы</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Қазақтың аса көрнекті ағартушы-педагогі ,жазушы,этнограф,фольклоршы,қоғам қайраткері Ыбырай Алтынсариннің 180 жылдық мерейтойына орай қазақ тілі мен әдебиеті пәні мұғалімдері арасында өткен педагогикалық олимпиадада І орын иеленген І Дәрежелі Диплом қазақ тілі мен әдебиеті пәні мұғалімі Ищанова Ш.Т.</w:t>
      </w:r>
    </w:p>
    <w:p>
      <w:p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Қазақтың аса көрнекті ағартушы-педагогі ,жазушы,этнограф,фольклоршы,қоғам қайраткері Ыбырай Алтынсариннің 180 жылдық мерейтойына орай қазақ тілі мен әдебиеті пәні мұғалімдері арасында өткен педагогикалық олимпиадада ІІІ орын иеленген І Дәрежелі Диплом қазақ тілі мен әдебиеті пәні мұғалімі Алимбаева А.А.</w:t>
      </w:r>
    </w:p>
    <w:p>
      <w:pPr>
        <w:ind w:firstLine="2040" w:firstLineChars="850"/>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“Өрлеу” БАҰО АҚ пәндік олимпиада</w:t>
      </w:r>
    </w:p>
    <w:p>
      <w:pPr>
        <w:pStyle w:val="15"/>
        <w:jc w:val="both"/>
        <w:rPr>
          <w:rFonts w:ascii="Times New Roman" w:hAnsi="Times New Roman" w:eastAsia="Calibri" w:cs="Times New Roman"/>
          <w:bCs/>
          <w:sz w:val="24"/>
          <w:szCs w:val="24"/>
          <w:lang w:val="kk-KZ"/>
        </w:rPr>
      </w:pPr>
      <w:r>
        <w:rPr>
          <w:rFonts w:ascii="Times New Roman" w:hAnsi="Times New Roman" w:cs="Times New Roman"/>
          <w:sz w:val="24"/>
          <w:szCs w:val="24"/>
          <w:lang w:val="kk-KZ"/>
        </w:rPr>
        <w:t xml:space="preserve">Математика пәні мұғалімі Бекниязова М.И.- </w:t>
      </w:r>
      <w:r>
        <w:rPr>
          <w:rFonts w:ascii="Times New Roman" w:hAnsi="Times New Roman" w:eastAsia="Calibri" w:cs="Times New Roman"/>
          <w:bCs/>
          <w:sz w:val="24"/>
          <w:szCs w:val="24"/>
          <w:lang w:val="kk-KZ"/>
        </w:rPr>
        <w:t>ІІ Дәрежелі Диплом</w:t>
      </w:r>
    </w:p>
    <w:p>
      <w:pPr>
        <w:pStyle w:val="15"/>
        <w:jc w:val="both"/>
        <w:rPr>
          <w:rFonts w:ascii="Times New Roman" w:hAnsi="Times New Roman" w:eastAsia="Calibri" w:cs="Times New Roman"/>
          <w:bCs/>
          <w:sz w:val="24"/>
          <w:szCs w:val="24"/>
          <w:lang w:val="kk-KZ"/>
        </w:rPr>
      </w:pPr>
    </w:p>
    <w:p>
      <w:pPr>
        <w:pStyle w:val="15"/>
        <w:jc w:val="center"/>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Сертификаттар:</w:t>
      </w:r>
    </w:p>
    <w:p>
      <w:pPr>
        <w:pStyle w:val="15"/>
        <w:numPr>
          <w:ilvl w:val="0"/>
          <w:numId w:val="3"/>
        </w:numPr>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Өңіраралық семинар “Принципы и методы составления краткосрочного планирования урока” ҚҚД және БАО, Алматы 2022ж</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 xml:space="preserve"> №000168 Марку Б.Б.</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№000133 Булаткалиева З.Е.</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№000157 Уразбаева Ш.Е.</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№000155 Баирова З.Т</w:t>
      </w:r>
    </w:p>
    <w:p>
      <w:pPr>
        <w:pStyle w:val="15"/>
        <w:ind w:firstLine="3600" w:firstLineChars="1500"/>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Сертификаттар:</w:t>
      </w:r>
    </w:p>
    <w:p>
      <w:pPr>
        <w:pStyle w:val="15"/>
        <w:jc w:val="both"/>
        <w:rPr>
          <w:rFonts w:ascii="Times New Roman" w:hAnsi="Times New Roman" w:eastAsia="Calibri" w:cs="Times New Roman"/>
          <w:bCs/>
          <w:sz w:val="24"/>
          <w:szCs w:val="24"/>
          <w:lang w:val="kk-KZ"/>
        </w:rPr>
      </w:pP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“Оқытуды жақсартуда саралау тапсырмаларының маңыздылығы” облыстық дөңгелек үстел Өрлеу БАҰО АҚ,,2021жыл</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Бастауыш класс мұғалімі Азербаева Ж.О.</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Бастауыш класс мұғалімі Оспанова С.Т.</w:t>
      </w:r>
    </w:p>
    <w:p>
      <w:pPr>
        <w:pStyle w:val="15"/>
        <w:ind w:firstLine="3600" w:firstLineChars="1500"/>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Сертификаттар:</w:t>
      </w:r>
    </w:p>
    <w:p>
      <w:pPr>
        <w:pStyle w:val="15"/>
        <w:jc w:val="both"/>
        <w:rPr>
          <w:rFonts w:ascii="Times New Roman" w:hAnsi="Times New Roman" w:eastAsia="Calibri" w:cs="Times New Roman"/>
          <w:bCs/>
          <w:sz w:val="24"/>
          <w:szCs w:val="24"/>
          <w:lang w:val="kk-KZ"/>
        </w:rPr>
      </w:pP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“Современные подходы в образовании как основа успешного урока”</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“Разработка заданий в соответствии с учебными целями” ПШО, мамыр 2022жыл</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Неталина Э.Б.</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eastAsia="ru-RU"/>
        </w:rPr>
        <w:drawing>
          <wp:anchor distT="0" distB="0" distL="114300" distR="114300" simplePos="0" relativeHeight="251737088" behindDoc="0" locked="0" layoutInCell="1" allowOverlap="1">
            <wp:simplePos x="0" y="0"/>
            <wp:positionH relativeFrom="column">
              <wp:posOffset>1767840</wp:posOffset>
            </wp:positionH>
            <wp:positionV relativeFrom="paragraph">
              <wp:posOffset>27940</wp:posOffset>
            </wp:positionV>
            <wp:extent cx="3504565" cy="2424430"/>
            <wp:effectExtent l="0" t="0" r="635" b="0"/>
            <wp:wrapNone/>
            <wp:docPr id="29" name="Изображение 29"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 29" descr="007"/>
                    <pic:cNvPicPr>
                      <a:picLocks noChangeAspect="1"/>
                    </pic:cNvPicPr>
                  </pic:nvPicPr>
                  <pic:blipFill>
                    <a:blip r:embed="rId52"/>
                    <a:stretch>
                      <a:fillRect/>
                    </a:stretch>
                  </pic:blipFill>
                  <pic:spPr>
                    <a:xfrm>
                      <a:off x="0" y="0"/>
                      <a:ext cx="3519726" cy="2434652"/>
                    </a:xfrm>
                    <a:prstGeom prst="rect">
                      <a:avLst/>
                    </a:prstGeom>
                  </pic:spPr>
                </pic:pic>
              </a:graphicData>
            </a:graphic>
          </wp:anchor>
        </w:drawing>
      </w:r>
      <w:r>
        <w:rPr>
          <w:rFonts w:ascii="Times New Roman" w:hAnsi="Times New Roman" w:eastAsia="Calibri" w:cs="Times New Roman"/>
          <w:bCs/>
          <w:sz w:val="24"/>
          <w:szCs w:val="24"/>
          <w:lang w:val="kk-KZ"/>
        </w:rPr>
        <w:t>Алипова Г.Т.</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Кудайбергенова Л.С.</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Тастемирова А.З.</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Баирова З.Т.</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Уразбаева Ш.Е.</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Мамбетова Г.Г.</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Алимбаева А.А.</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Алмагамбетова Ж.А.</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Ахметова А:Ж.</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Ларина М.А.</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Касимова М.С.</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Рашидқызы Ж.</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Шаманова Э.Ж.</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Өтебалиева А.К.</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Ищанова Ш.Т.</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Ибрашова М.А.</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Бралиева К.С.</w:t>
      </w:r>
    </w:p>
    <w:p>
      <w:pPr>
        <w:pStyle w:val="15"/>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Бактыгалиева А.Е.</w:t>
      </w:r>
    </w:p>
    <w:p>
      <w:pPr>
        <w:pStyle w:val="15"/>
        <w:jc w:val="both"/>
        <w:rPr>
          <w:rFonts w:ascii="Times New Roman" w:hAnsi="Times New Roman" w:eastAsia="Calibri" w:cs="Times New Roman"/>
          <w:bCs/>
          <w:sz w:val="28"/>
          <w:szCs w:val="28"/>
          <w:lang w:val="kk-KZ"/>
        </w:rPr>
      </w:pPr>
      <w:r>
        <w:rPr>
          <w:rFonts w:ascii="Times New Roman" w:hAnsi="Times New Roman" w:eastAsia="Calibri" w:cs="Times New Roman"/>
          <w:bCs/>
          <w:i/>
          <w:iCs/>
          <w:color w:val="FF0000"/>
          <w:sz w:val="28"/>
          <w:szCs w:val="28"/>
          <w:lang w:eastAsia="ru-RU"/>
        </w:rPr>
        <w:drawing>
          <wp:anchor distT="0" distB="0" distL="114300" distR="114300" simplePos="0" relativeHeight="251736064" behindDoc="0" locked="0" layoutInCell="1" allowOverlap="1">
            <wp:simplePos x="0" y="0"/>
            <wp:positionH relativeFrom="column">
              <wp:posOffset>-81915</wp:posOffset>
            </wp:positionH>
            <wp:positionV relativeFrom="paragraph">
              <wp:posOffset>151765</wp:posOffset>
            </wp:positionV>
            <wp:extent cx="3434080" cy="2466975"/>
            <wp:effectExtent l="0" t="0" r="0" b="0"/>
            <wp:wrapNone/>
            <wp:docPr id="28" name="Изображение 28" descr="WhatsApp Image 2022-06-09 at 14.4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 28" descr="WhatsApp Image 2022-06-09 at 14.47.42"/>
                    <pic:cNvPicPr>
                      <a:picLocks noChangeAspect="1"/>
                    </pic:cNvPicPr>
                  </pic:nvPicPr>
                  <pic:blipFill>
                    <a:blip r:embed="rId53"/>
                    <a:stretch>
                      <a:fillRect/>
                    </a:stretch>
                  </pic:blipFill>
                  <pic:spPr>
                    <a:xfrm>
                      <a:off x="0" y="0"/>
                      <a:ext cx="3433741" cy="2466340"/>
                    </a:xfrm>
                    <a:prstGeom prst="rect">
                      <a:avLst/>
                    </a:prstGeom>
                  </pic:spPr>
                </pic:pic>
              </a:graphicData>
            </a:graphic>
          </wp:anchor>
        </w:drawing>
      </w:r>
      <w:r>
        <w:rPr>
          <w:rFonts w:ascii="Times New Roman" w:hAnsi="Times New Roman" w:eastAsia="Calibri" w:cs="Times New Roman"/>
          <w:bCs/>
          <w:i/>
          <w:iCs/>
          <w:color w:val="FF0000"/>
          <w:sz w:val="28"/>
          <w:szCs w:val="28"/>
          <w:lang w:eastAsia="ru-RU"/>
        </w:rPr>
        <w:drawing>
          <wp:anchor distT="0" distB="0" distL="114300" distR="114300" simplePos="0" relativeHeight="251735040" behindDoc="0" locked="0" layoutInCell="1" allowOverlap="1">
            <wp:simplePos x="0" y="0"/>
            <wp:positionH relativeFrom="column">
              <wp:posOffset>3351530</wp:posOffset>
            </wp:positionH>
            <wp:positionV relativeFrom="paragraph">
              <wp:posOffset>151765</wp:posOffset>
            </wp:positionV>
            <wp:extent cx="4507865" cy="2466340"/>
            <wp:effectExtent l="0" t="0" r="6985" b="0"/>
            <wp:wrapNone/>
            <wp:docPr id="27" name="Изображение 27" descr="WhatsApp Image 2022-06-09 at 14.47.4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 27" descr="WhatsApp Image 2022-06-09 at 14.47.42 (1)"/>
                    <pic:cNvPicPr>
                      <a:picLocks noChangeAspect="1"/>
                    </pic:cNvPicPr>
                  </pic:nvPicPr>
                  <pic:blipFill>
                    <a:blip r:embed="rId54"/>
                    <a:stretch>
                      <a:fillRect/>
                    </a:stretch>
                  </pic:blipFill>
                  <pic:spPr>
                    <a:xfrm>
                      <a:off x="0" y="0"/>
                      <a:ext cx="4507865" cy="2466340"/>
                    </a:xfrm>
                    <a:prstGeom prst="rect">
                      <a:avLst/>
                    </a:prstGeom>
                  </pic:spPr>
                </pic:pic>
              </a:graphicData>
            </a:graphic>
          </wp:anchor>
        </w:drawing>
      </w:r>
    </w:p>
    <w:p>
      <w:pPr>
        <w:pStyle w:val="15"/>
        <w:jc w:val="both"/>
        <w:rPr>
          <w:rFonts w:ascii="Times New Roman" w:hAnsi="Times New Roman" w:eastAsia="Calibri" w:cs="Times New Roman"/>
          <w:bCs/>
          <w:i/>
          <w:iCs/>
          <w:color w:val="FF0000"/>
          <w:sz w:val="28"/>
          <w:szCs w:val="28"/>
          <w:lang w:val="kk-KZ"/>
        </w:rPr>
      </w:pPr>
    </w:p>
    <w:p>
      <w:pPr>
        <w:pStyle w:val="15"/>
        <w:jc w:val="both"/>
        <w:rPr>
          <w:rFonts w:ascii="Times New Roman" w:hAnsi="Times New Roman" w:eastAsia="Calibri" w:cs="Times New Roman"/>
          <w:bCs/>
          <w:i/>
          <w:iCs/>
          <w:color w:val="FF0000"/>
          <w:sz w:val="28"/>
          <w:szCs w:val="28"/>
          <w:lang w:val="kk-KZ"/>
        </w:rPr>
      </w:pPr>
    </w:p>
    <w:p>
      <w:pPr>
        <w:pStyle w:val="15"/>
        <w:jc w:val="both"/>
        <w:rPr>
          <w:rFonts w:ascii="Times New Roman" w:hAnsi="Times New Roman" w:eastAsia="Calibri" w:cs="Times New Roman"/>
          <w:bCs/>
          <w:i/>
          <w:iCs/>
          <w:color w:val="FF0000"/>
          <w:sz w:val="28"/>
          <w:szCs w:val="28"/>
          <w:lang w:val="kk-KZ"/>
        </w:rPr>
      </w:pPr>
    </w:p>
    <w:p>
      <w:pPr>
        <w:pStyle w:val="15"/>
        <w:jc w:val="both"/>
        <w:rPr>
          <w:rFonts w:ascii="Times New Roman" w:hAnsi="Times New Roman" w:eastAsia="Calibri" w:cs="Times New Roman"/>
          <w:bCs/>
          <w:i/>
          <w:iCs/>
          <w:color w:val="FF0000"/>
          <w:sz w:val="28"/>
          <w:szCs w:val="28"/>
          <w:lang w:val="kk-KZ"/>
        </w:rPr>
      </w:pPr>
    </w:p>
    <w:p>
      <w:pPr>
        <w:pStyle w:val="15"/>
        <w:jc w:val="both"/>
        <w:rPr>
          <w:rFonts w:ascii="Times New Roman" w:hAnsi="Times New Roman" w:eastAsia="Calibri" w:cs="Times New Roman"/>
          <w:bCs/>
          <w:i/>
          <w:iCs/>
          <w:color w:val="FF0000"/>
          <w:sz w:val="28"/>
          <w:szCs w:val="28"/>
          <w:lang w:val="kk-KZ"/>
        </w:rPr>
      </w:pPr>
    </w:p>
    <w:p>
      <w:pPr>
        <w:pStyle w:val="15"/>
        <w:jc w:val="both"/>
        <w:rPr>
          <w:rFonts w:ascii="Times New Roman" w:hAnsi="Times New Roman" w:eastAsia="Calibri" w:cs="Times New Roman"/>
          <w:bCs/>
          <w:i/>
          <w:iCs/>
          <w:color w:val="FF0000"/>
          <w:sz w:val="28"/>
          <w:szCs w:val="28"/>
          <w:lang w:val="kk-KZ"/>
        </w:rPr>
      </w:pPr>
    </w:p>
    <w:p>
      <w:pPr>
        <w:pStyle w:val="15"/>
        <w:jc w:val="both"/>
        <w:rPr>
          <w:rFonts w:ascii="Times New Roman" w:hAnsi="Times New Roman" w:eastAsia="Calibri" w:cs="Times New Roman"/>
          <w:bCs/>
          <w:i/>
          <w:iCs/>
          <w:color w:val="FF0000"/>
          <w:sz w:val="28"/>
          <w:szCs w:val="28"/>
          <w:lang w:val="kk-KZ"/>
        </w:rPr>
      </w:pPr>
    </w:p>
    <w:p>
      <w:pPr>
        <w:pStyle w:val="15"/>
        <w:jc w:val="both"/>
        <w:rPr>
          <w:rFonts w:ascii="Times New Roman" w:hAnsi="Times New Roman" w:eastAsia="Calibri" w:cs="Times New Roman"/>
          <w:bCs/>
          <w:i/>
          <w:iCs/>
          <w:color w:val="FF0000"/>
          <w:sz w:val="28"/>
          <w:szCs w:val="28"/>
          <w:lang w:val="kk-KZ"/>
        </w:rPr>
      </w:pPr>
    </w:p>
    <w:p>
      <w:pPr>
        <w:pStyle w:val="15"/>
        <w:jc w:val="both"/>
        <w:rPr>
          <w:rFonts w:ascii="Times New Roman" w:hAnsi="Times New Roman" w:eastAsia="Calibri" w:cs="Times New Roman"/>
          <w:bCs/>
          <w:i/>
          <w:iCs/>
          <w:color w:val="FF0000"/>
          <w:sz w:val="28"/>
          <w:szCs w:val="28"/>
          <w:lang w:val="kk-KZ"/>
        </w:rPr>
      </w:pPr>
    </w:p>
    <w:p>
      <w:pPr>
        <w:pStyle w:val="15"/>
        <w:jc w:val="both"/>
        <w:rPr>
          <w:rFonts w:ascii="Times New Roman" w:hAnsi="Times New Roman" w:eastAsia="Calibri" w:cs="Times New Roman"/>
          <w:bCs/>
          <w:i/>
          <w:iCs/>
          <w:color w:val="FF0000"/>
          <w:sz w:val="28"/>
          <w:szCs w:val="28"/>
          <w:lang w:val="kk-KZ"/>
        </w:rPr>
      </w:pPr>
    </w:p>
    <w:p>
      <w:pPr>
        <w:pStyle w:val="15"/>
        <w:jc w:val="both"/>
        <w:rPr>
          <w:rFonts w:ascii="Times New Roman" w:hAnsi="Times New Roman" w:eastAsia="Calibri" w:cs="Times New Roman"/>
          <w:bCs/>
          <w:i/>
          <w:iCs/>
          <w:color w:val="FF0000"/>
          <w:sz w:val="28"/>
          <w:szCs w:val="28"/>
          <w:lang w:val="kk-KZ"/>
        </w:rPr>
      </w:pPr>
    </w:p>
    <w:p>
      <w:pPr>
        <w:pStyle w:val="15"/>
        <w:jc w:val="both"/>
        <w:rPr>
          <w:rFonts w:ascii="Times New Roman" w:hAnsi="Times New Roman" w:eastAsia="Calibri" w:cs="Times New Roman"/>
          <w:bCs/>
          <w:i/>
          <w:iCs/>
          <w:color w:val="FF0000"/>
          <w:sz w:val="28"/>
          <w:szCs w:val="28"/>
          <w:lang w:val="kk-KZ"/>
        </w:rPr>
      </w:pPr>
    </w:p>
    <w:p>
      <w:pPr>
        <w:pStyle w:val="15"/>
        <w:jc w:val="both"/>
        <w:rPr>
          <w:rFonts w:ascii="Times New Roman" w:hAnsi="Times New Roman" w:eastAsia="Calibri" w:cs="Times New Roman"/>
          <w:bCs/>
          <w:i/>
          <w:iCs/>
          <w:color w:val="FF0000"/>
          <w:sz w:val="28"/>
          <w:szCs w:val="28"/>
          <w:lang w:val="kk-KZ"/>
        </w:rPr>
      </w:pP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Жетекшілік ететін бағыты бойынша жасаған бағдарламалардың немесе оқу-әдістемелік кешендердің немесе оқу-әдістемелік кеңес мақұлдаған немесе жетекшілік ететін бағытта авторлық куәлік,  әдістемелік ұсыныстар</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VI.Әдістемелік құралдар, мақала, баспа</w:t>
      </w:r>
    </w:p>
    <w:p>
      <w:pPr>
        <w:pStyle w:val="15"/>
        <w:jc w:val="center"/>
        <w:rPr>
          <w:rFonts w:ascii="Times New Roman" w:hAnsi="Times New Roman" w:cs="Times New Roman"/>
          <w:sz w:val="24"/>
          <w:szCs w:val="24"/>
          <w:lang w:val="kk-KZ"/>
        </w:rPr>
      </w:pPr>
      <w:r>
        <w:rPr>
          <w:rFonts w:ascii="Times New Roman" w:hAnsi="Times New Roman" w:cs="Times New Roman"/>
          <w:sz w:val="24"/>
          <w:szCs w:val="24"/>
          <w:lang w:val="kk-KZ"/>
        </w:rPr>
        <w:t>2021-2022 оқу жылында жетекшілік ететін бағытта   педагогтардың әдістемелік құралдарының шығарылуы</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5"/>
        <w:gridCol w:w="4819"/>
        <w:gridCol w:w="30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tcPr>
          <w:p>
            <w:pPr>
              <w:pStyle w:val="15"/>
              <w:jc w:val="center"/>
              <w:rPr>
                <w:rFonts w:ascii="Times New Roman" w:hAnsi="Times New Roman" w:cs="Times New Roman"/>
                <w:b/>
                <w:sz w:val="24"/>
                <w:szCs w:val="24"/>
                <w:lang w:val="kk-KZ"/>
              </w:rPr>
            </w:pPr>
            <w:r>
              <w:rPr>
                <w:rFonts w:ascii="Times New Roman" w:hAnsi="Times New Roman" w:cs="Times New Roman"/>
                <w:b/>
                <w:sz w:val="24"/>
                <w:szCs w:val="24"/>
              </w:rPr>
              <w:t>Педагогтың</w:t>
            </w:r>
          </w:p>
          <w:p>
            <w:pPr>
              <w:pStyle w:val="15"/>
              <w:jc w:val="center"/>
              <w:rPr>
                <w:rFonts w:ascii="Times New Roman" w:hAnsi="Times New Roman" w:cs="Times New Roman"/>
                <w:b/>
                <w:sz w:val="24"/>
                <w:szCs w:val="24"/>
              </w:rPr>
            </w:pPr>
            <w:r>
              <w:rPr>
                <w:rFonts w:ascii="Times New Roman" w:hAnsi="Times New Roman" w:cs="Times New Roman"/>
                <w:b/>
                <w:sz w:val="24"/>
                <w:szCs w:val="24"/>
              </w:rPr>
              <w:t xml:space="preserve"> аты жөні</w:t>
            </w:r>
          </w:p>
        </w:tc>
        <w:tc>
          <w:tcPr>
            <w:tcW w:w="4819" w:type="dxa"/>
          </w:tcPr>
          <w:p>
            <w:pPr>
              <w:pStyle w:val="15"/>
              <w:jc w:val="center"/>
              <w:rPr>
                <w:rFonts w:ascii="Times New Roman" w:hAnsi="Times New Roman" w:cs="Times New Roman"/>
                <w:b/>
                <w:sz w:val="24"/>
                <w:szCs w:val="24"/>
                <w:lang w:val="kk-KZ"/>
              </w:rPr>
            </w:pPr>
            <w:r>
              <w:rPr>
                <w:rFonts w:ascii="Times New Roman" w:hAnsi="Times New Roman" w:cs="Times New Roman"/>
                <w:b/>
                <w:sz w:val="24"/>
                <w:szCs w:val="24"/>
              </w:rPr>
              <w:t xml:space="preserve">Шығарған мекеме атауы, </w:t>
            </w:r>
          </w:p>
          <w:p>
            <w:pPr>
              <w:pStyle w:val="15"/>
              <w:jc w:val="center"/>
              <w:rPr>
                <w:rFonts w:ascii="Times New Roman" w:hAnsi="Times New Roman" w:cs="Times New Roman"/>
                <w:b/>
                <w:sz w:val="24"/>
                <w:szCs w:val="24"/>
              </w:rPr>
            </w:pPr>
            <w:r>
              <w:rPr>
                <w:rFonts w:ascii="Times New Roman" w:hAnsi="Times New Roman" w:cs="Times New Roman"/>
                <w:b/>
                <w:sz w:val="24"/>
                <w:szCs w:val="24"/>
              </w:rPr>
              <w:t>тақырыбы,  уақыты</w:t>
            </w:r>
          </w:p>
        </w:tc>
        <w:tc>
          <w:tcPr>
            <w:tcW w:w="3084" w:type="dxa"/>
          </w:tcPr>
          <w:p>
            <w:pPr>
              <w:pStyle w:val="15"/>
              <w:jc w:val="center"/>
              <w:rPr>
                <w:rFonts w:ascii="Times New Roman" w:hAnsi="Times New Roman" w:cs="Times New Roman"/>
                <w:b/>
                <w:sz w:val="24"/>
                <w:szCs w:val="24"/>
              </w:rPr>
            </w:pPr>
            <w:r>
              <w:rPr>
                <w:rFonts w:ascii="Times New Roman" w:hAnsi="Times New Roman" w:cs="Times New Roman"/>
                <w:b/>
                <w:sz w:val="24"/>
                <w:szCs w:val="24"/>
              </w:rPr>
              <w:t>Дәлелдеме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tcPr>
          <w:p>
            <w:pPr>
              <w:pStyle w:val="15"/>
              <w:rPr>
                <w:rFonts w:ascii="Times New Roman" w:hAnsi="Times New Roman" w:cs="Times New Roman"/>
                <w:sz w:val="24"/>
                <w:szCs w:val="24"/>
                <w:lang w:val="kk-KZ"/>
              </w:rPr>
            </w:pPr>
            <w:r>
              <w:rPr>
                <w:rFonts w:ascii="Times New Roman" w:hAnsi="Times New Roman" w:cs="Times New Roman"/>
                <w:sz w:val="24"/>
                <w:szCs w:val="24"/>
                <w:lang w:val="kk-KZ"/>
              </w:rPr>
              <w:t>Ахметова Айнур Жанайқызы</w:t>
            </w:r>
          </w:p>
        </w:tc>
        <w:tc>
          <w:tcPr>
            <w:tcW w:w="4819" w:type="dxa"/>
          </w:tcPr>
          <w:p>
            <w:pPr>
              <w:pStyle w:val="15"/>
              <w:rPr>
                <w:rFonts w:ascii="Times New Roman" w:hAnsi="Times New Roman" w:eastAsia="Helvetica" w:cs="Times New Roman"/>
                <w:sz w:val="24"/>
                <w:szCs w:val="24"/>
                <w:shd w:val="clear" w:color="auto" w:fill="FFFFFF"/>
                <w:lang w:val="kk-KZ"/>
              </w:rPr>
            </w:pPr>
            <w:r>
              <w:rPr>
                <w:rFonts w:ascii="Helvetica" w:hAnsi="Helvetica" w:eastAsia="Helvetica" w:cs="Helvetica"/>
                <w:color w:val="313335"/>
                <w:sz w:val="19"/>
                <w:szCs w:val="19"/>
                <w:shd w:val="clear" w:color="auto" w:fill="FFFFFF"/>
                <w:lang w:val="kk-KZ"/>
              </w:rPr>
              <w:t> </w:t>
            </w:r>
            <w:r>
              <w:rPr>
                <w:rFonts w:ascii="Times New Roman" w:hAnsi="Times New Roman" w:eastAsia="Helvetica" w:cs="Times New Roman"/>
                <w:sz w:val="24"/>
                <w:szCs w:val="24"/>
                <w:shd w:val="clear" w:color="auto" w:fill="FFFFFF"/>
                <w:lang w:val="kk-KZ"/>
              </w:rPr>
              <w:t xml:space="preserve">”Өрлеу" БАҰО АҚ  </w:t>
            </w:r>
          </w:p>
          <w:p>
            <w:pPr>
              <w:pStyle w:val="15"/>
              <w:rPr>
                <w:rStyle w:val="16"/>
                <w:rFonts w:ascii="Times New Roman" w:hAnsi="Times New Roman" w:eastAsia="Helvetica" w:cs="Times New Roman"/>
                <w:sz w:val="24"/>
                <w:szCs w:val="24"/>
                <w:shd w:val="clear" w:color="auto" w:fill="FFFFFF"/>
                <w:lang w:val="kk-KZ"/>
              </w:rPr>
            </w:pPr>
            <w:r>
              <w:rPr>
                <w:rStyle w:val="16"/>
                <w:rFonts w:ascii="Times New Roman" w:hAnsi="Times New Roman" w:eastAsia="Helvetica" w:cs="Times New Roman"/>
                <w:sz w:val="24"/>
                <w:szCs w:val="24"/>
                <w:shd w:val="clear" w:color="auto" w:fill="FFFFFF"/>
                <w:lang w:val="kk-KZ"/>
              </w:rPr>
              <w:t>"Күрделілігі жоғары химия есептерін шығару" тақырыбында әдістемелік  құрал</w:t>
            </w:r>
            <w:r>
              <w:rPr>
                <w:rStyle w:val="16"/>
                <w:rFonts w:ascii="Helvetica" w:hAnsi="Helvetica" w:eastAsia="Helvetica" w:cs="Helvetica"/>
                <w:color w:val="2196F3"/>
                <w:sz w:val="19"/>
                <w:szCs w:val="19"/>
                <w:shd w:val="clear" w:color="auto" w:fill="FFFFFF"/>
                <w:lang w:val="kk-KZ"/>
              </w:rPr>
              <w:t> </w:t>
            </w:r>
            <w:r>
              <w:rPr>
                <w:rStyle w:val="16"/>
                <w:rFonts w:ascii="Times New Roman" w:hAnsi="Times New Roman" w:eastAsia="Helvetica" w:cs="Times New Roman"/>
                <w:sz w:val="24"/>
                <w:szCs w:val="24"/>
                <w:shd w:val="clear" w:color="auto" w:fill="FFFFFF"/>
                <w:lang w:val="kk-KZ"/>
              </w:rPr>
              <w:t>,2021ж.</w:t>
            </w:r>
          </w:p>
          <w:p>
            <w:pPr>
              <w:pStyle w:val="15"/>
              <w:rPr>
                <w:rStyle w:val="16"/>
                <w:rFonts w:ascii="Times New Roman" w:hAnsi="Times New Roman" w:eastAsia="Helvetica" w:cs="Times New Roman"/>
                <w:sz w:val="24"/>
                <w:szCs w:val="24"/>
                <w:shd w:val="clear" w:color="auto" w:fill="FFFFFF"/>
                <w:lang w:val="kk-KZ"/>
              </w:rPr>
            </w:pPr>
          </w:p>
          <w:p>
            <w:pPr>
              <w:pStyle w:val="15"/>
              <w:rPr>
                <w:rStyle w:val="16"/>
                <w:rFonts w:ascii="Times New Roman" w:hAnsi="Times New Roman" w:eastAsia="Helvetica" w:cs="Times New Roman"/>
                <w:sz w:val="24"/>
                <w:szCs w:val="24"/>
                <w:shd w:val="clear" w:color="auto" w:fill="FFFFFF"/>
                <w:lang w:val="kk-KZ"/>
              </w:rPr>
            </w:pPr>
          </w:p>
          <w:p>
            <w:pPr>
              <w:pStyle w:val="15"/>
              <w:rPr>
                <w:rStyle w:val="16"/>
                <w:rFonts w:ascii="Times New Roman" w:hAnsi="Times New Roman" w:eastAsia="Helvetica" w:cs="Times New Roman"/>
                <w:sz w:val="24"/>
                <w:szCs w:val="24"/>
                <w:shd w:val="clear" w:color="auto" w:fill="FFFFFF"/>
                <w:lang w:val="kk-KZ"/>
              </w:rPr>
            </w:pPr>
          </w:p>
        </w:tc>
        <w:tc>
          <w:tcPr>
            <w:tcW w:w="3084" w:type="dxa"/>
          </w:tcPr>
          <w:p>
            <w:pPr>
              <w:pStyle w:val="15"/>
              <w:jc w:val="center"/>
              <w:rPr>
                <w:rFonts w:ascii="Times New Roman" w:hAnsi="Times New Roman" w:cs="Times New Roman"/>
                <w:color w:val="FF0000"/>
                <w:sz w:val="28"/>
                <w:szCs w:val="28"/>
                <w:lang w:val="kk-KZ" w:eastAsia="ru-RU"/>
              </w:rPr>
            </w:pPr>
            <w:r>
              <w:rPr>
                <w:rFonts w:ascii="Times New Roman" w:hAnsi="Times New Roman" w:cs="Times New Roman"/>
                <w:color w:val="FF0000"/>
                <w:sz w:val="28"/>
                <w:szCs w:val="28"/>
                <w:lang w:eastAsia="ru-RU"/>
              </w:rPr>
              <w:drawing>
                <wp:anchor distT="0" distB="0" distL="114300" distR="114300" simplePos="0" relativeHeight="251697152" behindDoc="0" locked="0" layoutInCell="1" allowOverlap="1">
                  <wp:simplePos x="0" y="0"/>
                  <wp:positionH relativeFrom="column">
                    <wp:posOffset>-57150</wp:posOffset>
                  </wp:positionH>
                  <wp:positionV relativeFrom="paragraph">
                    <wp:posOffset>80010</wp:posOffset>
                  </wp:positionV>
                  <wp:extent cx="1867535" cy="1067435"/>
                  <wp:effectExtent l="0" t="0" r="18415" b="18415"/>
                  <wp:wrapNone/>
                  <wp:docPr id="17" name="Изображение 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 17" descr="3"/>
                          <pic:cNvPicPr>
                            <a:picLocks noChangeAspect="1"/>
                          </pic:cNvPicPr>
                        </pic:nvPicPr>
                        <pic:blipFill>
                          <a:blip r:embed="rId55"/>
                          <a:stretch>
                            <a:fillRect/>
                          </a:stretch>
                        </pic:blipFill>
                        <pic:spPr>
                          <a:xfrm>
                            <a:off x="0" y="0"/>
                            <a:ext cx="1867535" cy="1067435"/>
                          </a:xfrm>
                          <a:prstGeom prst="rect">
                            <a:avLst/>
                          </a:prstGeom>
                        </pic:spPr>
                      </pic:pic>
                    </a:graphicData>
                  </a:graphic>
                </wp:anchor>
              </w:drawing>
            </w:r>
          </w:p>
          <w:p>
            <w:pPr>
              <w:pStyle w:val="15"/>
              <w:jc w:val="center"/>
              <w:rPr>
                <w:rFonts w:ascii="Times New Roman" w:hAnsi="Times New Roman" w:cs="Times New Roman"/>
                <w:color w:val="FF0000"/>
                <w:sz w:val="28"/>
                <w:szCs w:val="28"/>
                <w:lang w:val="kk-KZ" w:eastAsia="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tcPr>
          <w:p>
            <w:pPr>
              <w:pStyle w:val="15"/>
              <w:rPr>
                <w:rFonts w:ascii="Times New Roman" w:hAnsi="Times New Roman" w:cs="Times New Roman"/>
                <w:sz w:val="24"/>
                <w:szCs w:val="24"/>
                <w:lang w:val="kk-KZ"/>
              </w:rPr>
            </w:pPr>
            <w:r>
              <w:rPr>
                <w:rFonts w:ascii="Times New Roman" w:hAnsi="Times New Roman" w:cs="Times New Roman"/>
                <w:sz w:val="24"/>
                <w:szCs w:val="24"/>
                <w:lang w:val="kk-KZ"/>
              </w:rPr>
              <w:t>Камысбаева Кадиша</w:t>
            </w:r>
          </w:p>
        </w:tc>
        <w:tc>
          <w:tcPr>
            <w:tcW w:w="4819" w:type="dxa"/>
          </w:tcPr>
          <w:p>
            <w:pPr>
              <w:pStyle w:val="15"/>
              <w:rPr>
                <w:rFonts w:ascii="Times New Roman" w:hAnsi="Times New Roman" w:cs="Times New Roman"/>
                <w:sz w:val="24"/>
                <w:szCs w:val="24"/>
                <w:lang w:val="kk-KZ"/>
              </w:rPr>
            </w:pPr>
            <w:r>
              <w:rPr>
                <w:rFonts w:ascii="Times New Roman" w:hAnsi="Times New Roman" w:cs="Times New Roman"/>
                <w:sz w:val="24"/>
                <w:szCs w:val="24"/>
                <w:lang w:val="kk-KZ"/>
              </w:rPr>
              <w:t xml:space="preserve"> 1.Ақтөбе облыстық ғылыми-тәжірбиелік орталығы</w:t>
            </w:r>
          </w:p>
          <w:p>
            <w:pPr>
              <w:pStyle w:val="15"/>
              <w:rPr>
                <w:rFonts w:ascii="Times New Roman" w:hAnsi="Times New Roman" w:eastAsia="Helvetica" w:cs="Times New Roman"/>
                <w:sz w:val="24"/>
                <w:szCs w:val="24"/>
                <w:shd w:val="clear" w:color="auto" w:fill="FFFFFF"/>
                <w:lang w:val="kk-KZ"/>
              </w:rPr>
            </w:pPr>
            <w:r>
              <w:rPr>
                <w:rFonts w:ascii="Times New Roman" w:hAnsi="Times New Roman" w:eastAsia="Helvetica" w:cs="Times New Roman"/>
                <w:sz w:val="24"/>
                <w:szCs w:val="24"/>
                <w:shd w:val="clear" w:color="auto" w:fill="FFFFFF"/>
                <w:lang w:val="kk-KZ"/>
              </w:rPr>
              <w:t>"Логикалық есептер" тақырыбында әдістемелік құрал,2021ж.</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 xml:space="preserve"> 2.Электронды орта  «Математика» </w:t>
            </w:r>
          </w:p>
          <w:p>
            <w:pPr>
              <w:contextualSpacing/>
              <w:rPr>
                <w:rFonts w:ascii="Times New Roman" w:hAnsi="Times New Roman" w:cs="Times New Roman"/>
                <w:sz w:val="24"/>
                <w:szCs w:val="24"/>
                <w:lang w:val="kk-KZ"/>
              </w:rPr>
            </w:pPr>
            <w:r>
              <w:rPr>
                <w:rFonts w:ascii="Times New Roman" w:hAnsi="Times New Roman" w:cs="Times New Roman"/>
                <w:sz w:val="24"/>
                <w:szCs w:val="24"/>
                <w:lang w:val="kk-KZ"/>
              </w:rPr>
              <w:t xml:space="preserve">3.10.2021 ж  - «Дара қазақ» журналына материал: «Төртбұрыштар мен үшбұрыштардың аудандары»,ҚМЖ </w:t>
            </w:r>
          </w:p>
          <w:p>
            <w:pPr>
              <w:pStyle w:val="15"/>
              <w:rPr>
                <w:rFonts w:ascii="Times New Roman" w:hAnsi="Times New Roman" w:cs="Times New Roman"/>
                <w:sz w:val="24"/>
                <w:szCs w:val="24"/>
                <w:lang w:val="kk-KZ"/>
              </w:rPr>
            </w:pPr>
          </w:p>
        </w:tc>
        <w:tc>
          <w:tcPr>
            <w:tcW w:w="3084" w:type="dxa"/>
          </w:tcPr>
          <w:p>
            <w:pPr>
              <w:pStyle w:val="15"/>
              <w:jc w:val="both"/>
              <w:rPr>
                <w:rFonts w:ascii="Times New Roman" w:hAnsi="Times New Roman" w:cs="Times New Roman"/>
                <w:color w:val="FF0000"/>
                <w:sz w:val="28"/>
                <w:szCs w:val="28"/>
                <w:lang w:val="kk-KZ"/>
              </w:rPr>
            </w:pPr>
          </w:p>
          <w:p>
            <w:pPr>
              <w:pStyle w:val="15"/>
              <w:jc w:val="both"/>
              <w:rPr>
                <w:rFonts w:ascii="Times New Roman" w:hAnsi="Times New Roman" w:cs="Times New Roman"/>
                <w:color w:val="FF0000"/>
                <w:sz w:val="28"/>
                <w:szCs w:val="28"/>
                <w:lang w:val="kk-KZ"/>
              </w:rPr>
            </w:pPr>
            <w:r>
              <w:rPr>
                <w:rFonts w:ascii="Times New Roman" w:hAnsi="Times New Roman" w:cs="Times New Roman"/>
                <w:color w:val="FF0000"/>
                <w:sz w:val="28"/>
                <w:szCs w:val="28"/>
                <w:lang w:eastAsia="ru-RU"/>
              </w:rPr>
              <w:drawing>
                <wp:inline distT="0" distB="0" distL="114300" distR="114300">
                  <wp:extent cx="1814830" cy="965200"/>
                  <wp:effectExtent l="0" t="0" r="13970" b="6350"/>
                  <wp:docPr id="24" name="Изображение 2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 24" descr="9"/>
                          <pic:cNvPicPr>
                            <a:picLocks noChangeAspect="1"/>
                          </pic:cNvPicPr>
                        </pic:nvPicPr>
                        <pic:blipFill>
                          <a:blip r:embed="rId56"/>
                          <a:stretch>
                            <a:fillRect/>
                          </a:stretch>
                        </pic:blipFill>
                        <pic:spPr>
                          <a:xfrm>
                            <a:off x="0" y="0"/>
                            <a:ext cx="1814830" cy="9652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tcPr>
          <w:p>
            <w:pPr>
              <w:pStyle w:val="15"/>
              <w:rPr>
                <w:rFonts w:ascii="Times New Roman" w:hAnsi="Times New Roman" w:cs="Times New Roman"/>
                <w:sz w:val="24"/>
                <w:szCs w:val="24"/>
                <w:lang w:val="kk-KZ"/>
              </w:rPr>
            </w:pPr>
            <w:r>
              <w:rPr>
                <w:rFonts w:ascii="Times New Roman" w:hAnsi="Times New Roman" w:cs="Times New Roman"/>
                <w:sz w:val="24"/>
                <w:szCs w:val="24"/>
                <w:lang w:val="kk-KZ"/>
              </w:rPr>
              <w:t>Садвакасова Акмарал Нурлановна</w:t>
            </w:r>
          </w:p>
        </w:tc>
        <w:tc>
          <w:tcPr>
            <w:tcW w:w="4819" w:type="dxa"/>
          </w:tcPr>
          <w:p>
            <w:pPr>
              <w:pStyle w:val="15"/>
              <w:rPr>
                <w:rFonts w:ascii="Times New Roman" w:hAnsi="Times New Roman" w:cs="Times New Roman"/>
                <w:sz w:val="24"/>
                <w:szCs w:val="24"/>
                <w:lang w:val="kk-KZ"/>
              </w:rPr>
            </w:pPr>
            <w:r>
              <w:rPr>
                <w:rFonts w:ascii="Helvetica" w:hAnsi="Helvetica" w:eastAsia="Helvetica" w:cs="Helvetica"/>
                <w:color w:val="2196F3"/>
                <w:sz w:val="19"/>
                <w:szCs w:val="19"/>
                <w:shd w:val="clear" w:color="auto" w:fill="FFFFFF"/>
              </w:rPr>
              <w:t> </w:t>
            </w:r>
            <w:r>
              <w:rPr>
                <w:rFonts w:ascii="Times New Roman" w:hAnsi="Times New Roman" w:cs="Times New Roman"/>
                <w:sz w:val="24"/>
                <w:szCs w:val="24"/>
                <w:lang w:val="kk-KZ"/>
              </w:rPr>
              <w:t>Ақтөбе облыстық ғылыми-тәжірбиелік орталығы</w:t>
            </w:r>
          </w:p>
          <w:p>
            <w:pPr>
              <w:pStyle w:val="15"/>
              <w:rPr>
                <w:rFonts w:ascii="Times New Roman" w:hAnsi="Times New Roman" w:eastAsia="Helvetica" w:cs="Times New Roman"/>
                <w:sz w:val="24"/>
                <w:szCs w:val="24"/>
                <w:shd w:val="clear" w:color="auto" w:fill="FFFFFF"/>
                <w:lang w:val="kk-KZ"/>
              </w:rPr>
            </w:pPr>
            <w:r>
              <w:rPr>
                <w:rFonts w:ascii="Times New Roman" w:hAnsi="Times New Roman" w:eastAsia="Helvetica" w:cs="Times New Roman"/>
                <w:sz w:val="24"/>
                <w:szCs w:val="24"/>
                <w:shd w:val="clear" w:color="auto" w:fill="FFFFFF"/>
              </w:rPr>
              <w:t>"З</w:t>
            </w:r>
            <w:r>
              <w:rPr>
                <w:rFonts w:ascii="Times New Roman" w:hAnsi="Times New Roman" w:eastAsia="Helvetica" w:cs="Times New Roman"/>
                <w:sz w:val="24"/>
                <w:szCs w:val="24"/>
                <w:shd w:val="clear" w:color="auto" w:fill="FFFFFF"/>
                <w:lang w:val="kk-KZ"/>
              </w:rPr>
              <w:t>анимательный материал на уроках обучения грамоте в начальных классах</w:t>
            </w:r>
            <w:r>
              <w:rPr>
                <w:rFonts w:ascii="Times New Roman" w:hAnsi="Times New Roman" w:eastAsia="Helvetica" w:cs="Times New Roman"/>
                <w:sz w:val="24"/>
                <w:szCs w:val="24"/>
                <w:shd w:val="clear" w:color="auto" w:fill="FFFFFF"/>
              </w:rPr>
              <w:t xml:space="preserve"> </w:t>
            </w:r>
            <w:r>
              <w:rPr>
                <w:rFonts w:ascii="Times New Roman" w:hAnsi="Times New Roman" w:eastAsia="Helvetica" w:cs="Times New Roman"/>
                <w:sz w:val="24"/>
                <w:szCs w:val="24"/>
                <w:shd w:val="clear" w:color="auto" w:fill="FFFFFF"/>
                <w:lang w:val="kk-KZ"/>
              </w:rPr>
              <w:t>“ тақырыбында әдістемелік құрал,2021ж.</w:t>
            </w:r>
          </w:p>
          <w:p>
            <w:pPr>
              <w:pStyle w:val="15"/>
              <w:rPr>
                <w:rFonts w:ascii="Times New Roman" w:hAnsi="Times New Roman" w:eastAsia="Helvetica" w:cs="Times New Roman"/>
                <w:sz w:val="24"/>
                <w:szCs w:val="24"/>
                <w:shd w:val="clear" w:color="auto" w:fill="FFFFFF"/>
                <w:lang w:val="kk-KZ"/>
              </w:rPr>
            </w:pPr>
          </w:p>
          <w:p>
            <w:pPr>
              <w:pStyle w:val="15"/>
              <w:rPr>
                <w:rFonts w:ascii="Times New Roman" w:hAnsi="Times New Roman" w:eastAsia="Helvetica" w:cs="Times New Roman"/>
                <w:sz w:val="24"/>
                <w:szCs w:val="24"/>
                <w:shd w:val="clear" w:color="auto" w:fill="FFFFFF"/>
                <w:lang w:val="kk-KZ"/>
              </w:rPr>
            </w:pPr>
          </w:p>
          <w:p>
            <w:pPr>
              <w:pStyle w:val="15"/>
              <w:rPr>
                <w:rFonts w:ascii="Times New Roman" w:hAnsi="Times New Roman" w:eastAsia="Helvetica" w:cs="Times New Roman"/>
                <w:sz w:val="24"/>
                <w:szCs w:val="24"/>
                <w:shd w:val="clear" w:color="auto" w:fill="FFFFFF"/>
                <w:lang w:val="kk-KZ"/>
              </w:rPr>
            </w:pPr>
          </w:p>
          <w:p>
            <w:pPr>
              <w:pStyle w:val="15"/>
              <w:rPr>
                <w:rFonts w:ascii="Times New Roman" w:hAnsi="Times New Roman" w:eastAsia="Helvetica" w:cs="Times New Roman"/>
                <w:sz w:val="24"/>
                <w:szCs w:val="24"/>
                <w:shd w:val="clear" w:color="auto" w:fill="FFFFFF"/>
                <w:lang w:val="kk-KZ"/>
              </w:rPr>
            </w:pPr>
          </w:p>
          <w:p>
            <w:pPr>
              <w:pStyle w:val="15"/>
              <w:rPr>
                <w:rFonts w:ascii="Times New Roman" w:hAnsi="Times New Roman" w:eastAsia="Helvetica" w:cs="Times New Roman"/>
                <w:sz w:val="24"/>
                <w:szCs w:val="24"/>
                <w:shd w:val="clear" w:color="auto" w:fill="FFFFFF"/>
                <w:lang w:val="kk-KZ"/>
              </w:rPr>
            </w:pPr>
          </w:p>
          <w:p>
            <w:pPr>
              <w:pStyle w:val="15"/>
              <w:rPr>
                <w:rFonts w:ascii="Times New Roman" w:hAnsi="Times New Roman" w:eastAsia="Helvetica" w:cs="Times New Roman"/>
                <w:sz w:val="24"/>
                <w:szCs w:val="24"/>
                <w:shd w:val="clear" w:color="auto" w:fill="FFFFFF"/>
                <w:lang w:val="kk-KZ"/>
              </w:rPr>
            </w:pPr>
          </w:p>
          <w:p>
            <w:pPr>
              <w:pStyle w:val="15"/>
              <w:rPr>
                <w:rFonts w:ascii="Times New Roman" w:hAnsi="Times New Roman" w:eastAsia="Helvetica" w:cs="Times New Roman"/>
                <w:sz w:val="24"/>
                <w:szCs w:val="24"/>
                <w:shd w:val="clear" w:color="auto" w:fill="FFFFFF"/>
                <w:lang w:val="kk-KZ"/>
              </w:rPr>
            </w:pPr>
          </w:p>
        </w:tc>
        <w:tc>
          <w:tcPr>
            <w:tcW w:w="3084" w:type="dxa"/>
          </w:tcPr>
          <w:p>
            <w:pPr>
              <w:pStyle w:val="15"/>
              <w:jc w:val="both"/>
              <w:rPr>
                <w:rFonts w:ascii="Times New Roman" w:hAnsi="Times New Roman" w:cs="Times New Roman"/>
                <w:color w:val="FF0000"/>
                <w:sz w:val="28"/>
                <w:szCs w:val="28"/>
                <w:lang w:val="kk-KZ"/>
              </w:rPr>
            </w:pPr>
            <w:r>
              <w:rPr>
                <w:rFonts w:ascii="Times New Roman" w:hAnsi="Times New Roman" w:cs="Times New Roman"/>
                <w:color w:val="FF0000"/>
                <w:sz w:val="28"/>
                <w:szCs w:val="28"/>
                <w:lang w:eastAsia="ru-RU"/>
              </w:rPr>
              <w:drawing>
                <wp:inline distT="0" distB="0" distL="114300" distR="114300">
                  <wp:extent cx="1821180" cy="1560195"/>
                  <wp:effectExtent l="0" t="0" r="7620" b="1905"/>
                  <wp:docPr id="30" name="Изображение 3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30" descr="14"/>
                          <pic:cNvPicPr>
                            <a:picLocks noChangeAspect="1"/>
                          </pic:cNvPicPr>
                        </pic:nvPicPr>
                        <pic:blipFill>
                          <a:blip r:embed="rId57"/>
                          <a:stretch>
                            <a:fillRect/>
                          </a:stretch>
                        </pic:blipFill>
                        <pic:spPr>
                          <a:xfrm>
                            <a:off x="0" y="0"/>
                            <a:ext cx="1821180" cy="15601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tcPr>
          <w:p>
            <w:pPr>
              <w:pStyle w:val="15"/>
              <w:rPr>
                <w:rFonts w:ascii="Times New Roman" w:hAnsi="Times New Roman" w:cs="Times New Roman"/>
                <w:sz w:val="24"/>
                <w:szCs w:val="24"/>
                <w:lang w:val="kk-KZ"/>
              </w:rPr>
            </w:pPr>
            <w:r>
              <w:rPr>
                <w:rFonts w:ascii="Times New Roman" w:hAnsi="Times New Roman" w:cs="Times New Roman"/>
                <w:sz w:val="24"/>
                <w:szCs w:val="24"/>
                <w:lang w:val="kk-KZ"/>
              </w:rPr>
              <w:t>Садвакасова А.Н., Акмурзина Ж.М.</w:t>
            </w:r>
          </w:p>
        </w:tc>
        <w:tc>
          <w:tcPr>
            <w:tcW w:w="4819" w:type="dxa"/>
          </w:tcPr>
          <w:p>
            <w:pPr>
              <w:pStyle w:val="15"/>
              <w:rPr>
                <w:rFonts w:ascii="Times New Roman" w:hAnsi="Times New Roman" w:cs="Times New Roman"/>
                <w:sz w:val="24"/>
                <w:szCs w:val="24"/>
                <w:lang w:val="kk-KZ"/>
              </w:rPr>
            </w:pPr>
            <w:r>
              <w:rPr>
                <w:rFonts w:ascii="Times New Roman" w:hAnsi="Times New Roman" w:eastAsia="sans-serif" w:cs="Times New Roman"/>
                <w:bCs/>
                <w:color w:val="000000"/>
                <w:sz w:val="28"/>
                <w:szCs w:val="28"/>
                <w:shd w:val="clear" w:color="auto" w:fill="FFFFFF"/>
              </w:rPr>
              <w:t>Электронная среда «Мир вокруг нас»</w:t>
            </w:r>
            <w:r>
              <w:rPr>
                <w:rFonts w:ascii="Times New Roman" w:hAnsi="Times New Roman" w:cs="Times New Roman"/>
                <w:sz w:val="24"/>
                <w:szCs w:val="24"/>
                <w:lang w:val="kk-KZ"/>
              </w:rPr>
              <w:t>Ақтөбе облыстық ғылыми-тәжірбиелік орталығы,2021ж.</w:t>
            </w:r>
          </w:p>
          <w:p>
            <w:pPr>
              <w:pStyle w:val="15"/>
              <w:rPr>
                <w:rFonts w:ascii="Times New Roman" w:hAnsi="Times New Roman" w:cs="Times New Roman"/>
                <w:sz w:val="24"/>
                <w:szCs w:val="24"/>
                <w:lang w:val="kk-KZ"/>
              </w:rPr>
            </w:pPr>
          </w:p>
          <w:p>
            <w:pPr>
              <w:pStyle w:val="15"/>
              <w:rPr>
                <w:rFonts w:ascii="Times New Roman" w:hAnsi="Times New Roman" w:eastAsia="Helvetica" w:cs="Times New Roman"/>
                <w:sz w:val="24"/>
                <w:szCs w:val="24"/>
                <w:shd w:val="clear" w:color="auto" w:fill="FFFFFF"/>
              </w:rPr>
            </w:pPr>
            <w:r>
              <w:rPr>
                <w:rFonts w:ascii="Times New Roman" w:hAnsi="Times New Roman" w:cs="Times New Roman"/>
                <w:sz w:val="24"/>
                <w:szCs w:val="24"/>
              </w:rPr>
              <w:t xml:space="preserve"> </w:t>
            </w:r>
          </w:p>
        </w:tc>
        <w:tc>
          <w:tcPr>
            <w:tcW w:w="3084" w:type="dxa"/>
          </w:tcPr>
          <w:p>
            <w:pPr>
              <w:pStyle w:val="15"/>
              <w:jc w:val="both"/>
              <w:rPr>
                <w:rFonts w:ascii="Times New Roman" w:hAnsi="Times New Roman" w:cs="Times New Roman"/>
                <w:color w:val="FF0000"/>
                <w:sz w:val="28"/>
                <w:szCs w:val="28"/>
                <w:lang w:val="kk-KZ"/>
              </w:rPr>
            </w:pPr>
            <w:r>
              <w:rPr>
                <w:rFonts w:ascii="Times New Roman" w:hAnsi="Times New Roman" w:eastAsia="Calibri" w:cs="Times New Roman"/>
                <w:b/>
                <w:i/>
                <w:color w:val="FF0000"/>
                <w:sz w:val="32"/>
                <w:szCs w:val="32"/>
                <w:lang w:eastAsia="ru-RU"/>
              </w:rPr>
              <w:drawing>
                <wp:anchor distT="0" distB="0" distL="114300" distR="114300" simplePos="0" relativeHeight="251705344" behindDoc="0" locked="0" layoutInCell="1" allowOverlap="1">
                  <wp:simplePos x="0" y="0"/>
                  <wp:positionH relativeFrom="column">
                    <wp:posOffset>-27305</wp:posOffset>
                  </wp:positionH>
                  <wp:positionV relativeFrom="paragraph">
                    <wp:posOffset>90170</wp:posOffset>
                  </wp:positionV>
                  <wp:extent cx="1885950" cy="1223010"/>
                  <wp:effectExtent l="0" t="0" r="0" b="15240"/>
                  <wp:wrapNone/>
                  <wp:docPr id="1" name="Изображение 1"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001"/>
                          <pic:cNvPicPr>
                            <a:picLocks noChangeAspect="1"/>
                          </pic:cNvPicPr>
                        </pic:nvPicPr>
                        <pic:blipFill>
                          <a:blip r:embed="rId58"/>
                          <a:stretch>
                            <a:fillRect/>
                          </a:stretch>
                        </pic:blipFill>
                        <pic:spPr>
                          <a:xfrm>
                            <a:off x="0" y="0"/>
                            <a:ext cx="1885950" cy="1223010"/>
                          </a:xfrm>
                          <a:prstGeom prst="rect">
                            <a:avLst/>
                          </a:prstGeom>
                        </pic:spPr>
                      </pic:pic>
                    </a:graphicData>
                  </a:graphic>
                </wp:anchor>
              </w:drawing>
            </w:r>
          </w:p>
          <w:p>
            <w:pPr>
              <w:pStyle w:val="15"/>
              <w:jc w:val="both"/>
              <w:rPr>
                <w:rFonts w:ascii="Times New Roman" w:hAnsi="Times New Roman" w:cs="Times New Roman"/>
                <w:color w:val="FF0000"/>
                <w:sz w:val="28"/>
                <w:szCs w:val="28"/>
                <w:lang w:val="kk-KZ"/>
              </w:rPr>
            </w:pPr>
          </w:p>
          <w:p>
            <w:pPr>
              <w:pStyle w:val="15"/>
              <w:jc w:val="both"/>
              <w:rPr>
                <w:rFonts w:ascii="Times New Roman" w:hAnsi="Times New Roman" w:cs="Times New Roman"/>
                <w:color w:val="FF0000"/>
                <w:sz w:val="28"/>
                <w:szCs w:val="28"/>
                <w:lang w:val="kk-KZ"/>
              </w:rPr>
            </w:pPr>
          </w:p>
          <w:p>
            <w:pPr>
              <w:pStyle w:val="15"/>
              <w:jc w:val="both"/>
              <w:rPr>
                <w:rFonts w:ascii="Times New Roman" w:hAnsi="Times New Roman" w:cs="Times New Roman"/>
                <w:color w:val="FF0000"/>
                <w:sz w:val="28"/>
                <w:szCs w:val="28"/>
                <w:lang w:val="kk-KZ"/>
              </w:rPr>
            </w:pPr>
          </w:p>
          <w:p>
            <w:pPr>
              <w:pStyle w:val="15"/>
              <w:jc w:val="both"/>
              <w:rPr>
                <w:rFonts w:ascii="Times New Roman" w:hAnsi="Times New Roman" w:cs="Times New Roman"/>
                <w:color w:val="FF0000"/>
                <w:sz w:val="28"/>
                <w:szCs w:val="28"/>
                <w:lang w:val="kk-KZ"/>
              </w:rPr>
            </w:pPr>
          </w:p>
          <w:p>
            <w:pPr>
              <w:pStyle w:val="15"/>
              <w:jc w:val="both"/>
              <w:rPr>
                <w:rFonts w:ascii="Times New Roman" w:hAnsi="Times New Roman" w:cs="Times New Roman"/>
                <w:color w:val="FF0000"/>
                <w:sz w:val="28"/>
                <w:szCs w:val="28"/>
                <w:lang w:val="kk-KZ"/>
              </w:rPr>
            </w:pPr>
          </w:p>
          <w:p>
            <w:pPr>
              <w:pStyle w:val="15"/>
              <w:jc w:val="both"/>
              <w:rPr>
                <w:rFonts w:ascii="Times New Roman" w:hAnsi="Times New Roman" w:cs="Times New Roman"/>
                <w:color w:val="FF0000"/>
                <w:sz w:val="28"/>
                <w:szCs w:val="28"/>
                <w:lang w:val="kk-KZ"/>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tcPr>
          <w:p>
            <w:pPr>
              <w:pStyle w:val="15"/>
              <w:rPr>
                <w:rFonts w:ascii="Times New Roman" w:hAnsi="Times New Roman" w:cs="Times New Roman"/>
                <w:sz w:val="24"/>
                <w:szCs w:val="24"/>
                <w:lang w:val="kk-KZ"/>
              </w:rPr>
            </w:pPr>
            <w:r>
              <w:rPr>
                <w:rFonts w:ascii="Times New Roman" w:hAnsi="Times New Roman" w:cs="Times New Roman"/>
                <w:sz w:val="24"/>
                <w:szCs w:val="24"/>
                <w:lang w:val="kk-KZ"/>
              </w:rPr>
              <w:t>Кульжумурова Л.К.</w:t>
            </w:r>
          </w:p>
        </w:tc>
        <w:tc>
          <w:tcPr>
            <w:tcW w:w="4819" w:type="dxa"/>
          </w:tcPr>
          <w:p>
            <w:pPr>
              <w:pStyle w:val="15"/>
              <w:rPr>
                <w:rFonts w:ascii="Times New Roman" w:hAnsi="Times New Roman" w:cs="Times New Roman"/>
                <w:sz w:val="24"/>
                <w:szCs w:val="24"/>
                <w:lang w:val="kk-KZ"/>
              </w:rPr>
            </w:pPr>
            <w:r>
              <w:rPr>
                <w:rFonts w:ascii="Times New Roman" w:hAnsi="Times New Roman" w:cs="Times New Roman"/>
                <w:sz w:val="24"/>
                <w:szCs w:val="24"/>
                <w:lang w:val="kk-KZ"/>
              </w:rPr>
              <w:t>1.</w:t>
            </w:r>
            <w:r>
              <w:rPr>
                <w:rFonts w:ascii="Times New Roman" w:hAnsi="Times New Roman" w:cs="Times New Roman"/>
                <w:sz w:val="24"/>
                <w:szCs w:val="24"/>
              </w:rPr>
              <w:t xml:space="preserve">«Методические рекомендации по изучению учебного предмета Математика в рамках обновления содержания образования» </w:t>
            </w:r>
            <w:r>
              <w:rPr>
                <w:rFonts w:ascii="Times New Roman" w:hAnsi="Times New Roman" w:cs="Times New Roman"/>
                <w:sz w:val="24"/>
                <w:szCs w:val="24"/>
                <w:lang w:val="kk-KZ"/>
              </w:rPr>
              <w:t>, Өрлеу,2021ж.</w:t>
            </w:r>
          </w:p>
          <w:p>
            <w:pPr>
              <w:pStyle w:val="15"/>
              <w:rPr>
                <w:rFonts w:ascii="Times New Roman" w:hAnsi="Times New Roman" w:cs="Times New Roman"/>
                <w:sz w:val="24"/>
                <w:szCs w:val="24"/>
                <w:lang w:val="kk-KZ"/>
              </w:rPr>
            </w:pPr>
          </w:p>
          <w:p>
            <w:pPr>
              <w:pStyle w:val="15"/>
              <w:rPr>
                <w:rFonts w:ascii="Times New Roman" w:hAnsi="Times New Roman" w:cs="Times New Roman"/>
                <w:sz w:val="24"/>
                <w:szCs w:val="24"/>
                <w:lang w:val="kk-KZ"/>
              </w:rPr>
            </w:pPr>
          </w:p>
          <w:p>
            <w:pPr>
              <w:pStyle w:val="15"/>
              <w:rPr>
                <w:rFonts w:ascii="Times New Roman" w:hAnsi="Times New Roman" w:cs="Times New Roman"/>
                <w:sz w:val="24"/>
                <w:szCs w:val="24"/>
                <w:lang w:val="kk-KZ"/>
              </w:rPr>
            </w:pPr>
            <w:r>
              <w:rPr>
                <w:rFonts w:ascii="Times New Roman" w:hAnsi="Times New Roman" w:cs="Times New Roman"/>
                <w:sz w:val="24"/>
                <w:szCs w:val="24"/>
                <w:lang w:val="kk-KZ"/>
              </w:rPr>
              <w:t>2.</w:t>
            </w:r>
            <w:r>
              <w:rPr>
                <w:rFonts w:ascii="Times New Roman" w:hAnsi="Times New Roman" w:cs="Times New Roman"/>
                <w:sz w:val="24"/>
                <w:szCs w:val="24"/>
              </w:rPr>
              <w:t xml:space="preserve">«Математика в экономике. Проценты по депозиту» </w:t>
            </w:r>
            <w:r>
              <w:rPr>
                <w:rFonts w:ascii="Times New Roman" w:hAnsi="Times New Roman" w:cs="Times New Roman"/>
                <w:sz w:val="24"/>
                <w:szCs w:val="24"/>
                <w:lang w:val="kk-KZ"/>
              </w:rPr>
              <w:t>Ұстаз газетінде мақала ,2021ж.</w:t>
            </w:r>
          </w:p>
          <w:p>
            <w:pPr>
              <w:pStyle w:val="15"/>
              <w:rPr>
                <w:rFonts w:ascii="Times New Roman" w:hAnsi="Times New Roman" w:cs="Times New Roman"/>
                <w:sz w:val="24"/>
                <w:szCs w:val="24"/>
                <w:lang w:val="kk-KZ"/>
              </w:rPr>
            </w:pPr>
          </w:p>
          <w:p>
            <w:pPr>
              <w:pStyle w:val="15"/>
              <w:rPr>
                <w:rFonts w:ascii="Times New Roman" w:hAnsi="Times New Roman" w:cs="Times New Roman"/>
                <w:sz w:val="24"/>
                <w:szCs w:val="24"/>
                <w:lang w:val="kk-KZ"/>
              </w:rPr>
            </w:pPr>
          </w:p>
          <w:p>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 Ғылыми- әдістемелік журналына «Казак педагогикасы» «Заманауи  педагогикалық білім:»тәжірибелер, инновациялар және теориялар»  конференциясында «Математика в медицине» тақырыбында мақала,2021ж.</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13.11. 2022. - ОНМЦ №22 орта мектеп ұжымының дарынды балалармен жұмыс жүйесі:Публикация «Дарынды оқушылармен сабақтан тыс жұмыс»</w:t>
            </w:r>
          </w:p>
          <w:p>
            <w:pPr>
              <w:pStyle w:val="15"/>
              <w:rPr>
                <w:rFonts w:ascii="Times New Roman" w:hAnsi="Times New Roman" w:cs="Times New Roman"/>
                <w:sz w:val="24"/>
                <w:szCs w:val="24"/>
                <w:lang w:val="kk-KZ"/>
              </w:rPr>
            </w:pPr>
          </w:p>
          <w:p>
            <w:pPr>
              <w:pStyle w:val="15"/>
              <w:rPr>
                <w:rFonts w:ascii="Times New Roman" w:hAnsi="Times New Roman" w:cs="Times New Roman"/>
                <w:sz w:val="24"/>
                <w:szCs w:val="24"/>
                <w:lang w:val="kk-KZ"/>
              </w:rPr>
            </w:pPr>
          </w:p>
        </w:tc>
        <w:tc>
          <w:tcPr>
            <w:tcW w:w="3084" w:type="dxa"/>
          </w:tcPr>
          <w:p>
            <w:pPr>
              <w:pStyle w:val="15"/>
              <w:jc w:val="both"/>
              <w:rPr>
                <w:rFonts w:ascii="Times New Roman" w:hAnsi="Times New Roman" w:cs="Times New Roman"/>
                <w:color w:val="FF0000"/>
                <w:sz w:val="28"/>
                <w:szCs w:val="28"/>
                <w:lang w:val="kk-KZ"/>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tcPr>
          <w:p>
            <w:pPr>
              <w:pStyle w:val="15"/>
              <w:rPr>
                <w:rFonts w:ascii="Times New Roman" w:hAnsi="Times New Roman" w:cs="Times New Roman"/>
                <w:sz w:val="24"/>
                <w:szCs w:val="24"/>
                <w:lang w:val="kk-KZ"/>
              </w:rPr>
            </w:pPr>
            <w:r>
              <w:rPr>
                <w:rFonts w:ascii="Times New Roman" w:hAnsi="Times New Roman" w:cs="Times New Roman"/>
                <w:sz w:val="24"/>
                <w:szCs w:val="24"/>
                <w:lang w:val="kk-KZ"/>
              </w:rPr>
              <w:t>Шығармашылық топ</w:t>
            </w:r>
          </w:p>
        </w:tc>
        <w:tc>
          <w:tcPr>
            <w:tcW w:w="4819" w:type="dxa"/>
          </w:tcPr>
          <w:p>
            <w:pPr>
              <w:spacing w:after="0" w:line="240" w:lineRule="auto"/>
              <w:jc w:val="both"/>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»Заманауи БIЛIМ БРУДГIШЖМ</w:t>
            </w:r>
          </w:p>
          <w:p>
            <w:pPr>
              <w:tabs>
                <w:tab w:val="left" w:pos="284"/>
              </w:tabs>
              <w:spacing w:after="0" w:line="240" w:lineRule="auto"/>
              <w:jc w:val="both"/>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Облыстык гылыми-</w:t>
            </w:r>
            <w:r>
              <w:rPr>
                <w:rFonts w:ascii="Times New Roman" w:hAnsi="Times New Roman" w:eastAsia="Calibri" w:cs="Times New Roman"/>
                <w:sz w:val="24"/>
                <w:szCs w:val="24"/>
                <w:lang w:val="kk-KZ"/>
              </w:rPr>
              <w:t xml:space="preserve"> ә</w:t>
            </w:r>
            <w:r>
              <w:rPr>
                <w:rFonts w:ascii="Times New Roman" w:hAnsi="Times New Roman" w:eastAsia="Times New Roman" w:cs="Times New Roman"/>
                <w:sz w:val="24"/>
                <w:szCs w:val="24"/>
                <w:lang w:val="kk-KZ"/>
              </w:rPr>
              <w:t>дiстемелiк журналы,2021ж.</w:t>
            </w:r>
          </w:p>
          <w:p>
            <w:pPr>
              <w:pStyle w:val="15"/>
              <w:rPr>
                <w:rFonts w:ascii="Times New Roman" w:hAnsi="Times New Roman" w:cs="Times New Roman"/>
                <w:sz w:val="24"/>
                <w:szCs w:val="24"/>
                <w:lang w:val="kk-KZ"/>
              </w:rPr>
            </w:pPr>
          </w:p>
        </w:tc>
        <w:tc>
          <w:tcPr>
            <w:tcW w:w="3084" w:type="dxa"/>
          </w:tcPr>
          <w:p>
            <w:pPr>
              <w:pStyle w:val="15"/>
              <w:jc w:val="both"/>
              <w:rPr>
                <w:rFonts w:ascii="Times New Roman" w:hAnsi="Times New Roman" w:cs="Times New Roman"/>
                <w:color w:val="FF0000"/>
                <w:sz w:val="28"/>
                <w:szCs w:val="28"/>
                <w:lang w:val="kk-KZ"/>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tcPr>
          <w:p>
            <w:pPr>
              <w:pStyle w:val="15"/>
              <w:rPr>
                <w:rFonts w:ascii="Times New Roman" w:hAnsi="Times New Roman" w:cs="Times New Roman"/>
                <w:sz w:val="24"/>
                <w:szCs w:val="24"/>
                <w:lang w:val="kk-KZ"/>
              </w:rPr>
            </w:pPr>
            <w:r>
              <w:rPr>
                <w:rFonts w:ascii="Times New Roman" w:hAnsi="Times New Roman" w:cs="Times New Roman"/>
                <w:sz w:val="24"/>
                <w:szCs w:val="24"/>
                <w:lang w:val="kk-KZ"/>
              </w:rPr>
              <w:t>Бекниязова М.И.</w:t>
            </w:r>
          </w:p>
        </w:tc>
        <w:tc>
          <w:tcPr>
            <w:tcW w:w="4819" w:type="dxa"/>
          </w:tcPr>
          <w:p>
            <w:pPr>
              <w:contextualSpacing/>
              <w:rPr>
                <w:rFonts w:ascii="Times New Roman" w:hAnsi="Times New Roman" w:cs="Times New Roman"/>
                <w:sz w:val="24"/>
                <w:szCs w:val="24"/>
                <w:lang w:val="kk-KZ"/>
              </w:rPr>
            </w:pPr>
            <w:r>
              <w:rPr>
                <w:rFonts w:ascii="Times New Roman" w:hAnsi="Times New Roman" w:cs="Times New Roman"/>
                <w:sz w:val="24"/>
                <w:szCs w:val="24"/>
                <w:lang w:val="kk-KZ"/>
              </w:rPr>
              <w:t xml:space="preserve"> 2021жыл «Ustaz tilegi»  Республикалық ғылыми-әдістемелік сайтында оқу Сертификат әдістемелік материалды жариялағаны үшін;</w:t>
            </w:r>
          </w:p>
          <w:p>
            <w:pPr>
              <w:contextualSpacing/>
              <w:rPr>
                <w:rFonts w:ascii="Times New Roman" w:hAnsi="Times New Roman" w:cs="Times New Roman"/>
                <w:sz w:val="24"/>
                <w:szCs w:val="24"/>
                <w:lang w:val="kk-KZ"/>
              </w:rPr>
            </w:pPr>
            <w:r>
              <w:rPr>
                <w:rFonts w:ascii="Times New Roman" w:hAnsi="Times New Roman" w:cs="Times New Roman"/>
                <w:sz w:val="24"/>
                <w:szCs w:val="24"/>
                <w:lang w:val="kk-KZ"/>
              </w:rPr>
              <w:t>«Жарқын» Республикалық ғылыми-ақпараттық, танымдық-тәрбиелік журналы мақала жарияланды: «Логарифмдік теңсіздіктер».</w:t>
            </w:r>
          </w:p>
          <w:p>
            <w:pPr>
              <w:contextualSpacing/>
              <w:rPr>
                <w:rFonts w:ascii="Times New Roman" w:hAnsi="Times New Roman" w:cs="Times New Roman"/>
                <w:sz w:val="24"/>
                <w:szCs w:val="24"/>
                <w:lang w:val="kk-KZ"/>
              </w:rPr>
            </w:pPr>
            <w:r>
              <w:rPr>
                <w:rFonts w:ascii="Times New Roman" w:hAnsi="Times New Roman" w:cs="Times New Roman"/>
                <w:sz w:val="24"/>
                <w:szCs w:val="24"/>
                <w:lang w:val="kk-KZ"/>
              </w:rPr>
              <w:t>Халықаралық «Өрлеу-өркендеу» ғылыми –ақпараттық танымдық-тәрбиелік журналының ұйымдастыруымен өткізілген байқауына қатысып, I дәрежелі Диплом .</w:t>
            </w:r>
          </w:p>
          <w:p>
            <w:pPr>
              <w:pStyle w:val="15"/>
              <w:rPr>
                <w:rFonts w:ascii="Times New Roman" w:hAnsi="Times New Roman" w:cs="Times New Roman"/>
                <w:sz w:val="24"/>
                <w:szCs w:val="24"/>
              </w:rPr>
            </w:pPr>
            <w:r>
              <w:rPr>
                <w:rFonts w:ascii="Times New Roman" w:hAnsi="Times New Roman" w:cs="Times New Roman"/>
                <w:sz w:val="24"/>
                <w:szCs w:val="24"/>
                <w:lang w:val="kk-KZ"/>
              </w:rPr>
              <w:t>Математика пәнінен «Логикалық тапсырмалар»  электронды орта</w:t>
            </w:r>
          </w:p>
        </w:tc>
        <w:tc>
          <w:tcPr>
            <w:tcW w:w="3084" w:type="dxa"/>
          </w:tcPr>
          <w:p>
            <w:pPr>
              <w:pStyle w:val="15"/>
              <w:jc w:val="both"/>
              <w:rPr>
                <w:rFonts w:ascii="Times New Roman" w:hAnsi="Times New Roman" w:cs="Times New Roman"/>
                <w:color w:val="FF0000"/>
                <w:sz w:val="28"/>
                <w:szCs w:val="28"/>
                <w:lang w:val="kk-KZ"/>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tcPr>
          <w:p>
            <w:pPr>
              <w:pStyle w:val="15"/>
              <w:rPr>
                <w:rFonts w:ascii="Times New Roman" w:hAnsi="Times New Roman" w:cs="Times New Roman"/>
                <w:sz w:val="24"/>
                <w:szCs w:val="24"/>
                <w:lang w:val="kk-KZ"/>
              </w:rPr>
            </w:pPr>
          </w:p>
          <w:p>
            <w:pPr>
              <w:pStyle w:val="15"/>
              <w:rPr>
                <w:rFonts w:ascii="Times New Roman" w:hAnsi="Times New Roman" w:cs="Times New Roman"/>
                <w:sz w:val="24"/>
                <w:szCs w:val="24"/>
                <w:lang w:val="kk-KZ"/>
              </w:rPr>
            </w:pPr>
            <w:r>
              <w:rPr>
                <w:rFonts w:ascii="Times New Roman" w:hAnsi="Times New Roman" w:cs="Times New Roman"/>
                <w:sz w:val="24"/>
                <w:szCs w:val="24"/>
                <w:lang w:val="kk-KZ"/>
              </w:rPr>
              <w:t>Неталина Э.Б.</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Алипова Г.Т.</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Кудайбергенова Л.С.</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Бекбосынова Б.М.</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Дамирова Л.В.</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Ларина М.А.</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Ахманова А.Ж.</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Галиеаскарова А.Р.</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Сулим А.А.</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Тастемирова А.З.</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Шамғонова А.А.</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Кудинова А.А.</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Акибаева Ж.А.</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Семкина Х.В.</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Сулекенова К.Х.</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Алмагамбетова Ж.А.</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Аметова Г.М.</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Камысбаева К.</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Кульжумурова Л.К.</w:t>
            </w:r>
          </w:p>
          <w:p>
            <w:pPr>
              <w:pStyle w:val="15"/>
              <w:rPr>
                <w:rFonts w:ascii="Times New Roman" w:hAnsi="Times New Roman" w:cs="Times New Roman"/>
                <w:sz w:val="24"/>
                <w:szCs w:val="24"/>
                <w:lang w:val="kk-KZ"/>
              </w:rPr>
            </w:pPr>
          </w:p>
        </w:tc>
        <w:tc>
          <w:tcPr>
            <w:tcW w:w="4819" w:type="dxa"/>
          </w:tcPr>
          <w:p>
            <w:pPr>
              <w:pStyle w:val="15"/>
              <w:rPr>
                <w:rFonts w:ascii="Times New Roman" w:hAnsi="Times New Roman" w:cs="Times New Roman"/>
                <w:sz w:val="24"/>
                <w:szCs w:val="24"/>
                <w:lang w:val="kk-KZ"/>
              </w:rPr>
            </w:pPr>
          </w:p>
          <w:p>
            <w:pPr>
              <w:pStyle w:val="15"/>
              <w:rPr>
                <w:rFonts w:ascii="Times New Roman" w:hAnsi="Times New Roman" w:cs="Times New Roman"/>
                <w:sz w:val="24"/>
                <w:szCs w:val="24"/>
                <w:lang w:val="kk-KZ"/>
              </w:rPr>
            </w:pPr>
          </w:p>
          <w:p>
            <w:pPr>
              <w:pStyle w:val="15"/>
              <w:rPr>
                <w:rFonts w:ascii="Times New Roman" w:hAnsi="Times New Roman" w:cs="Times New Roman"/>
                <w:sz w:val="24"/>
                <w:szCs w:val="24"/>
                <w:lang w:val="kk-KZ"/>
              </w:rPr>
            </w:pPr>
          </w:p>
          <w:p>
            <w:pPr>
              <w:pStyle w:val="15"/>
              <w:rPr>
                <w:rFonts w:ascii="Times New Roman" w:hAnsi="Times New Roman" w:cs="Times New Roman"/>
                <w:sz w:val="24"/>
                <w:szCs w:val="24"/>
                <w:lang w:val="kk-KZ"/>
              </w:rPr>
            </w:pPr>
          </w:p>
          <w:p>
            <w:pPr>
              <w:pStyle w:val="15"/>
              <w:rPr>
                <w:rFonts w:ascii="Times New Roman" w:hAnsi="Times New Roman" w:cs="Times New Roman"/>
                <w:sz w:val="24"/>
                <w:szCs w:val="24"/>
                <w:lang w:val="kk-KZ"/>
              </w:rPr>
            </w:pPr>
          </w:p>
          <w:p>
            <w:pPr>
              <w:pStyle w:val="15"/>
              <w:rPr>
                <w:rFonts w:ascii="Times New Roman" w:hAnsi="Times New Roman" w:cs="Times New Roman"/>
                <w:sz w:val="24"/>
                <w:szCs w:val="24"/>
                <w:lang w:val="kk-KZ"/>
              </w:rPr>
            </w:pPr>
            <w:r>
              <w:rPr>
                <w:rFonts w:ascii="Times New Roman" w:hAnsi="Times New Roman" w:cs="Times New Roman"/>
                <w:sz w:val="24"/>
                <w:szCs w:val="24"/>
                <w:lang w:val="kk-KZ"/>
              </w:rPr>
              <w:t xml:space="preserve">“2018-2021 оқу жылдары  аралығында “№22 ОМ” КММ педагогикалық ұжымның дарынды балалармен жұмыс жүйесі” Ақтөбе облыстық ғылыми-тәжірбиелік орталығы, 2022ж. мектептің шығармашылық тобы </w:t>
            </w:r>
          </w:p>
          <w:p>
            <w:pPr>
              <w:pStyle w:val="15"/>
              <w:rPr>
                <w:rFonts w:ascii="Times New Roman" w:hAnsi="Times New Roman" w:cs="Times New Roman"/>
                <w:sz w:val="24"/>
                <w:szCs w:val="24"/>
                <w:lang w:val="kk-KZ"/>
              </w:rPr>
            </w:pPr>
          </w:p>
          <w:p>
            <w:pPr>
              <w:pStyle w:val="15"/>
              <w:rPr>
                <w:rFonts w:ascii="Times New Roman" w:hAnsi="Times New Roman" w:cs="Times New Roman"/>
                <w:sz w:val="24"/>
                <w:szCs w:val="24"/>
                <w:lang w:val="kk-KZ"/>
              </w:rPr>
            </w:pPr>
          </w:p>
        </w:tc>
        <w:tc>
          <w:tcPr>
            <w:tcW w:w="3084" w:type="dxa"/>
          </w:tcPr>
          <w:p>
            <w:pPr>
              <w:pStyle w:val="15"/>
              <w:jc w:val="both"/>
              <w:rPr>
                <w:rFonts w:ascii="Times New Roman" w:hAnsi="Times New Roman" w:cs="Times New Roman"/>
                <w:color w:val="FF0000"/>
                <w:sz w:val="28"/>
                <w:szCs w:val="28"/>
                <w:lang w:val="kk-KZ"/>
              </w:rPr>
            </w:pPr>
            <w:r>
              <w:rPr>
                <w:rFonts w:ascii="Times New Roman" w:hAnsi="Times New Roman" w:cs="Times New Roman"/>
                <w:color w:val="FF0000"/>
                <w:sz w:val="28"/>
                <w:szCs w:val="28"/>
                <w:lang w:eastAsia="ru-RU"/>
              </w:rPr>
              <w:drawing>
                <wp:inline distT="0" distB="0" distL="114300" distR="114300">
                  <wp:extent cx="1818640" cy="4063365"/>
                  <wp:effectExtent l="0" t="0" r="10160" b="13335"/>
                  <wp:docPr id="25" name="Изображение 25"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25" descr="006"/>
                          <pic:cNvPicPr>
                            <a:picLocks noChangeAspect="1"/>
                          </pic:cNvPicPr>
                        </pic:nvPicPr>
                        <pic:blipFill>
                          <a:blip r:embed="rId59"/>
                          <a:stretch>
                            <a:fillRect/>
                          </a:stretch>
                        </pic:blipFill>
                        <pic:spPr>
                          <a:xfrm>
                            <a:off x="0" y="0"/>
                            <a:ext cx="1818640" cy="4063365"/>
                          </a:xfrm>
                          <a:prstGeom prst="rect">
                            <a:avLst/>
                          </a:prstGeom>
                        </pic:spPr>
                      </pic:pic>
                    </a:graphicData>
                  </a:graphic>
                </wp:inline>
              </w:drawing>
            </w:r>
          </w:p>
        </w:tc>
      </w:tr>
    </w:tbl>
    <w:p>
      <w:pPr>
        <w:jc w:val="both"/>
        <w:rPr>
          <w:rFonts w:ascii="Times New Roman" w:hAnsi="Times New Roman" w:eastAsia="Calibri" w:cs="Times New Roman"/>
          <w:bCs/>
          <w:iCs/>
          <w:sz w:val="24"/>
          <w:szCs w:val="24"/>
          <w:lang w:val="en-US"/>
        </w:rPr>
      </w:pPr>
    </w:p>
    <w:p>
      <w:pPr>
        <w:jc w:val="both"/>
        <w:rPr>
          <w:rFonts w:ascii="Times New Roman" w:hAnsi="Times New Roman" w:eastAsia="Calibri" w:cs="Times New Roman"/>
          <w:bCs/>
          <w:iCs/>
          <w:sz w:val="24"/>
          <w:szCs w:val="24"/>
          <w:lang w:val="en-US"/>
        </w:rPr>
      </w:pPr>
    </w:p>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en-US"/>
        </w:rPr>
        <w:t>VII</w:t>
      </w:r>
      <w:r>
        <w:rPr>
          <w:rFonts w:ascii="Times New Roman" w:hAnsi="Times New Roman" w:eastAsia="Calibri" w:cs="Times New Roman"/>
          <w:bCs/>
          <w:iCs/>
          <w:sz w:val="24"/>
          <w:szCs w:val="24"/>
          <w:lang w:val="kk-KZ"/>
        </w:rPr>
        <w:t>. Мектепішілік онкүндіктер, апталықтар</w:t>
      </w:r>
    </w:p>
    <w:p>
      <w:pPr>
        <w:ind w:firstLine="1680" w:firstLineChars="700"/>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Оқыту   семинар-практикумы</w:t>
      </w:r>
    </w:p>
    <w:p>
      <w:pPr>
        <w:ind w:firstLine="1540" w:firstLineChars="700"/>
        <w:jc w:val="both"/>
        <w:rPr>
          <w:rFonts w:ascii="Times New Roman" w:hAnsi="Times New Roman" w:eastAsia="Calibri" w:cs="Times New Roman"/>
          <w:b/>
          <w:i/>
          <w:color w:val="FF0000"/>
          <w:sz w:val="32"/>
          <w:szCs w:val="32"/>
          <w:lang w:val="kk-KZ"/>
        </w:rPr>
      </w:pPr>
      <w:r>
        <w:drawing>
          <wp:anchor distT="0" distB="0" distL="114300" distR="114300" simplePos="0" relativeHeight="251712512" behindDoc="0" locked="0" layoutInCell="1" allowOverlap="1">
            <wp:simplePos x="0" y="0"/>
            <wp:positionH relativeFrom="column">
              <wp:posOffset>927100</wp:posOffset>
            </wp:positionH>
            <wp:positionV relativeFrom="paragraph">
              <wp:posOffset>88265</wp:posOffset>
            </wp:positionV>
            <wp:extent cx="4318000" cy="675005"/>
            <wp:effectExtent l="0" t="0" r="6350" b="10795"/>
            <wp:wrapNone/>
            <wp:docPr id="9"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1"/>
                    <pic:cNvPicPr>
                      <a:picLocks noChangeAspect="1"/>
                    </pic:cNvPicPr>
                  </pic:nvPicPr>
                  <pic:blipFill>
                    <a:blip r:embed="rId60"/>
                    <a:stretch>
                      <a:fillRect/>
                    </a:stretch>
                  </pic:blipFill>
                  <pic:spPr>
                    <a:xfrm>
                      <a:off x="0" y="0"/>
                      <a:ext cx="4318000" cy="675005"/>
                    </a:xfrm>
                    <a:prstGeom prst="rect">
                      <a:avLst/>
                    </a:prstGeom>
                    <a:noFill/>
                    <a:ln>
                      <a:noFill/>
                    </a:ln>
                  </pic:spPr>
                </pic:pic>
              </a:graphicData>
            </a:graphic>
          </wp:anchor>
        </w:drawing>
      </w:r>
    </w:p>
    <w:p>
      <w:pPr>
        <w:jc w:val="both"/>
        <w:rPr>
          <w:rFonts w:ascii="Times New Roman" w:hAnsi="Times New Roman" w:eastAsia="Calibri" w:cs="Times New Roman"/>
          <w:b/>
          <w:i/>
          <w:color w:val="FF0000"/>
          <w:sz w:val="32"/>
          <w:szCs w:val="32"/>
          <w:lang w:val="kk-KZ"/>
        </w:rPr>
      </w:pPr>
    </w:p>
    <w:p>
      <w:pPr>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 xml:space="preserve">Қазақстан Республикасының тәуелсіздігіне 30 жылдық мерейтойына орай  ұйымдастырылған </w:t>
      </w:r>
    </w:p>
    <w:p>
      <w:pPr>
        <w:ind w:firstLine="1807" w:firstLineChars="750"/>
        <w:rPr>
          <w:rFonts w:ascii="Times New Roman" w:hAnsi="Times New Roman" w:cs="Times New Roman"/>
          <w:sz w:val="24"/>
          <w:szCs w:val="24"/>
          <w:lang w:val="kk-KZ"/>
        </w:rPr>
      </w:pPr>
      <w:r>
        <w:rPr>
          <w:rFonts w:ascii="Times New Roman" w:hAnsi="Times New Roman" w:eastAsia="SimSun" w:cs="Times New Roman"/>
          <w:b/>
          <w:bCs/>
          <w:color w:val="000000"/>
          <w:sz w:val="24"/>
          <w:szCs w:val="24"/>
          <w:lang w:val="kk-KZ" w:eastAsia="zh-CN" w:bidi="ar"/>
        </w:rPr>
        <w:t xml:space="preserve">“Тұғыры биік-Тәуелсіздік” </w:t>
      </w:r>
      <w:r>
        <w:rPr>
          <w:rFonts w:ascii="Times New Roman" w:hAnsi="Times New Roman" w:eastAsia="SimSun" w:cs="Times New Roman"/>
          <w:color w:val="000000"/>
          <w:sz w:val="24"/>
          <w:szCs w:val="24"/>
          <w:lang w:val="kk-KZ" w:eastAsia="zh-CN" w:bidi="ar"/>
        </w:rPr>
        <w:t xml:space="preserve">атты бастауыш класс және тарих  пәндерінің онкүндік апталығының негізінде өткізілетін педагог-зерттеуші   ұстаздардың тәжірбие алмасу семинарының жоспары </w:t>
      </w:r>
    </w:p>
    <w:p>
      <w:pPr>
        <w:ind w:firstLine="3960" w:firstLineChars="1650"/>
        <w:rPr>
          <w:rFonts w:ascii="Times New Roman" w:hAnsi="Times New Roman" w:cs="Times New Roman"/>
          <w:sz w:val="24"/>
          <w:szCs w:val="24"/>
        </w:rPr>
      </w:pPr>
      <w:r>
        <w:rPr>
          <w:rFonts w:ascii="Times New Roman" w:hAnsi="Times New Roman" w:eastAsia="SimSun" w:cs="Times New Roman"/>
          <w:i/>
          <w:iCs/>
          <w:color w:val="000000"/>
          <w:sz w:val="24"/>
          <w:szCs w:val="24"/>
          <w:lang w:eastAsia="zh-CN" w:bidi="ar"/>
        </w:rPr>
        <w:t xml:space="preserve">Тақырыбы : </w:t>
      </w:r>
    </w:p>
    <w:p>
      <w:pPr>
        <w:rPr>
          <w:rFonts w:ascii="Times New Roman" w:hAnsi="Times New Roman" w:cs="Times New Roman"/>
          <w:sz w:val="24"/>
          <w:szCs w:val="24"/>
        </w:rPr>
      </w:pPr>
      <w:r>
        <w:rPr>
          <w:rFonts w:ascii="Times New Roman" w:hAnsi="Times New Roman" w:eastAsia="SimSun" w:cs="Times New Roman"/>
          <w:b/>
          <w:bCs/>
          <w:i/>
          <w:iCs/>
          <w:color w:val="000000"/>
          <w:sz w:val="24"/>
          <w:szCs w:val="24"/>
          <w:lang w:eastAsia="zh-CN" w:bidi="ar"/>
        </w:rPr>
        <w:t xml:space="preserve">“Проект урока для формирования необходимых компетенций учителей ” </w:t>
      </w:r>
    </w:p>
    <w:p>
      <w:pPr>
        <w:rPr>
          <w:rFonts w:ascii="Times New Roman" w:hAnsi="Times New Roman" w:cs="Times New Roman"/>
          <w:sz w:val="24"/>
          <w:szCs w:val="24"/>
        </w:rPr>
      </w:pPr>
      <w:r>
        <w:rPr>
          <w:rFonts w:ascii="Times New Roman" w:hAnsi="Times New Roman" w:eastAsia="SimSun" w:cs="Times New Roman"/>
          <w:b/>
          <w:bCs/>
          <w:i/>
          <w:iCs/>
          <w:color w:val="000000"/>
          <w:sz w:val="24"/>
          <w:szCs w:val="24"/>
          <w:lang w:eastAsia="zh-CN" w:bidi="ar"/>
        </w:rPr>
        <w:t xml:space="preserve">«Мұғалімдердің қажетті құзыреттіліктерін қалыптастыруға арналған </w:t>
      </w:r>
    </w:p>
    <w:p>
      <w:pPr>
        <w:rPr>
          <w:rFonts w:ascii="Times New Roman" w:hAnsi="Times New Roman" w:cs="Times New Roman"/>
          <w:sz w:val="24"/>
          <w:szCs w:val="24"/>
        </w:rPr>
      </w:pPr>
      <w:r>
        <w:rPr>
          <w:rFonts w:ascii="Times New Roman" w:hAnsi="Times New Roman" w:cs="Times New Roman"/>
          <w:sz w:val="24"/>
          <w:szCs w:val="24"/>
        </w:rPr>
        <w:drawing>
          <wp:anchor distT="0" distB="0" distL="114300" distR="114300" simplePos="0" relativeHeight="251713536" behindDoc="0" locked="0" layoutInCell="1" allowOverlap="1">
            <wp:simplePos x="0" y="0"/>
            <wp:positionH relativeFrom="column">
              <wp:posOffset>1353185</wp:posOffset>
            </wp:positionH>
            <wp:positionV relativeFrom="paragraph">
              <wp:posOffset>197485</wp:posOffset>
            </wp:positionV>
            <wp:extent cx="3902075" cy="1392555"/>
            <wp:effectExtent l="0" t="0" r="3175" b="0"/>
            <wp:wrapNone/>
            <wp:docPr id="10"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2"/>
                    <pic:cNvPicPr>
                      <a:picLocks noChangeAspect="1"/>
                    </pic:cNvPicPr>
                  </pic:nvPicPr>
                  <pic:blipFill>
                    <a:blip r:embed="rId61"/>
                    <a:stretch>
                      <a:fillRect/>
                    </a:stretch>
                  </pic:blipFill>
                  <pic:spPr>
                    <a:xfrm>
                      <a:off x="0" y="0"/>
                      <a:ext cx="3923091" cy="1400340"/>
                    </a:xfrm>
                    <a:prstGeom prst="rect">
                      <a:avLst/>
                    </a:prstGeom>
                    <a:noFill/>
                    <a:ln>
                      <a:noFill/>
                    </a:ln>
                  </pic:spPr>
                </pic:pic>
              </a:graphicData>
            </a:graphic>
          </wp:anchor>
        </w:drawing>
      </w:r>
      <w:r>
        <w:rPr>
          <w:rFonts w:ascii="Times New Roman" w:hAnsi="Times New Roman" w:eastAsia="SimSun" w:cs="Times New Roman"/>
          <w:b/>
          <w:bCs/>
          <w:i/>
          <w:iCs/>
          <w:color w:val="000000"/>
          <w:sz w:val="24"/>
          <w:szCs w:val="24"/>
          <w:lang w:eastAsia="zh-CN" w:bidi="ar"/>
        </w:rPr>
        <w:t>жобалық сабақ»</w:t>
      </w:r>
    </w:p>
    <w:p>
      <w:pPr>
        <w:ind w:firstLine="1401" w:firstLineChars="700"/>
        <w:jc w:val="both"/>
        <w:rPr>
          <w:rFonts w:ascii="Times New Roman" w:hAnsi="Times New Roman" w:eastAsia="Calibri" w:cs="Times New Roman"/>
          <w:b/>
          <w:i/>
          <w:color w:val="FF0000"/>
          <w:sz w:val="20"/>
          <w:szCs w:val="20"/>
          <w:lang w:val="kk-KZ"/>
        </w:rPr>
      </w:pPr>
    </w:p>
    <w:p>
      <w:pPr>
        <w:ind w:firstLine="1401" w:firstLineChars="700"/>
        <w:jc w:val="both"/>
        <w:rPr>
          <w:rFonts w:ascii="Times New Roman" w:hAnsi="Times New Roman" w:eastAsia="Calibri" w:cs="Times New Roman"/>
          <w:b/>
          <w:i/>
          <w:color w:val="FF0000"/>
          <w:sz w:val="20"/>
          <w:szCs w:val="20"/>
          <w:lang w:val="kk-KZ"/>
        </w:rPr>
      </w:pPr>
    </w:p>
    <w:p>
      <w:pPr>
        <w:ind w:firstLine="1401" w:firstLineChars="700"/>
        <w:jc w:val="both"/>
        <w:rPr>
          <w:rFonts w:ascii="Times New Roman" w:hAnsi="Times New Roman" w:eastAsia="Calibri" w:cs="Times New Roman"/>
          <w:b/>
          <w:i/>
          <w:color w:val="FF0000"/>
          <w:sz w:val="20"/>
          <w:szCs w:val="20"/>
          <w:lang w:val="kk-KZ"/>
        </w:rPr>
      </w:pPr>
    </w:p>
    <w:p>
      <w:pPr>
        <w:ind w:firstLine="1401" w:firstLineChars="700"/>
        <w:jc w:val="both"/>
        <w:rPr>
          <w:rFonts w:ascii="Times New Roman" w:hAnsi="Times New Roman" w:eastAsia="Calibri" w:cs="Times New Roman"/>
          <w:b/>
          <w:i/>
          <w:color w:val="FF0000"/>
          <w:sz w:val="20"/>
          <w:szCs w:val="20"/>
          <w:lang w:val="kk-KZ"/>
        </w:rPr>
      </w:pPr>
    </w:p>
    <w:p>
      <w:pPr>
        <w:ind w:firstLine="1681" w:firstLineChars="700"/>
        <w:jc w:val="both"/>
        <w:rPr>
          <w:rFonts w:ascii="Times New Roman" w:hAnsi="Times New Roman" w:eastAsia="Calibri" w:cs="Times New Roman"/>
          <w:b/>
          <w:iCs/>
          <w:color w:val="FF0000"/>
          <w:sz w:val="24"/>
          <w:szCs w:val="24"/>
          <w:lang w:val="kk-KZ"/>
        </w:rPr>
      </w:pPr>
    </w:p>
    <w:p>
      <w:pPr>
        <w:ind w:firstLine="720"/>
        <w:jc w:val="both"/>
        <w:rPr>
          <w:rFonts w:ascii="Times New Roman" w:hAnsi="Times New Roman" w:cs="Times New Roman"/>
          <w:iCs/>
          <w:sz w:val="24"/>
          <w:szCs w:val="24"/>
          <w:lang w:val="kk-KZ"/>
        </w:rPr>
      </w:pPr>
      <w:r>
        <w:rPr>
          <w:rFonts w:ascii="Times New Roman" w:hAnsi="Times New Roman" w:eastAsia="SimSun" w:cs="Times New Roman"/>
          <w:iCs/>
          <w:color w:val="000000"/>
          <w:sz w:val="24"/>
          <w:szCs w:val="24"/>
          <w:lang w:val="kk-KZ" w:eastAsia="zh-CN" w:bidi="ar"/>
        </w:rPr>
        <w:t xml:space="preserve">Мақсаты: 2021-2022 оқу жылындағы білім сапасындағы олқылықтарды жою мақсатында  мұғалімдердің сабақ құрылымын дұрыс құру , білім алушыларға сапалы білім беру негізінде  жаңартылған білім мазмұны бойынша сабақтың құрылымын , өткізілуін, әдіс-тәсілдерді жас  мамандарға, жаңадан келген мұғалімдерге үйрету, мұғалімдер өзара тәжірбие алмасу. </w:t>
      </w:r>
    </w:p>
    <w:p>
      <w:pPr>
        <w:rPr>
          <w:rFonts w:ascii="Times New Roman" w:hAnsi="Times New Roman" w:cs="Times New Roman"/>
          <w:iCs/>
          <w:sz w:val="24"/>
          <w:szCs w:val="24"/>
        </w:rPr>
      </w:pPr>
      <w:r>
        <w:rPr>
          <w:rFonts w:ascii="Times New Roman" w:hAnsi="Times New Roman" w:eastAsia="SimSun" w:cs="Times New Roman"/>
          <w:iCs/>
          <w:color w:val="000000"/>
          <w:sz w:val="24"/>
          <w:szCs w:val="24"/>
          <w:lang w:eastAsia="zh-CN" w:bidi="ar"/>
        </w:rPr>
        <w:t xml:space="preserve">1. “Психологический настрой в классе ”, “Кластағы психологиялық ахуалды қалыптастыру” - </w:t>
      </w:r>
    </w:p>
    <w:p>
      <w:pPr>
        <w:rPr>
          <w:rFonts w:ascii="Times New Roman" w:hAnsi="Times New Roman" w:cs="Times New Roman"/>
          <w:iCs/>
          <w:sz w:val="24"/>
          <w:szCs w:val="24"/>
        </w:rPr>
      </w:pPr>
      <w:r>
        <w:rPr>
          <w:rFonts w:ascii="Times New Roman" w:hAnsi="Times New Roman" w:eastAsia="SimSun" w:cs="Times New Roman"/>
          <w:iCs/>
          <w:color w:val="000000"/>
          <w:sz w:val="24"/>
          <w:szCs w:val="24"/>
          <w:lang w:eastAsia="zh-CN" w:bidi="ar"/>
        </w:rPr>
        <w:t xml:space="preserve">мектеп психологы Украинцева И.А. </w:t>
      </w:r>
    </w:p>
    <w:p>
      <w:pPr>
        <w:rPr>
          <w:rFonts w:ascii="Times New Roman" w:hAnsi="Times New Roman" w:cs="Times New Roman"/>
          <w:iCs/>
          <w:sz w:val="24"/>
          <w:szCs w:val="24"/>
        </w:rPr>
      </w:pPr>
      <w:r>
        <w:rPr>
          <w:rFonts w:ascii="Times New Roman" w:hAnsi="Times New Roman" w:eastAsia="SimSun" w:cs="Times New Roman"/>
          <w:iCs/>
          <w:color w:val="000000"/>
          <w:sz w:val="24"/>
          <w:szCs w:val="24"/>
          <w:lang w:eastAsia="zh-CN" w:bidi="ar"/>
        </w:rPr>
        <w:t xml:space="preserve">2. “Эффективные приемы проверки домашнего задания и определение темы урока ”,”Үй </w:t>
      </w:r>
      <w:r>
        <w:rPr>
          <w:rFonts w:ascii="Times New Roman" w:hAnsi="Times New Roman" w:eastAsia="SimSun" w:cs="Times New Roman"/>
          <w:iCs/>
          <w:color w:val="000000"/>
          <w:sz w:val="24"/>
          <w:szCs w:val="24"/>
          <w:lang w:val="kk-KZ" w:eastAsia="zh-CN" w:bidi="ar"/>
        </w:rPr>
        <w:t xml:space="preserve"> </w:t>
      </w:r>
      <w:r>
        <w:rPr>
          <w:rFonts w:ascii="Times New Roman" w:hAnsi="Times New Roman" w:eastAsia="SimSun" w:cs="Times New Roman"/>
          <w:iCs/>
          <w:color w:val="000000"/>
          <w:sz w:val="24"/>
          <w:szCs w:val="24"/>
          <w:lang w:eastAsia="zh-CN" w:bidi="ar"/>
        </w:rPr>
        <w:t xml:space="preserve">тапсырмасын тексеру , түрлі тапсырмалар, әдіс-тәсілдер, жаңа сабақтың тақырыбын ашу” - </w:t>
      </w:r>
      <w:r>
        <w:rPr>
          <w:rFonts w:ascii="Times New Roman" w:hAnsi="Times New Roman" w:eastAsia="SimSun" w:cs="Times New Roman"/>
          <w:iCs/>
          <w:color w:val="000000"/>
          <w:sz w:val="24"/>
          <w:szCs w:val="24"/>
          <w:lang w:val="kk-KZ" w:eastAsia="zh-CN" w:bidi="ar"/>
        </w:rPr>
        <w:t xml:space="preserve"> </w:t>
      </w:r>
      <w:r>
        <w:rPr>
          <w:rFonts w:ascii="Times New Roman" w:hAnsi="Times New Roman" w:eastAsia="SimSun" w:cs="Times New Roman"/>
          <w:iCs/>
          <w:color w:val="000000"/>
          <w:sz w:val="24"/>
          <w:szCs w:val="24"/>
          <w:lang w:eastAsia="zh-CN" w:bidi="ar"/>
        </w:rPr>
        <w:t xml:space="preserve">биология -химия пәні мұғалімдері Дамирова Л.В., география пәні мұғалімі </w:t>
      </w:r>
      <w:r>
        <w:rPr>
          <w:rFonts w:ascii="Times New Roman" w:hAnsi="Times New Roman" w:eastAsia="SimSun" w:cs="Times New Roman"/>
          <w:iCs/>
          <w:color w:val="000000"/>
          <w:sz w:val="24"/>
          <w:szCs w:val="24"/>
          <w:lang w:val="kk-KZ" w:eastAsia="zh-CN" w:bidi="ar"/>
        </w:rPr>
        <w:t xml:space="preserve"> </w:t>
      </w:r>
      <w:r>
        <w:rPr>
          <w:rFonts w:ascii="Times New Roman" w:hAnsi="Times New Roman" w:eastAsia="SimSun" w:cs="Times New Roman"/>
          <w:iCs/>
          <w:color w:val="000000"/>
          <w:sz w:val="24"/>
          <w:szCs w:val="24"/>
          <w:lang w:eastAsia="zh-CN" w:bidi="ar"/>
        </w:rPr>
        <w:t xml:space="preserve">Майорова А.Е. </w:t>
      </w:r>
    </w:p>
    <w:p>
      <w:pPr>
        <w:rPr>
          <w:rFonts w:ascii="Times New Roman" w:hAnsi="Times New Roman" w:cs="Times New Roman"/>
          <w:iCs/>
          <w:sz w:val="24"/>
          <w:szCs w:val="24"/>
        </w:rPr>
      </w:pPr>
      <w:r>
        <w:rPr>
          <w:rFonts w:ascii="Times New Roman" w:hAnsi="Times New Roman" w:eastAsia="SimSun" w:cs="Times New Roman"/>
          <w:iCs/>
          <w:color w:val="000000"/>
          <w:sz w:val="24"/>
          <w:szCs w:val="24"/>
          <w:lang w:eastAsia="zh-CN" w:bidi="ar"/>
        </w:rPr>
        <w:t xml:space="preserve">3. “Жаңа сабақты меңгертудің әдіс-тәсілдер” -қазақ тілі мен әдебиеті пәнінің </w:t>
      </w:r>
    </w:p>
    <w:p>
      <w:pPr>
        <w:rPr>
          <w:rFonts w:ascii="Times New Roman" w:hAnsi="Times New Roman" w:cs="Times New Roman"/>
          <w:iCs/>
          <w:sz w:val="24"/>
          <w:szCs w:val="24"/>
        </w:rPr>
      </w:pPr>
      <w:r>
        <w:rPr>
          <w:rFonts w:ascii="Times New Roman" w:hAnsi="Times New Roman" w:eastAsia="SimSun" w:cs="Times New Roman"/>
          <w:iCs/>
          <w:color w:val="000000"/>
          <w:sz w:val="24"/>
          <w:szCs w:val="24"/>
          <w:lang w:eastAsia="zh-CN" w:bidi="ar"/>
        </w:rPr>
        <w:t xml:space="preserve">мұғалімдері </w:t>
      </w:r>
      <w:r>
        <w:rPr>
          <w:rFonts w:ascii="Times New Roman" w:hAnsi="Times New Roman" w:eastAsia="SimSun" w:cs="Times New Roman"/>
          <w:iCs/>
          <w:color w:val="000000"/>
          <w:sz w:val="24"/>
          <w:szCs w:val="24"/>
          <w:lang w:val="kk-KZ" w:eastAsia="zh-CN" w:bidi="ar"/>
        </w:rPr>
        <w:t xml:space="preserve"> </w:t>
      </w:r>
      <w:r>
        <w:rPr>
          <w:rFonts w:ascii="Times New Roman" w:hAnsi="Times New Roman" w:eastAsia="SimSun" w:cs="Times New Roman"/>
          <w:iCs/>
          <w:color w:val="000000"/>
          <w:sz w:val="24"/>
          <w:szCs w:val="24"/>
          <w:lang w:eastAsia="zh-CN" w:bidi="ar"/>
        </w:rPr>
        <w:t xml:space="preserve">Аметова Г.М., Шамғонова А.А. </w:t>
      </w:r>
    </w:p>
    <w:p>
      <w:pPr>
        <w:rPr>
          <w:rFonts w:ascii="Times New Roman" w:hAnsi="Times New Roman" w:cs="Times New Roman"/>
          <w:iCs/>
          <w:sz w:val="24"/>
          <w:szCs w:val="24"/>
        </w:rPr>
      </w:pPr>
      <w:r>
        <w:rPr>
          <w:rFonts w:ascii="Times New Roman" w:hAnsi="Times New Roman" w:eastAsia="SimSun" w:cs="Times New Roman"/>
          <w:iCs/>
          <w:color w:val="000000"/>
          <w:sz w:val="24"/>
          <w:szCs w:val="24"/>
          <w:lang w:eastAsia="zh-CN" w:bidi="ar"/>
        </w:rPr>
        <w:t xml:space="preserve">4. “Виды и практическая значимость формативного оценивания” формативтік </w:t>
      </w:r>
    </w:p>
    <w:p>
      <w:pPr>
        <w:rPr>
          <w:rFonts w:ascii="Times New Roman" w:hAnsi="Times New Roman" w:cs="Times New Roman"/>
          <w:iCs/>
          <w:sz w:val="24"/>
          <w:szCs w:val="24"/>
        </w:rPr>
      </w:pPr>
      <w:r>
        <w:rPr>
          <w:rFonts w:ascii="Times New Roman" w:hAnsi="Times New Roman" w:eastAsia="SimSun" w:cs="Times New Roman"/>
          <w:iCs/>
          <w:color w:val="000000"/>
          <w:sz w:val="24"/>
          <w:szCs w:val="24"/>
          <w:lang w:eastAsia="zh-CN" w:bidi="ar"/>
        </w:rPr>
        <w:t xml:space="preserve">бағалаудың </w:t>
      </w:r>
      <w:r>
        <w:rPr>
          <w:rFonts w:ascii="Times New Roman" w:hAnsi="Times New Roman" w:eastAsia="SimSun" w:cs="Times New Roman"/>
          <w:iCs/>
          <w:color w:val="000000"/>
          <w:sz w:val="24"/>
          <w:szCs w:val="24"/>
          <w:lang w:val="kk-KZ" w:eastAsia="zh-CN" w:bidi="ar"/>
        </w:rPr>
        <w:t xml:space="preserve">  </w:t>
      </w:r>
      <w:r>
        <w:rPr>
          <w:rFonts w:ascii="Times New Roman" w:hAnsi="Times New Roman" w:eastAsia="SimSun" w:cs="Times New Roman"/>
          <w:iCs/>
          <w:color w:val="000000"/>
          <w:sz w:val="24"/>
          <w:szCs w:val="24"/>
          <w:lang w:eastAsia="zh-CN" w:bidi="ar"/>
        </w:rPr>
        <w:t xml:space="preserve">жүргізілуі - тарих пәні мұғалімі Бекбосынова Б.М. </w:t>
      </w:r>
    </w:p>
    <w:p>
      <w:pPr>
        <w:numPr>
          <w:ilvl w:val="0"/>
          <w:numId w:val="4"/>
        </w:numPr>
        <w:rPr>
          <w:rFonts w:ascii="Times New Roman" w:hAnsi="Times New Roman" w:eastAsia="SimSun" w:cs="Times New Roman"/>
          <w:iCs/>
          <w:color w:val="000000"/>
          <w:sz w:val="24"/>
          <w:szCs w:val="24"/>
          <w:lang w:eastAsia="zh-CN" w:bidi="ar"/>
        </w:rPr>
      </w:pPr>
      <w:r>
        <w:rPr>
          <w:rFonts w:ascii="Times New Roman" w:hAnsi="Times New Roman" w:eastAsia="SimSun" w:cs="Times New Roman"/>
          <w:iCs/>
          <w:color w:val="000000"/>
          <w:sz w:val="24"/>
          <w:szCs w:val="24"/>
          <w:lang w:eastAsia="zh-CN" w:bidi="ar"/>
        </w:rPr>
        <w:t xml:space="preserve">“Рефлексия”, “Кері байланыс”- тарих пәні мұғалімі </w:t>
      </w:r>
      <w:r>
        <w:rPr>
          <w:rFonts w:ascii="Times New Roman" w:hAnsi="Times New Roman" w:eastAsia="SimSun" w:cs="Times New Roman"/>
          <w:iCs/>
          <w:color w:val="000000"/>
          <w:sz w:val="24"/>
          <w:szCs w:val="24"/>
          <w:lang w:val="kk-KZ" w:eastAsia="zh-CN" w:bidi="ar"/>
        </w:rPr>
        <w:t xml:space="preserve"> </w:t>
      </w:r>
      <w:r>
        <w:rPr>
          <w:rFonts w:ascii="Times New Roman" w:hAnsi="Times New Roman" w:eastAsia="SimSun" w:cs="Times New Roman"/>
          <w:iCs/>
          <w:color w:val="000000"/>
          <w:sz w:val="24"/>
          <w:szCs w:val="24"/>
          <w:lang w:eastAsia="zh-CN" w:bidi="ar"/>
        </w:rPr>
        <w:t>Кудайбергенова Л.С.</w:t>
      </w:r>
    </w:p>
    <w:p>
      <w:pPr>
        <w:spacing w:after="160" w:line="259" w:lineRule="auto"/>
        <w:rPr>
          <w:rFonts w:ascii="Times New Roman" w:hAnsi="Times New Roman" w:eastAsia="SimSun" w:cs="Times New Roman"/>
          <w:color w:val="000000"/>
          <w:sz w:val="20"/>
          <w:szCs w:val="20"/>
          <w:lang w:eastAsia="zh-CN" w:bidi="ar"/>
        </w:rPr>
      </w:pPr>
      <w:r>
        <w:rPr>
          <w:rFonts w:ascii="Times New Roman" w:hAnsi="Times New Roman" w:eastAsia="Calibri" w:cs="Times New Roman"/>
          <w:b/>
          <w:i/>
          <w:color w:val="FF0000"/>
          <w:sz w:val="32"/>
          <w:szCs w:val="32"/>
        </w:rPr>
        <w:drawing>
          <wp:anchor distT="0" distB="0" distL="114300" distR="114300" simplePos="0" relativeHeight="251707392" behindDoc="0" locked="0" layoutInCell="1" allowOverlap="1">
            <wp:simplePos x="0" y="0"/>
            <wp:positionH relativeFrom="column">
              <wp:posOffset>7084695</wp:posOffset>
            </wp:positionH>
            <wp:positionV relativeFrom="paragraph">
              <wp:posOffset>113665</wp:posOffset>
            </wp:positionV>
            <wp:extent cx="2081530" cy="3828415"/>
            <wp:effectExtent l="0" t="0" r="13970" b="635"/>
            <wp:wrapNone/>
            <wp:docPr id="4" name="Изображение 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004"/>
                    <pic:cNvPicPr>
                      <a:picLocks noChangeAspect="1"/>
                    </pic:cNvPicPr>
                  </pic:nvPicPr>
                  <pic:blipFill>
                    <a:blip r:embed="rId62"/>
                    <a:stretch>
                      <a:fillRect/>
                    </a:stretch>
                  </pic:blipFill>
                  <pic:spPr>
                    <a:xfrm>
                      <a:off x="0" y="0"/>
                      <a:ext cx="2081530" cy="3828415"/>
                    </a:xfrm>
                    <a:prstGeom prst="rect">
                      <a:avLst/>
                    </a:prstGeom>
                  </pic:spPr>
                </pic:pic>
              </a:graphicData>
            </a:graphic>
          </wp:anchor>
        </w:drawing>
      </w:r>
      <w:r>
        <w:rPr>
          <w:rFonts w:ascii="Times New Roman" w:hAnsi="Times New Roman" w:eastAsia="Calibri" w:cs="Times New Roman"/>
          <w:b/>
          <w:i/>
          <w:color w:val="FF0000"/>
          <w:sz w:val="28"/>
          <w:szCs w:val="28"/>
        </w:rPr>
        <w:drawing>
          <wp:anchor distT="0" distB="0" distL="114300" distR="114300" simplePos="0" relativeHeight="251711488" behindDoc="0" locked="0" layoutInCell="1" allowOverlap="1">
            <wp:simplePos x="0" y="0"/>
            <wp:positionH relativeFrom="column">
              <wp:posOffset>5158105</wp:posOffset>
            </wp:positionH>
            <wp:positionV relativeFrom="paragraph">
              <wp:posOffset>107315</wp:posOffset>
            </wp:positionV>
            <wp:extent cx="1911350" cy="3789045"/>
            <wp:effectExtent l="0" t="0" r="12700" b="1905"/>
            <wp:wrapNone/>
            <wp:docPr id="8" name="Изображение 8"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8" descr="008"/>
                    <pic:cNvPicPr>
                      <a:picLocks noChangeAspect="1"/>
                    </pic:cNvPicPr>
                  </pic:nvPicPr>
                  <pic:blipFill>
                    <a:blip r:embed="rId63"/>
                    <a:stretch>
                      <a:fillRect/>
                    </a:stretch>
                  </pic:blipFill>
                  <pic:spPr>
                    <a:xfrm>
                      <a:off x="0" y="0"/>
                      <a:ext cx="1911350" cy="3789045"/>
                    </a:xfrm>
                    <a:prstGeom prst="rect">
                      <a:avLst/>
                    </a:prstGeom>
                  </pic:spPr>
                </pic:pic>
              </a:graphicData>
            </a:graphic>
          </wp:anchor>
        </w:drawing>
      </w:r>
      <w:r>
        <w:rPr>
          <w:rFonts w:ascii="Times New Roman" w:hAnsi="Times New Roman" w:eastAsia="Calibri" w:cs="Times New Roman"/>
          <w:b/>
          <w:i/>
          <w:color w:val="FF0000"/>
          <w:sz w:val="20"/>
          <w:szCs w:val="20"/>
        </w:rPr>
        <w:drawing>
          <wp:anchor distT="0" distB="0" distL="114300" distR="114300" simplePos="0" relativeHeight="251709440" behindDoc="0" locked="0" layoutInCell="1" allowOverlap="1">
            <wp:simplePos x="0" y="0"/>
            <wp:positionH relativeFrom="column">
              <wp:posOffset>2667000</wp:posOffset>
            </wp:positionH>
            <wp:positionV relativeFrom="paragraph">
              <wp:posOffset>154940</wp:posOffset>
            </wp:positionV>
            <wp:extent cx="2543175" cy="2351405"/>
            <wp:effectExtent l="0" t="0" r="9525" b="10795"/>
            <wp:wrapNone/>
            <wp:docPr id="6" name="Изображение 6"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6" descr="006"/>
                    <pic:cNvPicPr>
                      <a:picLocks noChangeAspect="1"/>
                    </pic:cNvPicPr>
                  </pic:nvPicPr>
                  <pic:blipFill>
                    <a:blip r:embed="rId64"/>
                    <a:stretch>
                      <a:fillRect/>
                    </a:stretch>
                  </pic:blipFill>
                  <pic:spPr>
                    <a:xfrm>
                      <a:off x="0" y="0"/>
                      <a:ext cx="2543175" cy="2351405"/>
                    </a:xfrm>
                    <a:prstGeom prst="rect">
                      <a:avLst/>
                    </a:prstGeom>
                  </pic:spPr>
                </pic:pic>
              </a:graphicData>
            </a:graphic>
          </wp:anchor>
        </w:drawing>
      </w:r>
      <w:r>
        <w:rPr>
          <w:rFonts w:ascii="Times New Roman" w:hAnsi="Times New Roman" w:eastAsia="Calibri" w:cs="Times New Roman"/>
          <w:b/>
          <w:iCs/>
          <w:color w:val="FF0000"/>
          <w:sz w:val="24"/>
          <w:szCs w:val="24"/>
        </w:rPr>
        <w:drawing>
          <wp:anchor distT="0" distB="0" distL="114300" distR="114300" simplePos="0" relativeHeight="251710464" behindDoc="0" locked="0" layoutInCell="1" allowOverlap="1">
            <wp:simplePos x="0" y="0"/>
            <wp:positionH relativeFrom="column">
              <wp:posOffset>-147320</wp:posOffset>
            </wp:positionH>
            <wp:positionV relativeFrom="paragraph">
              <wp:posOffset>79375</wp:posOffset>
            </wp:positionV>
            <wp:extent cx="2769235" cy="2240280"/>
            <wp:effectExtent l="0" t="0" r="12065" b="7620"/>
            <wp:wrapNone/>
            <wp:docPr id="7" name="Изображение 7"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7" descr="007"/>
                    <pic:cNvPicPr>
                      <a:picLocks noChangeAspect="1"/>
                    </pic:cNvPicPr>
                  </pic:nvPicPr>
                  <pic:blipFill>
                    <a:blip r:embed="rId65"/>
                    <a:stretch>
                      <a:fillRect/>
                    </a:stretch>
                  </pic:blipFill>
                  <pic:spPr>
                    <a:xfrm>
                      <a:off x="0" y="0"/>
                      <a:ext cx="2769235" cy="2240280"/>
                    </a:xfrm>
                    <a:prstGeom prst="rect">
                      <a:avLst/>
                    </a:prstGeom>
                  </pic:spPr>
                </pic:pic>
              </a:graphicData>
            </a:graphic>
          </wp:anchor>
        </w:drawing>
      </w:r>
    </w:p>
    <w:p>
      <w:pPr>
        <w:spacing w:after="160" w:line="259" w:lineRule="auto"/>
        <w:rPr>
          <w:rFonts w:ascii="Times New Roman" w:hAnsi="Times New Roman" w:eastAsia="SimSun" w:cs="Times New Roman"/>
          <w:color w:val="000000"/>
          <w:sz w:val="20"/>
          <w:szCs w:val="20"/>
          <w:lang w:eastAsia="zh-CN" w:bidi="ar"/>
        </w:rPr>
      </w:pPr>
    </w:p>
    <w:p>
      <w:pPr>
        <w:spacing w:after="160" w:line="259" w:lineRule="auto"/>
        <w:rPr>
          <w:rFonts w:ascii="Times New Roman" w:hAnsi="Times New Roman" w:eastAsia="SimSun" w:cs="Times New Roman"/>
          <w:color w:val="000000"/>
          <w:sz w:val="20"/>
          <w:szCs w:val="20"/>
          <w:lang w:eastAsia="zh-CN" w:bidi="ar"/>
        </w:rPr>
      </w:pPr>
    </w:p>
    <w:p>
      <w:pPr>
        <w:jc w:val="center"/>
        <w:rPr>
          <w:rFonts w:ascii="Times New Roman" w:hAnsi="Times New Roman" w:eastAsia="Calibri" w:cs="Times New Roman"/>
          <w:b/>
          <w:i/>
          <w:color w:val="FF0000"/>
          <w:sz w:val="20"/>
          <w:szCs w:val="20"/>
          <w:lang w:val="kk-KZ"/>
        </w:rPr>
      </w:pPr>
    </w:p>
    <w:p>
      <w:pPr>
        <w:jc w:val="center"/>
        <w:rPr>
          <w:rFonts w:ascii="Times New Roman" w:hAnsi="Times New Roman" w:eastAsia="Calibri" w:cs="Times New Roman"/>
          <w:b/>
          <w:i/>
          <w:color w:val="FF0000"/>
          <w:sz w:val="32"/>
          <w:szCs w:val="32"/>
          <w:lang w:val="kk-KZ"/>
        </w:rPr>
      </w:pPr>
    </w:p>
    <w:p>
      <w:pPr>
        <w:jc w:val="center"/>
        <w:rPr>
          <w:rFonts w:ascii="Times New Roman" w:hAnsi="Times New Roman" w:eastAsia="Calibri" w:cs="Times New Roman"/>
          <w:b/>
          <w:i/>
          <w:color w:val="FF0000"/>
          <w:sz w:val="32"/>
          <w:szCs w:val="32"/>
          <w:lang w:val="kk-KZ"/>
        </w:rPr>
      </w:pPr>
    </w:p>
    <w:p>
      <w:pPr>
        <w:jc w:val="both"/>
        <w:rPr>
          <w:rFonts w:ascii="Times New Roman" w:hAnsi="Times New Roman" w:eastAsia="Calibri" w:cs="Times New Roman"/>
          <w:b/>
          <w:i/>
          <w:color w:val="FF0000"/>
          <w:sz w:val="32"/>
          <w:szCs w:val="32"/>
          <w:lang w:val="kk-KZ"/>
        </w:rPr>
      </w:pPr>
      <w:r>
        <w:rPr>
          <w:rFonts w:ascii="Times New Roman" w:hAnsi="Times New Roman" w:eastAsia="Calibri" w:cs="Times New Roman"/>
          <w:b/>
          <w:i/>
          <w:color w:val="FF0000"/>
          <w:sz w:val="32"/>
          <w:szCs w:val="32"/>
        </w:rPr>
        <w:drawing>
          <wp:anchor distT="0" distB="0" distL="114300" distR="114300" simplePos="0" relativeHeight="251721728" behindDoc="0" locked="0" layoutInCell="1" allowOverlap="1">
            <wp:simplePos x="0" y="0"/>
            <wp:positionH relativeFrom="column">
              <wp:posOffset>-142875</wp:posOffset>
            </wp:positionH>
            <wp:positionV relativeFrom="paragraph">
              <wp:posOffset>379730</wp:posOffset>
            </wp:positionV>
            <wp:extent cx="2870200" cy="1734820"/>
            <wp:effectExtent l="0" t="0" r="6350" b="0"/>
            <wp:wrapNone/>
            <wp:docPr id="3" name="Изображение 3"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3" descr="003"/>
                    <pic:cNvPicPr>
                      <a:picLocks noChangeAspect="1"/>
                    </pic:cNvPicPr>
                  </pic:nvPicPr>
                  <pic:blipFill>
                    <a:blip r:embed="rId66"/>
                    <a:stretch>
                      <a:fillRect/>
                    </a:stretch>
                  </pic:blipFill>
                  <pic:spPr>
                    <a:xfrm>
                      <a:off x="0" y="0"/>
                      <a:ext cx="2870200" cy="1734820"/>
                    </a:xfrm>
                    <a:prstGeom prst="rect">
                      <a:avLst/>
                    </a:prstGeom>
                  </pic:spPr>
                </pic:pic>
              </a:graphicData>
            </a:graphic>
          </wp:anchor>
        </w:drawing>
      </w:r>
      <w:r>
        <w:rPr>
          <w:rFonts w:ascii="Times New Roman" w:hAnsi="Times New Roman" w:eastAsia="Calibri" w:cs="Times New Roman"/>
          <w:b/>
          <w:i/>
          <w:color w:val="FF0000"/>
          <w:sz w:val="32"/>
          <w:szCs w:val="32"/>
        </w:rPr>
        <w:drawing>
          <wp:anchor distT="0" distB="0" distL="114300" distR="114300" simplePos="0" relativeHeight="251708416" behindDoc="0" locked="0" layoutInCell="1" allowOverlap="1">
            <wp:simplePos x="0" y="0"/>
            <wp:positionH relativeFrom="column">
              <wp:posOffset>2915920</wp:posOffset>
            </wp:positionH>
            <wp:positionV relativeFrom="paragraph">
              <wp:posOffset>379730</wp:posOffset>
            </wp:positionV>
            <wp:extent cx="2169160" cy="1839595"/>
            <wp:effectExtent l="0" t="0" r="3175" b="8890"/>
            <wp:wrapNone/>
            <wp:docPr id="5" name="Изображение 5"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5" descr="005"/>
                    <pic:cNvPicPr>
                      <a:picLocks noChangeAspect="1"/>
                    </pic:cNvPicPr>
                  </pic:nvPicPr>
                  <pic:blipFill>
                    <a:blip r:embed="rId67"/>
                    <a:stretch>
                      <a:fillRect/>
                    </a:stretch>
                  </pic:blipFill>
                  <pic:spPr>
                    <a:xfrm>
                      <a:off x="0" y="0"/>
                      <a:ext cx="2164825" cy="1835856"/>
                    </a:xfrm>
                    <a:prstGeom prst="rect">
                      <a:avLst/>
                    </a:prstGeom>
                  </pic:spPr>
                </pic:pic>
              </a:graphicData>
            </a:graphic>
          </wp:anchor>
        </w:drawing>
      </w:r>
    </w:p>
    <w:p>
      <w:pPr>
        <w:jc w:val="both"/>
        <w:rPr>
          <w:rFonts w:ascii="Times New Roman" w:hAnsi="Times New Roman" w:eastAsia="Calibri" w:cs="Times New Roman"/>
          <w:b/>
          <w:i/>
          <w:color w:val="FF0000"/>
          <w:sz w:val="32"/>
          <w:szCs w:val="32"/>
          <w:lang w:val="kk-KZ"/>
        </w:rPr>
      </w:pPr>
    </w:p>
    <w:p>
      <w:pPr>
        <w:jc w:val="both"/>
        <w:rPr>
          <w:rFonts w:ascii="Times New Roman" w:hAnsi="Times New Roman" w:eastAsia="Calibri" w:cs="Times New Roman"/>
          <w:bCs/>
          <w:iCs/>
          <w:sz w:val="24"/>
          <w:szCs w:val="24"/>
          <w:lang w:val="kk-KZ"/>
        </w:rPr>
      </w:pPr>
    </w:p>
    <w:p>
      <w:pPr>
        <w:ind w:firstLine="2280" w:firstLineChars="950"/>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Әдістемелік   пәндік   апталықтар</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2"/>
        <w:gridCol w:w="3606"/>
        <w:gridCol w:w="4167"/>
        <w:gridCol w:w="1633"/>
        <w:gridCol w:w="32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2"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w:t>
            </w:r>
          </w:p>
        </w:tc>
        <w:tc>
          <w:tcPr>
            <w:tcW w:w="3606"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Тақырыбы</w:t>
            </w:r>
          </w:p>
        </w:tc>
        <w:tc>
          <w:tcPr>
            <w:tcW w:w="4167"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ӘБ</w:t>
            </w:r>
          </w:p>
        </w:tc>
        <w:tc>
          <w:tcPr>
            <w:tcW w:w="1633"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Уақыты</w:t>
            </w:r>
          </w:p>
        </w:tc>
        <w:tc>
          <w:tcPr>
            <w:tcW w:w="3267"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Жауаптылар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2"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1</w:t>
            </w:r>
          </w:p>
        </w:tc>
        <w:tc>
          <w:tcPr>
            <w:tcW w:w="3606"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“Тәуелсіздік -ел бақыты”</w:t>
            </w:r>
          </w:p>
        </w:tc>
        <w:tc>
          <w:tcPr>
            <w:tcW w:w="4167"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Эстетика циклы және денешынықтыру</w:t>
            </w:r>
          </w:p>
        </w:tc>
        <w:tc>
          <w:tcPr>
            <w:tcW w:w="1633"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18.10-28.10.2021ж.</w:t>
            </w:r>
          </w:p>
        </w:tc>
        <w:tc>
          <w:tcPr>
            <w:tcW w:w="3267"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 xml:space="preserve">Жиенгалиев А.Ж. </w:t>
            </w:r>
          </w:p>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 xml:space="preserve">Калиева К.С. </w:t>
            </w:r>
          </w:p>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Пән мұғалімдері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2"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2</w:t>
            </w:r>
          </w:p>
        </w:tc>
        <w:tc>
          <w:tcPr>
            <w:tcW w:w="3606"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“Тұғыры биік -Тәуелсіздік”</w:t>
            </w:r>
          </w:p>
        </w:tc>
        <w:tc>
          <w:tcPr>
            <w:tcW w:w="4167"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 xml:space="preserve"> Тарих және бастауыш класс</w:t>
            </w:r>
          </w:p>
        </w:tc>
        <w:tc>
          <w:tcPr>
            <w:tcW w:w="1633"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06.12-15.12.2021ж.</w:t>
            </w:r>
          </w:p>
        </w:tc>
        <w:tc>
          <w:tcPr>
            <w:tcW w:w="3267"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Бекбосынова Б.М.</w:t>
            </w:r>
          </w:p>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Садвакасова А.Н:</w:t>
            </w:r>
          </w:p>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Пән мұғалімдері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2"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3</w:t>
            </w:r>
          </w:p>
        </w:tc>
        <w:tc>
          <w:tcPr>
            <w:tcW w:w="3606"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“Өзін-өзі тану: сүйіспеншілік пен шығармашылық педагогикасы”</w:t>
            </w:r>
          </w:p>
        </w:tc>
        <w:tc>
          <w:tcPr>
            <w:tcW w:w="4167"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Өзін -өзі тану пәні</w:t>
            </w:r>
          </w:p>
        </w:tc>
        <w:tc>
          <w:tcPr>
            <w:tcW w:w="1633"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01.02-11.02.2022ж.</w:t>
            </w:r>
          </w:p>
        </w:tc>
        <w:tc>
          <w:tcPr>
            <w:tcW w:w="3267"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Украинцева И.А.</w:t>
            </w:r>
          </w:p>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Емегенова Г.Л.</w:t>
            </w:r>
          </w:p>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Ганиева З.А.</w:t>
            </w:r>
          </w:p>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Мамбетова Г:Г: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2"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4</w:t>
            </w:r>
          </w:p>
        </w:tc>
        <w:tc>
          <w:tcPr>
            <w:tcW w:w="3606"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“Тілдер фестивалі”18.04.-27.04.2022ж</w:t>
            </w:r>
          </w:p>
        </w:tc>
        <w:tc>
          <w:tcPr>
            <w:tcW w:w="4167"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Қазақ тілі мен әдебиеті</w:t>
            </w:r>
          </w:p>
        </w:tc>
        <w:tc>
          <w:tcPr>
            <w:tcW w:w="1633"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18.04-22.04.2022ж.</w:t>
            </w:r>
          </w:p>
        </w:tc>
        <w:tc>
          <w:tcPr>
            <w:tcW w:w="3267"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Рашидқызы Ж.</w:t>
            </w:r>
          </w:p>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Пән мұғалімдері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2"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5</w:t>
            </w:r>
          </w:p>
        </w:tc>
        <w:tc>
          <w:tcPr>
            <w:tcW w:w="3606"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“Тілдер фестивалі”18.04.-27.04.2022ж</w:t>
            </w:r>
          </w:p>
          <w:p>
            <w:pPr>
              <w:jc w:val="both"/>
              <w:rPr>
                <w:rFonts w:ascii="Times New Roman" w:hAnsi="Times New Roman" w:eastAsia="Calibri" w:cs="Times New Roman"/>
                <w:bCs/>
                <w:iCs/>
                <w:sz w:val="24"/>
                <w:szCs w:val="24"/>
                <w:lang w:val="kk-KZ"/>
              </w:rPr>
            </w:pPr>
            <w:r>
              <w:rPr>
                <w:rFonts w:ascii="Times New Roman" w:hAnsi="Times New Roman" w:cs="Times New Roman"/>
                <w:sz w:val="24"/>
                <w:szCs w:val="24"/>
              </w:rPr>
              <w:t>«Знатоки и таланты лингвистики»</w:t>
            </w:r>
            <w:r>
              <w:rPr>
                <w:rFonts w:ascii="Times New Roman" w:hAnsi="Times New Roman" w:cs="Times New Roman"/>
                <w:sz w:val="24"/>
                <w:szCs w:val="24"/>
                <w:lang w:val="kk-KZ"/>
              </w:rPr>
              <w:t xml:space="preserve"> </w:t>
            </w:r>
          </w:p>
        </w:tc>
        <w:tc>
          <w:tcPr>
            <w:tcW w:w="4167"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Орыс тілі мен әдебиеті</w:t>
            </w:r>
          </w:p>
        </w:tc>
        <w:tc>
          <w:tcPr>
            <w:tcW w:w="1633"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21.04-23.04.2022ж.</w:t>
            </w:r>
          </w:p>
        </w:tc>
        <w:tc>
          <w:tcPr>
            <w:tcW w:w="3267"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Алмагамбетова Ж.А</w:t>
            </w:r>
          </w:p>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Пән мұғалімдері.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2"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6</w:t>
            </w:r>
          </w:p>
        </w:tc>
        <w:tc>
          <w:tcPr>
            <w:tcW w:w="3606"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“Тілдер фестивалі”18.04.-27.04.2022ж</w:t>
            </w:r>
          </w:p>
        </w:tc>
        <w:tc>
          <w:tcPr>
            <w:tcW w:w="4167"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 xml:space="preserve">Ағылшын тілі </w:t>
            </w:r>
          </w:p>
        </w:tc>
        <w:tc>
          <w:tcPr>
            <w:tcW w:w="1633"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24.04.-27.04.2022ж.</w:t>
            </w:r>
          </w:p>
        </w:tc>
        <w:tc>
          <w:tcPr>
            <w:tcW w:w="3267" w:type="dxa"/>
          </w:tcPr>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Кудинова А.А.</w:t>
            </w:r>
          </w:p>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Пән мұғалімдері</w:t>
            </w:r>
          </w:p>
        </w:tc>
      </w:tr>
    </w:tbl>
    <w:p>
      <w:pPr>
        <w:spacing w:after="0"/>
        <w:ind w:firstLine="1560" w:firstLineChars="650"/>
        <w:jc w:val="both"/>
        <w:rPr>
          <w:rFonts w:ascii="Times New Roman" w:hAnsi="Times New Roman" w:cs="Times New Roman"/>
          <w:bCs/>
          <w:sz w:val="24"/>
          <w:szCs w:val="24"/>
          <w:lang w:val="kk-KZ"/>
        </w:rPr>
      </w:pPr>
      <w:r>
        <w:rPr>
          <w:rFonts w:ascii="Times New Roman" w:hAnsi="Times New Roman" w:cs="Times New Roman"/>
          <w:bCs/>
          <w:sz w:val="24"/>
          <w:szCs w:val="24"/>
          <w:lang w:val="kk-KZ"/>
        </w:rPr>
        <w:t>Бастауыш класс және тарих пәні әдістемелік бірлестік пән мұғалімдерінің онкүндік іс -шара жоспары</w:t>
      </w:r>
    </w:p>
    <w:p>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«Тұғыры биік - Тәуелсіздік»</w:t>
      </w:r>
    </w:p>
    <w:p>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(Тәуелсіз Қазақстанның 30 жылдық мерейтойына арналған )</w:t>
      </w:r>
    </w:p>
    <w:tbl>
      <w:tblPr>
        <w:tblStyle w:val="12"/>
        <w:tblW w:w="1315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8"/>
        <w:gridCol w:w="1632"/>
        <w:gridCol w:w="816"/>
        <w:gridCol w:w="906"/>
        <w:gridCol w:w="1230"/>
        <w:gridCol w:w="4783"/>
        <w:gridCol w:w="32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center"/>
              <w:rPr>
                <w:rFonts w:ascii="Times New Roman" w:hAnsi="Times New Roman" w:cs="Times New Roman"/>
                <w:b/>
                <w:bCs/>
                <w:sz w:val="24"/>
                <w:szCs w:val="24"/>
              </w:rPr>
            </w:pPr>
            <w:r>
              <w:rPr>
                <w:rFonts w:ascii="Times New Roman" w:hAnsi="Times New Roman" w:cs="Times New Roman"/>
                <w:b/>
                <w:bCs/>
                <w:sz w:val="24"/>
                <w:szCs w:val="24"/>
              </w:rPr>
              <w:t>№</w:t>
            </w:r>
          </w:p>
        </w:tc>
        <w:tc>
          <w:tcPr>
            <w:tcW w:w="1632" w:type="dxa"/>
          </w:tcPr>
          <w:p>
            <w:pPr>
              <w:widowControl w:val="0"/>
              <w:jc w:val="center"/>
              <w:rPr>
                <w:rFonts w:ascii="Times New Roman" w:hAnsi="Times New Roman" w:cs="Times New Roman"/>
                <w:b/>
                <w:bCs/>
                <w:sz w:val="24"/>
                <w:szCs w:val="24"/>
              </w:rPr>
            </w:pPr>
            <w:r>
              <w:rPr>
                <w:rFonts w:ascii="Times New Roman" w:hAnsi="Times New Roman" w:cs="Times New Roman"/>
                <w:b/>
                <w:bCs/>
                <w:sz w:val="24"/>
                <w:szCs w:val="24"/>
              </w:rPr>
              <w:t>Кабинет</w:t>
            </w:r>
          </w:p>
        </w:tc>
        <w:tc>
          <w:tcPr>
            <w:tcW w:w="816" w:type="dxa"/>
          </w:tcPr>
          <w:p>
            <w:pPr>
              <w:widowControl w:val="0"/>
              <w:jc w:val="center"/>
              <w:rPr>
                <w:rFonts w:ascii="Times New Roman" w:hAnsi="Times New Roman" w:cs="Times New Roman"/>
                <w:b/>
                <w:bCs/>
                <w:sz w:val="24"/>
                <w:szCs w:val="24"/>
              </w:rPr>
            </w:pPr>
            <w:r>
              <w:rPr>
                <w:rFonts w:ascii="Times New Roman" w:hAnsi="Times New Roman" w:cs="Times New Roman"/>
                <w:b/>
                <w:bCs/>
                <w:sz w:val="24"/>
                <w:szCs w:val="24"/>
              </w:rPr>
              <w:t xml:space="preserve">Дата </w:t>
            </w:r>
          </w:p>
        </w:tc>
        <w:tc>
          <w:tcPr>
            <w:tcW w:w="906" w:type="dxa"/>
          </w:tcPr>
          <w:p>
            <w:pPr>
              <w:widowControl w:val="0"/>
              <w:jc w:val="center"/>
              <w:rPr>
                <w:rFonts w:ascii="Times New Roman" w:hAnsi="Times New Roman" w:cs="Times New Roman"/>
                <w:b/>
                <w:bCs/>
                <w:sz w:val="24"/>
                <w:szCs w:val="24"/>
              </w:rPr>
            </w:pPr>
            <w:r>
              <w:rPr>
                <w:rFonts w:ascii="Times New Roman" w:hAnsi="Times New Roman" w:cs="Times New Roman"/>
                <w:b/>
                <w:bCs/>
                <w:sz w:val="24"/>
                <w:szCs w:val="24"/>
              </w:rPr>
              <w:t>время</w:t>
            </w:r>
          </w:p>
        </w:tc>
        <w:tc>
          <w:tcPr>
            <w:tcW w:w="1230" w:type="dxa"/>
          </w:tcPr>
          <w:p>
            <w:pPr>
              <w:widowControl w:val="0"/>
              <w:jc w:val="center"/>
              <w:rPr>
                <w:rFonts w:ascii="Times New Roman" w:hAnsi="Times New Roman" w:cs="Times New Roman"/>
                <w:b/>
                <w:bCs/>
                <w:sz w:val="24"/>
                <w:szCs w:val="24"/>
              </w:rPr>
            </w:pPr>
            <w:r>
              <w:rPr>
                <w:rFonts w:ascii="Times New Roman" w:hAnsi="Times New Roman" w:cs="Times New Roman"/>
                <w:b/>
                <w:bCs/>
                <w:sz w:val="24"/>
                <w:szCs w:val="24"/>
              </w:rPr>
              <w:t>Класс</w:t>
            </w:r>
          </w:p>
        </w:tc>
        <w:tc>
          <w:tcPr>
            <w:tcW w:w="4783" w:type="dxa"/>
          </w:tcPr>
          <w:p>
            <w:pPr>
              <w:widowControl w:val="0"/>
              <w:jc w:val="center"/>
              <w:rPr>
                <w:rFonts w:ascii="Times New Roman" w:hAnsi="Times New Roman" w:cs="Times New Roman"/>
                <w:b/>
                <w:bCs/>
                <w:sz w:val="24"/>
                <w:szCs w:val="24"/>
              </w:rPr>
            </w:pPr>
            <w:r>
              <w:rPr>
                <w:rFonts w:ascii="Times New Roman" w:hAnsi="Times New Roman" w:cs="Times New Roman"/>
                <w:b/>
                <w:bCs/>
                <w:sz w:val="24"/>
                <w:szCs w:val="24"/>
              </w:rPr>
              <w:t>Мероприятие</w:t>
            </w:r>
          </w:p>
        </w:tc>
        <w:tc>
          <w:tcPr>
            <w:tcW w:w="3267" w:type="dxa"/>
          </w:tcPr>
          <w:p>
            <w:pPr>
              <w:widowControl w:val="0"/>
              <w:jc w:val="center"/>
              <w:rPr>
                <w:rFonts w:ascii="Times New Roman" w:hAnsi="Times New Roman" w:cs="Times New Roman"/>
                <w:b/>
                <w:bCs/>
                <w:sz w:val="24"/>
                <w:szCs w:val="24"/>
              </w:rPr>
            </w:pPr>
            <w:r>
              <w:rPr>
                <w:rFonts w:ascii="Times New Roman" w:hAnsi="Times New Roman" w:cs="Times New Roman"/>
                <w:b/>
                <w:bCs/>
                <w:sz w:val="24"/>
                <w:szCs w:val="24"/>
              </w:rPr>
              <w:t>Учитель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1</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Маленькое здание </w:t>
            </w:r>
          </w:p>
          <w:p>
            <w:pPr>
              <w:widowControl w:val="0"/>
              <w:jc w:val="center"/>
              <w:rPr>
                <w:rFonts w:ascii="Times New Roman" w:hAnsi="Times New Roman" w:cs="Times New Roman"/>
                <w:sz w:val="24"/>
                <w:szCs w:val="24"/>
              </w:rPr>
            </w:pPr>
            <w:r>
              <w:rPr>
                <w:rFonts w:ascii="Times New Roman" w:hAnsi="Times New Roman" w:cs="Times New Roman"/>
                <w:sz w:val="24"/>
                <w:szCs w:val="24"/>
              </w:rPr>
              <w:t>кабинет № 5</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07.12.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08:00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4 «В»</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урок по русскому языку «Употребление в речи прилагательных-синонимов и прилагательных-антонимов»</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Акмурзина Ж.М.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2</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Основное</w:t>
            </w:r>
          </w:p>
          <w:p>
            <w:pPr>
              <w:widowControl w:val="0"/>
              <w:jc w:val="center"/>
              <w:rPr>
                <w:rFonts w:ascii="Times New Roman" w:hAnsi="Times New Roman" w:cs="Times New Roman"/>
                <w:sz w:val="24"/>
                <w:szCs w:val="24"/>
              </w:rPr>
            </w:pPr>
            <w:r>
              <w:rPr>
                <w:rFonts w:ascii="Times New Roman" w:hAnsi="Times New Roman" w:cs="Times New Roman"/>
                <w:sz w:val="24"/>
                <w:szCs w:val="24"/>
              </w:rPr>
              <w:t>здание кабинет № 10</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07.12</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10:45</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10«</w:t>
            </w:r>
            <w:r>
              <w:rPr>
                <w:rFonts w:ascii="Times New Roman" w:hAnsi="Times New Roman" w:cs="Times New Roman"/>
                <w:sz w:val="24"/>
                <w:szCs w:val="24"/>
                <w:lang w:val="kk-KZ"/>
              </w:rPr>
              <w:t>Ә</w:t>
            </w:r>
            <w:r>
              <w:rPr>
                <w:rFonts w:ascii="Times New Roman" w:hAnsi="Times New Roman" w:cs="Times New Roman"/>
                <w:sz w:val="24"/>
                <w:szCs w:val="24"/>
              </w:rPr>
              <w:t>»</w:t>
            </w:r>
          </w:p>
          <w:p>
            <w:pPr>
              <w:widowControl w:val="0"/>
              <w:jc w:val="both"/>
              <w:rPr>
                <w:rFonts w:ascii="Times New Roman" w:hAnsi="Times New Roman" w:cs="Times New Roman"/>
                <w:sz w:val="24"/>
                <w:szCs w:val="24"/>
              </w:rPr>
            </w:pPr>
            <w:r>
              <w:rPr>
                <w:rFonts w:ascii="Times New Roman" w:hAnsi="Times New Roman" w:cs="Times New Roman"/>
                <w:sz w:val="24"/>
                <w:szCs w:val="24"/>
              </w:rPr>
              <w:t>11 «А»</w:t>
            </w:r>
          </w:p>
        </w:tc>
        <w:tc>
          <w:tcPr>
            <w:tcW w:w="4783" w:type="dxa"/>
          </w:tcPr>
          <w:p>
            <w:pPr>
              <w:widowControl w:val="0"/>
              <w:jc w:val="both"/>
              <w:rPr>
                <w:rFonts w:ascii="Times New Roman" w:hAnsi="Times New Roman" w:cs="Times New Roman"/>
                <w:color w:val="FF0000"/>
                <w:sz w:val="24"/>
                <w:szCs w:val="24"/>
              </w:rPr>
            </w:pPr>
            <w:r>
              <w:rPr>
                <w:rFonts w:ascii="Times New Roman" w:hAnsi="Times New Roman" w:cs="Times New Roman"/>
                <w:sz w:val="24"/>
                <w:szCs w:val="24"/>
              </w:rPr>
              <w:t>Открытый урок на тему: «Путь к Независимости!»</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Кудайбергенова Л.С.</w:t>
            </w:r>
          </w:p>
          <w:p>
            <w:pPr>
              <w:widowControl w:val="0"/>
              <w:jc w:val="both"/>
              <w:rPr>
                <w:rFonts w:ascii="Times New Roman" w:hAnsi="Times New Roman" w:cs="Times New Roman"/>
                <w:color w:val="FF0000"/>
                <w:sz w:val="24"/>
                <w:szCs w:val="24"/>
              </w:rPr>
            </w:pPr>
            <w:r>
              <w:rPr>
                <w:rFonts w:ascii="Times New Roman" w:hAnsi="Times New Roman" w:cs="Times New Roman"/>
                <w:sz w:val="24"/>
                <w:szCs w:val="24"/>
              </w:rPr>
              <w:t>Бекбосынова Б.М.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3</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Маленькое здание </w:t>
            </w:r>
          </w:p>
          <w:p>
            <w:pPr>
              <w:widowControl w:val="0"/>
              <w:jc w:val="center"/>
              <w:rPr>
                <w:rFonts w:ascii="Times New Roman" w:hAnsi="Times New Roman" w:cs="Times New Roman"/>
                <w:sz w:val="24"/>
                <w:szCs w:val="24"/>
              </w:rPr>
            </w:pPr>
            <w:r>
              <w:rPr>
                <w:rFonts w:ascii="Times New Roman" w:hAnsi="Times New Roman" w:cs="Times New Roman"/>
                <w:sz w:val="24"/>
                <w:szCs w:val="24"/>
              </w:rPr>
              <w:t>кабинет № 4</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08.12.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09:45</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1 «А»</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урок по естествознанию «</w:t>
            </w:r>
            <w:r>
              <w:rPr>
                <w:rFonts w:ascii="Times New Roman" w:hAnsi="Times New Roman" w:cs="Times New Roman"/>
                <w:sz w:val="24"/>
                <w:szCs w:val="24"/>
                <w:lang w:val="kk-KZ"/>
              </w:rPr>
              <w:t>Дұрыс тамақтану</w:t>
            </w:r>
            <w:r>
              <w:rPr>
                <w:rFonts w:ascii="Times New Roman" w:hAnsi="Times New Roman" w:cs="Times New Roman"/>
                <w:sz w:val="24"/>
                <w:szCs w:val="24"/>
              </w:rPr>
              <w:t>»</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Азербаева Ж.О.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4</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Основное</w:t>
            </w:r>
          </w:p>
          <w:p>
            <w:pPr>
              <w:widowControl w:val="0"/>
              <w:jc w:val="center"/>
              <w:rPr>
                <w:rFonts w:ascii="Times New Roman" w:hAnsi="Times New Roman" w:cs="Times New Roman"/>
                <w:sz w:val="24"/>
                <w:szCs w:val="24"/>
              </w:rPr>
            </w:pPr>
            <w:r>
              <w:rPr>
                <w:rFonts w:ascii="Times New Roman" w:hAnsi="Times New Roman" w:cs="Times New Roman"/>
                <w:sz w:val="24"/>
                <w:szCs w:val="24"/>
              </w:rPr>
              <w:t>здание кабинет № 10</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08.12</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09:45</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9 «А»</w:t>
            </w:r>
          </w:p>
        </w:tc>
        <w:tc>
          <w:tcPr>
            <w:tcW w:w="4783" w:type="dxa"/>
          </w:tcPr>
          <w:p>
            <w:pPr>
              <w:widowControl w:val="0"/>
              <w:rPr>
                <w:rFonts w:ascii="Times New Roman" w:hAnsi="Times New Roman" w:cs="Times New Roman"/>
                <w:sz w:val="24"/>
                <w:szCs w:val="24"/>
              </w:rPr>
            </w:pPr>
            <w:r>
              <w:rPr>
                <w:rFonts w:ascii="Times New Roman" w:hAnsi="Times New Roman" w:cs="Times New Roman"/>
                <w:sz w:val="24"/>
                <w:szCs w:val="24"/>
              </w:rPr>
              <w:t>Открытый урок по истории Казахстана на тему: «Н.А.Назарбаев- Первый Президент Республики Казахстан»</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Бекегулова А.С.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5</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Маленькое здание </w:t>
            </w:r>
          </w:p>
          <w:p>
            <w:pPr>
              <w:widowControl w:val="0"/>
              <w:jc w:val="center"/>
              <w:rPr>
                <w:rFonts w:ascii="Times New Roman" w:hAnsi="Times New Roman" w:cs="Times New Roman"/>
                <w:sz w:val="24"/>
                <w:szCs w:val="24"/>
              </w:rPr>
            </w:pPr>
            <w:r>
              <w:rPr>
                <w:rFonts w:ascii="Times New Roman" w:hAnsi="Times New Roman" w:cs="Times New Roman"/>
                <w:sz w:val="24"/>
                <w:szCs w:val="24"/>
              </w:rPr>
              <w:t>кабинет № 1</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08.12.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15:15</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3 «В»</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урок по русскому языку «Правописание приставок»</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Оспанова С.Т.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6</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Маленькое здание </w:t>
            </w:r>
          </w:p>
          <w:p>
            <w:pPr>
              <w:widowControl w:val="0"/>
              <w:jc w:val="center"/>
              <w:rPr>
                <w:rFonts w:ascii="Times New Roman" w:hAnsi="Times New Roman" w:cs="Times New Roman"/>
                <w:sz w:val="24"/>
                <w:szCs w:val="24"/>
              </w:rPr>
            </w:pPr>
            <w:r>
              <w:rPr>
                <w:rFonts w:ascii="Times New Roman" w:hAnsi="Times New Roman" w:cs="Times New Roman"/>
                <w:sz w:val="24"/>
                <w:szCs w:val="24"/>
              </w:rPr>
              <w:t>кабинет № 2</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09.12.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08:50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3 «Б»</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урок по математике  «Умножение и деление на 10 и 100»</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Уразбаева Ш.Е.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7</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Маленькое здание</w:t>
            </w:r>
          </w:p>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 кабинет № 3</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09.12.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12:20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4 «Б» </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классный час «30 лет Независимости Республики Казахстан»</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Баирова З.Т.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8</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Маленькое здание </w:t>
            </w:r>
          </w:p>
          <w:p>
            <w:pPr>
              <w:widowControl w:val="0"/>
              <w:jc w:val="center"/>
              <w:rPr>
                <w:rFonts w:ascii="Times New Roman" w:hAnsi="Times New Roman" w:cs="Times New Roman"/>
                <w:sz w:val="24"/>
                <w:szCs w:val="24"/>
              </w:rPr>
            </w:pPr>
            <w:r>
              <w:rPr>
                <w:rFonts w:ascii="Times New Roman" w:hAnsi="Times New Roman" w:cs="Times New Roman"/>
                <w:sz w:val="24"/>
                <w:szCs w:val="24"/>
              </w:rPr>
              <w:t>кабинет № 3</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09.12.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13:30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3 «Д»</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урок по русскому языку «Перенос слов с приставками. Разделительный твердый знак после приставок.»</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Баирова З.Т.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9</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Маленькое здание кабинет № 6</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09.12.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14:20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2 «В»</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Открытый урок по познанию мира «Герб, Флаг и Гимн Республики Казахстан» </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Садвакасова А.Н.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10</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Маленькое здание </w:t>
            </w:r>
          </w:p>
          <w:p>
            <w:pPr>
              <w:widowControl w:val="0"/>
              <w:jc w:val="center"/>
              <w:rPr>
                <w:rFonts w:ascii="Times New Roman" w:hAnsi="Times New Roman" w:cs="Times New Roman"/>
                <w:sz w:val="24"/>
                <w:szCs w:val="24"/>
              </w:rPr>
            </w:pPr>
            <w:r>
              <w:rPr>
                <w:rFonts w:ascii="Times New Roman" w:hAnsi="Times New Roman" w:cs="Times New Roman"/>
                <w:sz w:val="24"/>
                <w:szCs w:val="24"/>
              </w:rPr>
              <w:t>кабинет № 5</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09.12.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15:15</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2 «А»</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урок по литературному чтению «</w:t>
            </w:r>
            <w:r>
              <w:rPr>
                <w:rFonts w:ascii="Times New Roman" w:hAnsi="Times New Roman" w:cs="Times New Roman"/>
                <w:sz w:val="24"/>
                <w:szCs w:val="24"/>
                <w:lang w:val="kk-KZ"/>
              </w:rPr>
              <w:t>Кімнің мекені жақсы</w:t>
            </w:r>
            <w:r>
              <w:rPr>
                <w:rFonts w:ascii="Times New Roman" w:hAnsi="Times New Roman" w:cs="Times New Roman"/>
                <w:sz w:val="24"/>
                <w:szCs w:val="24"/>
              </w:rPr>
              <w:t>?»</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Сулекенова 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11</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Маленькое здание</w:t>
            </w:r>
          </w:p>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 кабинет № 2</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09.12.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17:00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3 «Г»</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классный час «30 лет Независимости Республики Казахстан»</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Уразбаева Ш.Е.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12</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Маленькое здание</w:t>
            </w:r>
          </w:p>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 кабинет № 1</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09.12.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17:50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3 «В»</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классный час «30 лет Независимости Республики Казахстан»</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Оспанова С.Т.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13</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Основное здание </w:t>
            </w:r>
          </w:p>
          <w:p>
            <w:pPr>
              <w:widowControl w:val="0"/>
              <w:jc w:val="center"/>
              <w:rPr>
                <w:rFonts w:ascii="Times New Roman" w:hAnsi="Times New Roman" w:cs="Times New Roman"/>
                <w:sz w:val="24"/>
                <w:szCs w:val="24"/>
              </w:rPr>
            </w:pPr>
            <w:r>
              <w:rPr>
                <w:rFonts w:ascii="Times New Roman" w:hAnsi="Times New Roman" w:cs="Times New Roman"/>
                <w:sz w:val="24"/>
                <w:szCs w:val="24"/>
              </w:rPr>
              <w:t>кабинет № 1</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10.12.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08:00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1 «В»</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урок букварь «Слова с буквой Юю»</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Булаткалиева З.Е.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14</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Маленькое здание</w:t>
            </w:r>
          </w:p>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 кабинет № 4</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10.12.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11:30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1 «А»</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классный час «30 лет Независимости Республики Казахстан»</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Азербаева Ж.О.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15</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Основное здание </w:t>
            </w:r>
          </w:p>
          <w:p>
            <w:pPr>
              <w:widowControl w:val="0"/>
              <w:jc w:val="center"/>
              <w:rPr>
                <w:rFonts w:ascii="Times New Roman" w:hAnsi="Times New Roman" w:cs="Times New Roman"/>
                <w:sz w:val="24"/>
                <w:szCs w:val="24"/>
              </w:rPr>
            </w:pPr>
            <w:r>
              <w:rPr>
                <w:rFonts w:ascii="Times New Roman" w:hAnsi="Times New Roman" w:cs="Times New Roman"/>
                <w:sz w:val="24"/>
                <w:szCs w:val="24"/>
              </w:rPr>
              <w:t>кабинет № 1</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10.12.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11:30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1 «В»</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классный час «30 лет Независимости Республики Казахстан»</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Булаткалиева З.Е.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16</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Маленькое здание</w:t>
            </w:r>
          </w:p>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 кабинет № 5</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10.12.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12:20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4 «В»</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классный час «30 лет Независимости Республики Казахстан»</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Акмурзина Ж.М.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17-21</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Основное</w:t>
            </w:r>
          </w:p>
          <w:p>
            <w:pPr>
              <w:widowControl w:val="0"/>
              <w:jc w:val="center"/>
              <w:rPr>
                <w:rFonts w:ascii="Times New Roman" w:hAnsi="Times New Roman" w:cs="Times New Roman"/>
                <w:sz w:val="24"/>
                <w:szCs w:val="24"/>
              </w:rPr>
            </w:pPr>
            <w:r>
              <w:rPr>
                <w:rFonts w:ascii="Times New Roman" w:hAnsi="Times New Roman" w:cs="Times New Roman"/>
                <w:sz w:val="24"/>
                <w:szCs w:val="24"/>
              </w:rPr>
              <w:t>здание</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10.12</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12.30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1-11 классы</w:t>
            </w:r>
          </w:p>
        </w:tc>
        <w:tc>
          <w:tcPr>
            <w:tcW w:w="4783" w:type="dxa"/>
          </w:tcPr>
          <w:p>
            <w:pPr>
              <w:widowControl w:val="0"/>
              <w:tabs>
                <w:tab w:val="left" w:pos="2415"/>
              </w:tabs>
              <w:jc w:val="center"/>
              <w:rPr>
                <w:rFonts w:ascii="Times New Roman" w:hAnsi="Times New Roman" w:cs="Times New Roman"/>
                <w:b/>
                <w:sz w:val="24"/>
                <w:szCs w:val="24"/>
              </w:rPr>
            </w:pPr>
            <w:r>
              <w:rPr>
                <w:rFonts w:ascii="Times New Roman" w:hAnsi="Times New Roman" w:cs="Times New Roman"/>
                <w:b/>
                <w:sz w:val="24"/>
                <w:szCs w:val="24"/>
              </w:rPr>
              <w:t>Конкурс рисунков и стенгазет:</w:t>
            </w:r>
          </w:p>
          <w:p>
            <w:pPr>
              <w:widowControl w:val="0"/>
              <w:tabs>
                <w:tab w:val="left" w:pos="2415"/>
              </w:tabs>
              <w:jc w:val="center"/>
              <w:rPr>
                <w:rFonts w:ascii="Times New Roman" w:hAnsi="Times New Roman" w:cs="Times New Roman"/>
                <w:sz w:val="24"/>
                <w:szCs w:val="24"/>
              </w:rPr>
            </w:pPr>
            <w:r>
              <w:rPr>
                <w:rFonts w:ascii="Times New Roman" w:hAnsi="Times New Roman" w:cs="Times New Roman"/>
                <w:sz w:val="24"/>
                <w:szCs w:val="24"/>
              </w:rPr>
              <w:t>1-4 классы – рисунки «Т</w:t>
            </w:r>
            <w:r>
              <w:rPr>
                <w:rFonts w:ascii="Times New Roman" w:hAnsi="Times New Roman" w:cs="Times New Roman"/>
                <w:sz w:val="24"/>
                <w:szCs w:val="24"/>
                <w:lang w:val="kk-KZ"/>
              </w:rPr>
              <w:t>әуелсіздік деп соғады жүрегіміз!</w:t>
            </w:r>
            <w:r>
              <w:rPr>
                <w:rFonts w:ascii="Times New Roman" w:hAnsi="Times New Roman" w:cs="Times New Roman"/>
                <w:sz w:val="24"/>
                <w:szCs w:val="24"/>
              </w:rPr>
              <w:t>»</w:t>
            </w:r>
          </w:p>
          <w:p>
            <w:pPr>
              <w:widowControl w:val="0"/>
              <w:tabs>
                <w:tab w:val="left" w:pos="2415"/>
              </w:tabs>
              <w:jc w:val="center"/>
              <w:rPr>
                <w:rFonts w:ascii="Times New Roman" w:hAnsi="Times New Roman" w:cs="Times New Roman"/>
                <w:sz w:val="24"/>
                <w:szCs w:val="24"/>
              </w:rPr>
            </w:pPr>
            <w:r>
              <w:rPr>
                <w:rFonts w:ascii="Times New Roman" w:hAnsi="Times New Roman" w:cs="Times New Roman"/>
                <w:sz w:val="24"/>
                <w:szCs w:val="24"/>
              </w:rPr>
              <w:t>5-6 классы – стенгазеты «Т</w:t>
            </w:r>
            <w:r>
              <w:rPr>
                <w:rFonts w:ascii="Times New Roman" w:hAnsi="Times New Roman" w:cs="Times New Roman"/>
                <w:sz w:val="24"/>
                <w:szCs w:val="24"/>
                <w:lang w:val="kk-KZ"/>
              </w:rPr>
              <w:t>әуелсіз елдің ұланымыз»</w:t>
            </w:r>
          </w:p>
          <w:p>
            <w:pPr>
              <w:widowControl w:val="0"/>
              <w:tabs>
                <w:tab w:val="left" w:pos="2415"/>
              </w:tabs>
              <w:jc w:val="center"/>
              <w:rPr>
                <w:rFonts w:ascii="Times New Roman" w:hAnsi="Times New Roman" w:cs="Times New Roman"/>
                <w:sz w:val="24"/>
                <w:szCs w:val="24"/>
              </w:rPr>
            </w:pPr>
            <w:r>
              <w:rPr>
                <w:rFonts w:ascii="Times New Roman" w:hAnsi="Times New Roman" w:cs="Times New Roman"/>
                <w:sz w:val="24"/>
                <w:szCs w:val="24"/>
              </w:rPr>
              <w:t>7-8 классы - стенгазета «30 лет со дня закрытия Семипалатинского ядерного полигона»</w:t>
            </w:r>
          </w:p>
          <w:p>
            <w:pPr>
              <w:widowControl w:val="0"/>
              <w:tabs>
                <w:tab w:val="left" w:pos="2415"/>
              </w:tabs>
              <w:jc w:val="center"/>
              <w:rPr>
                <w:rFonts w:ascii="Times New Roman" w:hAnsi="Times New Roman" w:cs="Times New Roman"/>
                <w:sz w:val="24"/>
                <w:szCs w:val="24"/>
                <w:lang w:val="kk-KZ"/>
              </w:rPr>
            </w:pPr>
            <w:r>
              <w:rPr>
                <w:rFonts w:ascii="Times New Roman" w:hAnsi="Times New Roman" w:cs="Times New Roman"/>
                <w:sz w:val="24"/>
                <w:szCs w:val="24"/>
              </w:rPr>
              <w:t>9 классы – стенгазета «Юбиляры 2021 года»</w:t>
            </w:r>
          </w:p>
          <w:p>
            <w:pPr>
              <w:widowControl w:val="0"/>
              <w:tabs>
                <w:tab w:val="left" w:pos="2415"/>
              </w:tabs>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10 классы – стенгазете </w:t>
            </w:r>
            <w:r>
              <w:rPr>
                <w:rFonts w:ascii="Times New Roman" w:hAnsi="Times New Roman" w:cs="Times New Roman"/>
                <w:sz w:val="24"/>
                <w:szCs w:val="24"/>
              </w:rPr>
              <w:t>«Путь к Независимости!»</w:t>
            </w:r>
          </w:p>
          <w:p>
            <w:pPr>
              <w:widowControl w:val="0"/>
              <w:tabs>
                <w:tab w:val="left" w:pos="2415"/>
              </w:tabs>
              <w:jc w:val="center"/>
              <w:rPr>
                <w:rFonts w:ascii="Times New Roman" w:hAnsi="Times New Roman" w:cs="Times New Roman"/>
                <w:color w:val="00B0F0"/>
                <w:sz w:val="24"/>
                <w:szCs w:val="24"/>
              </w:rPr>
            </w:pPr>
            <w:r>
              <w:rPr>
                <w:rFonts w:ascii="Times New Roman" w:hAnsi="Times New Roman" w:cs="Times New Roman"/>
                <w:sz w:val="24"/>
                <w:szCs w:val="24"/>
                <w:lang w:val="kk-KZ"/>
              </w:rPr>
              <w:t xml:space="preserve">11 классы -  стенгазета </w:t>
            </w:r>
            <w:r>
              <w:rPr>
                <w:rFonts w:ascii="Times New Roman" w:hAnsi="Times New Roman" w:cs="Times New Roman"/>
                <w:sz w:val="24"/>
                <w:szCs w:val="24"/>
              </w:rPr>
              <w:t>«Эхо декабря…»</w:t>
            </w:r>
          </w:p>
        </w:tc>
        <w:tc>
          <w:tcPr>
            <w:tcW w:w="3267" w:type="dxa"/>
          </w:tcPr>
          <w:p>
            <w:pPr>
              <w:widowControl w:val="0"/>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22</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Основное</w:t>
            </w:r>
          </w:p>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здание </w:t>
            </w:r>
          </w:p>
          <w:p>
            <w:pPr>
              <w:widowControl w:val="0"/>
              <w:jc w:val="center"/>
              <w:rPr>
                <w:rFonts w:ascii="Times New Roman" w:hAnsi="Times New Roman" w:cs="Times New Roman"/>
                <w:sz w:val="24"/>
                <w:szCs w:val="24"/>
              </w:rPr>
            </w:pPr>
            <w:r>
              <w:rPr>
                <w:rFonts w:ascii="Times New Roman" w:hAnsi="Times New Roman" w:cs="Times New Roman"/>
                <w:sz w:val="24"/>
                <w:szCs w:val="24"/>
              </w:rPr>
              <w:t>кабинет № 5</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10.12.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13:30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2 «Б»</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классный час «30 лет Независимости Республики Казахстан»</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Карасёва Е.А.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23</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Маленькое здание </w:t>
            </w:r>
          </w:p>
          <w:p>
            <w:pPr>
              <w:widowControl w:val="0"/>
              <w:jc w:val="center"/>
              <w:rPr>
                <w:rFonts w:ascii="Times New Roman" w:hAnsi="Times New Roman" w:cs="Times New Roman"/>
                <w:sz w:val="24"/>
                <w:szCs w:val="24"/>
              </w:rPr>
            </w:pPr>
            <w:r>
              <w:rPr>
                <w:rFonts w:ascii="Times New Roman" w:hAnsi="Times New Roman" w:cs="Times New Roman"/>
                <w:sz w:val="24"/>
                <w:szCs w:val="24"/>
              </w:rPr>
              <w:t>кабинет № 5</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10.12.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17:00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2 «А»</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классный час «30 лет Независимости Республики Казахстан»</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Сулекенова 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24</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Основное</w:t>
            </w:r>
          </w:p>
          <w:p>
            <w:pPr>
              <w:widowControl w:val="0"/>
              <w:jc w:val="center"/>
              <w:rPr>
                <w:rFonts w:ascii="Times New Roman" w:hAnsi="Times New Roman" w:cs="Times New Roman"/>
                <w:sz w:val="24"/>
                <w:szCs w:val="24"/>
              </w:rPr>
            </w:pPr>
            <w:r>
              <w:rPr>
                <w:rFonts w:ascii="Times New Roman" w:hAnsi="Times New Roman" w:cs="Times New Roman"/>
                <w:sz w:val="24"/>
                <w:szCs w:val="24"/>
              </w:rPr>
              <w:t>здание кабинет №6</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10.12</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12-00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Учителя СШ 22</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урок: «30 лет Независимости Республики Казахстан»</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Учителя-исследователи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25</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Основное</w:t>
            </w:r>
          </w:p>
          <w:p>
            <w:pPr>
              <w:widowControl w:val="0"/>
              <w:jc w:val="center"/>
              <w:rPr>
                <w:rFonts w:ascii="Times New Roman" w:hAnsi="Times New Roman" w:cs="Times New Roman"/>
                <w:sz w:val="24"/>
                <w:szCs w:val="24"/>
              </w:rPr>
            </w:pPr>
            <w:r>
              <w:rPr>
                <w:rFonts w:ascii="Times New Roman" w:hAnsi="Times New Roman" w:cs="Times New Roman"/>
                <w:sz w:val="24"/>
                <w:szCs w:val="24"/>
              </w:rPr>
              <w:t>здание кабинет №6</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11.12</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10-00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Учителя Актюбинской области</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Областная конференция «Дарынды бала – </w:t>
            </w:r>
            <w:r>
              <w:rPr>
                <w:rFonts w:ascii="Times New Roman" w:hAnsi="Times New Roman" w:cs="Times New Roman"/>
                <w:sz w:val="24"/>
                <w:szCs w:val="24"/>
                <w:lang w:val="kk-KZ"/>
              </w:rPr>
              <w:t>Тәуелсіз елдің</w:t>
            </w:r>
            <w:r>
              <w:rPr>
                <w:rFonts w:ascii="Times New Roman" w:hAnsi="Times New Roman" w:cs="Times New Roman"/>
                <w:sz w:val="24"/>
                <w:szCs w:val="24"/>
              </w:rPr>
              <w:t xml:space="preserve"> жарқын болашағы! »</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Учителя, учащиеся КГУ «СШ 22»</w:t>
            </w:r>
          </w:p>
          <w:p>
            <w:pPr>
              <w:widowControl w:val="0"/>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26</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Основное</w:t>
            </w:r>
          </w:p>
          <w:p>
            <w:pPr>
              <w:widowControl w:val="0"/>
              <w:jc w:val="center"/>
              <w:rPr>
                <w:rFonts w:ascii="Times New Roman" w:hAnsi="Times New Roman" w:cs="Times New Roman"/>
                <w:sz w:val="24"/>
                <w:szCs w:val="24"/>
              </w:rPr>
            </w:pPr>
            <w:r>
              <w:rPr>
                <w:rFonts w:ascii="Times New Roman" w:hAnsi="Times New Roman" w:cs="Times New Roman"/>
                <w:sz w:val="24"/>
                <w:szCs w:val="24"/>
              </w:rPr>
              <w:t>здание кабинет №6</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11.12</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13:10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7 «Б»-</w:t>
            </w:r>
          </w:p>
          <w:p>
            <w:pPr>
              <w:widowControl w:val="0"/>
              <w:jc w:val="both"/>
              <w:rPr>
                <w:rFonts w:ascii="Times New Roman" w:hAnsi="Times New Roman" w:cs="Times New Roman"/>
                <w:sz w:val="24"/>
                <w:szCs w:val="24"/>
              </w:rPr>
            </w:pPr>
          </w:p>
        </w:tc>
        <w:tc>
          <w:tcPr>
            <w:tcW w:w="4783" w:type="dxa"/>
          </w:tcPr>
          <w:p>
            <w:pPr>
              <w:widowControl w:val="0"/>
              <w:jc w:val="both"/>
              <w:rPr>
                <w:rFonts w:ascii="Times New Roman" w:hAnsi="Times New Roman" w:eastAsia="Calibri" w:cs="Times New Roman"/>
                <w:sz w:val="24"/>
                <w:szCs w:val="24"/>
              </w:rPr>
            </w:pPr>
            <w:r>
              <w:rPr>
                <w:rFonts w:ascii="Times New Roman" w:hAnsi="Times New Roman" w:cs="Times New Roman"/>
                <w:sz w:val="24"/>
                <w:szCs w:val="24"/>
              </w:rPr>
              <w:t xml:space="preserve">Открытый классный час </w:t>
            </w:r>
            <w:r>
              <w:rPr>
                <w:rFonts w:ascii="Times New Roman" w:hAnsi="Times New Roman" w:eastAsia="Calibri" w:cs="Times New Roman"/>
                <w:sz w:val="24"/>
                <w:szCs w:val="24"/>
              </w:rPr>
              <w:t>«Патриоты моей родины!»</w:t>
            </w:r>
          </w:p>
          <w:p>
            <w:pPr>
              <w:widowControl w:val="0"/>
              <w:jc w:val="both"/>
              <w:rPr>
                <w:rFonts w:ascii="Times New Roman" w:hAnsi="Times New Roman" w:cs="Times New Roman"/>
                <w:sz w:val="24"/>
                <w:szCs w:val="24"/>
              </w:rPr>
            </w:pPr>
            <w:r>
              <w:rPr>
                <w:rFonts w:ascii="Times New Roman" w:hAnsi="Times New Roman" w:eastAsia="Calibri" w:cs="Times New Roman"/>
                <w:sz w:val="24"/>
                <w:szCs w:val="24"/>
              </w:rPr>
              <w:t>(Юбилеи знаменитых личностей  Казахстана в 2022 году)</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Бекбосынова Б.М.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27</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Основное</w:t>
            </w:r>
          </w:p>
          <w:p>
            <w:pPr>
              <w:widowControl w:val="0"/>
              <w:jc w:val="center"/>
              <w:rPr>
                <w:rFonts w:ascii="Times New Roman" w:hAnsi="Times New Roman" w:cs="Times New Roman"/>
                <w:sz w:val="24"/>
                <w:szCs w:val="24"/>
              </w:rPr>
            </w:pPr>
            <w:r>
              <w:rPr>
                <w:rFonts w:ascii="Times New Roman" w:hAnsi="Times New Roman" w:cs="Times New Roman"/>
                <w:sz w:val="24"/>
                <w:szCs w:val="24"/>
              </w:rPr>
              <w:t>здание кабинет №8</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14.12</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8:50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8 «</w:t>
            </w:r>
            <w:r>
              <w:rPr>
                <w:rFonts w:ascii="Times New Roman" w:hAnsi="Times New Roman" w:cs="Times New Roman"/>
                <w:sz w:val="24"/>
                <w:szCs w:val="24"/>
                <w:lang w:val="kk-KZ"/>
              </w:rPr>
              <w:t>Ә</w:t>
            </w:r>
            <w:r>
              <w:rPr>
                <w:rFonts w:ascii="Times New Roman" w:hAnsi="Times New Roman" w:cs="Times New Roman"/>
                <w:sz w:val="24"/>
                <w:szCs w:val="24"/>
              </w:rPr>
              <w:t>»</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урок по истории Казахстана на тему: «Казак АКСР курылуы»</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lang w:val="kk-KZ"/>
              </w:rPr>
              <w:t xml:space="preserve">Берік </w:t>
            </w:r>
            <w:r>
              <w:rPr>
                <w:rFonts w:ascii="Times New Roman" w:hAnsi="Times New Roman" w:cs="Times New Roman"/>
                <w:sz w:val="24"/>
                <w:szCs w:val="24"/>
              </w:rPr>
              <w:t>Е.С.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28</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Маленькое здание </w:t>
            </w:r>
          </w:p>
          <w:p>
            <w:pPr>
              <w:widowControl w:val="0"/>
              <w:jc w:val="center"/>
              <w:rPr>
                <w:rFonts w:ascii="Times New Roman" w:hAnsi="Times New Roman" w:cs="Times New Roman"/>
                <w:sz w:val="24"/>
                <w:szCs w:val="24"/>
              </w:rPr>
            </w:pPr>
            <w:r>
              <w:rPr>
                <w:rFonts w:ascii="Times New Roman" w:hAnsi="Times New Roman" w:cs="Times New Roman"/>
                <w:sz w:val="24"/>
                <w:szCs w:val="24"/>
              </w:rPr>
              <w:t>кабинет № 6</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14.12.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12:20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4 «А»</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классный час «30 лет Независимости Республики Казахстан»</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Садвакасова А.Н.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29</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 xml:space="preserve">Основное здание </w:t>
            </w:r>
          </w:p>
          <w:p>
            <w:pPr>
              <w:widowControl w:val="0"/>
              <w:jc w:val="center"/>
              <w:rPr>
                <w:rFonts w:ascii="Times New Roman" w:hAnsi="Times New Roman" w:cs="Times New Roman"/>
                <w:sz w:val="24"/>
                <w:szCs w:val="24"/>
              </w:rPr>
            </w:pPr>
            <w:r>
              <w:rPr>
                <w:rFonts w:ascii="Times New Roman" w:hAnsi="Times New Roman" w:cs="Times New Roman"/>
                <w:sz w:val="24"/>
                <w:szCs w:val="24"/>
              </w:rPr>
              <w:t>кабинет № 5</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 xml:space="preserve">14.12. </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13:30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2 «Б»</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урок по познанию мира «Какой бывает транспорт?»</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Карасёва Е.А.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pPr>
              <w:widowControl w:val="0"/>
              <w:jc w:val="both"/>
              <w:rPr>
                <w:rFonts w:ascii="Times New Roman" w:hAnsi="Times New Roman" w:cs="Times New Roman"/>
                <w:sz w:val="24"/>
                <w:szCs w:val="24"/>
              </w:rPr>
            </w:pPr>
            <w:r>
              <w:rPr>
                <w:rFonts w:ascii="Times New Roman" w:hAnsi="Times New Roman" w:cs="Times New Roman"/>
                <w:sz w:val="24"/>
                <w:szCs w:val="24"/>
              </w:rPr>
              <w:t>30</w:t>
            </w:r>
          </w:p>
        </w:tc>
        <w:tc>
          <w:tcPr>
            <w:tcW w:w="1632" w:type="dxa"/>
          </w:tcPr>
          <w:p>
            <w:pPr>
              <w:widowControl w:val="0"/>
              <w:jc w:val="center"/>
              <w:rPr>
                <w:rFonts w:ascii="Times New Roman" w:hAnsi="Times New Roman" w:cs="Times New Roman"/>
                <w:sz w:val="24"/>
                <w:szCs w:val="24"/>
              </w:rPr>
            </w:pPr>
            <w:r>
              <w:rPr>
                <w:rFonts w:ascii="Times New Roman" w:hAnsi="Times New Roman" w:cs="Times New Roman"/>
                <w:sz w:val="24"/>
                <w:szCs w:val="24"/>
              </w:rPr>
              <w:t>Средняя школа № 35</w:t>
            </w:r>
          </w:p>
          <w:p>
            <w:pPr>
              <w:widowControl w:val="0"/>
              <w:jc w:val="center"/>
              <w:rPr>
                <w:rFonts w:ascii="Times New Roman" w:hAnsi="Times New Roman" w:cs="Times New Roman"/>
                <w:sz w:val="24"/>
                <w:szCs w:val="24"/>
              </w:rPr>
            </w:pPr>
            <w:r>
              <w:rPr>
                <w:rFonts w:ascii="Times New Roman" w:hAnsi="Times New Roman" w:cs="Times New Roman"/>
                <w:sz w:val="24"/>
                <w:szCs w:val="24"/>
              </w:rPr>
              <w:t>ZOOM- конференция</w:t>
            </w:r>
          </w:p>
        </w:tc>
        <w:tc>
          <w:tcPr>
            <w:tcW w:w="816" w:type="dxa"/>
          </w:tcPr>
          <w:p>
            <w:pPr>
              <w:widowControl w:val="0"/>
              <w:jc w:val="both"/>
              <w:rPr>
                <w:rFonts w:ascii="Times New Roman" w:hAnsi="Times New Roman" w:cs="Times New Roman"/>
                <w:sz w:val="24"/>
                <w:szCs w:val="24"/>
              </w:rPr>
            </w:pPr>
            <w:r>
              <w:rPr>
                <w:rFonts w:ascii="Times New Roman" w:hAnsi="Times New Roman" w:cs="Times New Roman"/>
                <w:sz w:val="24"/>
                <w:szCs w:val="24"/>
              </w:rPr>
              <w:t>15.12</w:t>
            </w:r>
          </w:p>
        </w:tc>
        <w:tc>
          <w:tcPr>
            <w:tcW w:w="906" w:type="dxa"/>
          </w:tcPr>
          <w:p>
            <w:pPr>
              <w:widowControl w:val="0"/>
              <w:jc w:val="both"/>
              <w:rPr>
                <w:rFonts w:ascii="Times New Roman" w:hAnsi="Times New Roman" w:cs="Times New Roman"/>
                <w:sz w:val="24"/>
                <w:szCs w:val="24"/>
              </w:rPr>
            </w:pPr>
            <w:r>
              <w:rPr>
                <w:rFonts w:ascii="Times New Roman" w:hAnsi="Times New Roman" w:cs="Times New Roman"/>
                <w:sz w:val="24"/>
                <w:szCs w:val="24"/>
              </w:rPr>
              <w:t>15-00</w:t>
            </w:r>
          </w:p>
        </w:tc>
        <w:tc>
          <w:tcPr>
            <w:tcW w:w="1230" w:type="dxa"/>
          </w:tcPr>
          <w:p>
            <w:pPr>
              <w:widowControl w:val="0"/>
              <w:jc w:val="both"/>
              <w:rPr>
                <w:rFonts w:ascii="Times New Roman" w:hAnsi="Times New Roman" w:cs="Times New Roman"/>
                <w:sz w:val="24"/>
                <w:szCs w:val="24"/>
              </w:rPr>
            </w:pPr>
            <w:r>
              <w:rPr>
                <w:rFonts w:ascii="Times New Roman" w:hAnsi="Times New Roman" w:cs="Times New Roman"/>
                <w:sz w:val="24"/>
                <w:szCs w:val="24"/>
              </w:rPr>
              <w:t>11 «А»</w:t>
            </w:r>
          </w:p>
        </w:tc>
        <w:tc>
          <w:tcPr>
            <w:tcW w:w="4783" w:type="dxa"/>
          </w:tcPr>
          <w:p>
            <w:pPr>
              <w:widowControl w:val="0"/>
              <w:jc w:val="both"/>
              <w:rPr>
                <w:rFonts w:ascii="Times New Roman" w:hAnsi="Times New Roman" w:cs="Times New Roman"/>
                <w:sz w:val="24"/>
                <w:szCs w:val="24"/>
              </w:rPr>
            </w:pPr>
            <w:r>
              <w:rPr>
                <w:rFonts w:ascii="Times New Roman" w:hAnsi="Times New Roman" w:cs="Times New Roman"/>
                <w:sz w:val="24"/>
                <w:szCs w:val="24"/>
              </w:rPr>
              <w:t>Открытый урок в рамках областного семинара для учителей истории</w:t>
            </w:r>
          </w:p>
          <w:p>
            <w:pPr>
              <w:widowControl w:val="0"/>
              <w:jc w:val="both"/>
              <w:rPr>
                <w:rFonts w:ascii="Times New Roman" w:hAnsi="Times New Roman" w:cs="Times New Roman"/>
                <w:sz w:val="24"/>
                <w:szCs w:val="24"/>
              </w:rPr>
            </w:pPr>
            <w:r>
              <w:rPr>
                <w:rFonts w:ascii="Times New Roman" w:hAnsi="Times New Roman" w:cs="Times New Roman"/>
                <w:sz w:val="24"/>
                <w:szCs w:val="24"/>
              </w:rPr>
              <w:t>«Т</w:t>
            </w:r>
            <w:r>
              <w:rPr>
                <w:rFonts w:ascii="Times New Roman" w:hAnsi="Times New Roman" w:cs="Times New Roman"/>
                <w:sz w:val="24"/>
                <w:szCs w:val="24"/>
                <w:lang w:val="kk-KZ"/>
              </w:rPr>
              <w:t>әуелсіздікті тұғырлы еткен тұлғалар</w:t>
            </w:r>
            <w:r>
              <w:rPr>
                <w:rFonts w:ascii="Times New Roman" w:hAnsi="Times New Roman" w:cs="Times New Roman"/>
                <w:sz w:val="24"/>
                <w:szCs w:val="24"/>
              </w:rPr>
              <w:t>»</w:t>
            </w:r>
          </w:p>
        </w:tc>
        <w:tc>
          <w:tcPr>
            <w:tcW w:w="3267" w:type="dxa"/>
          </w:tcPr>
          <w:p>
            <w:pPr>
              <w:widowControl w:val="0"/>
              <w:jc w:val="both"/>
              <w:rPr>
                <w:rFonts w:ascii="Times New Roman" w:hAnsi="Times New Roman" w:cs="Times New Roman"/>
                <w:sz w:val="24"/>
                <w:szCs w:val="24"/>
              </w:rPr>
            </w:pPr>
            <w:r>
              <w:rPr>
                <w:rFonts w:ascii="Times New Roman" w:hAnsi="Times New Roman" w:cs="Times New Roman"/>
                <w:sz w:val="24"/>
                <w:szCs w:val="24"/>
              </w:rPr>
              <w:t>Бекбосынова Б.М.</w:t>
            </w:r>
          </w:p>
        </w:tc>
      </w:tr>
    </w:tbl>
    <w:p>
      <w:pPr>
        <w:ind w:firstLine="3960" w:firstLineChars="1650"/>
        <w:jc w:val="both"/>
        <w:rPr>
          <w:rFonts w:ascii="Times New Roman" w:hAnsi="Times New Roman" w:cs="Times New Roman"/>
          <w:sz w:val="24"/>
          <w:szCs w:val="24"/>
          <w:lang w:val="kk-KZ"/>
        </w:rPr>
      </w:pPr>
      <w:r>
        <w:rPr>
          <w:rFonts w:ascii="Times New Roman" w:hAnsi="Times New Roman" w:cs="Times New Roman"/>
          <w:sz w:val="24"/>
          <w:szCs w:val="24"/>
        </w:rPr>
        <w:drawing>
          <wp:anchor distT="0" distB="0" distL="114300" distR="114300" simplePos="0" relativeHeight="251686912" behindDoc="0" locked="0" layoutInCell="1" allowOverlap="1">
            <wp:simplePos x="0" y="0"/>
            <wp:positionH relativeFrom="column">
              <wp:posOffset>2554605</wp:posOffset>
            </wp:positionH>
            <wp:positionV relativeFrom="paragraph">
              <wp:posOffset>279400</wp:posOffset>
            </wp:positionV>
            <wp:extent cx="3338195" cy="1616075"/>
            <wp:effectExtent l="0" t="0" r="0" b="3175"/>
            <wp:wrapNone/>
            <wp:docPr id="146" name="Изображение 146"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Изображение 146" descr="15"/>
                    <pic:cNvPicPr>
                      <a:picLocks noChangeAspect="1"/>
                    </pic:cNvPicPr>
                  </pic:nvPicPr>
                  <pic:blipFill>
                    <a:blip r:embed="rId68"/>
                    <a:stretch>
                      <a:fillRect/>
                    </a:stretch>
                  </pic:blipFill>
                  <pic:spPr>
                    <a:xfrm>
                      <a:off x="0" y="0"/>
                      <a:ext cx="3338195" cy="1616075"/>
                    </a:xfrm>
                    <a:prstGeom prst="rect">
                      <a:avLst/>
                    </a:prstGeom>
                  </pic:spPr>
                </pic:pic>
              </a:graphicData>
            </a:graphic>
          </wp:anchor>
        </w:drawing>
      </w:r>
      <w:r>
        <w:rPr>
          <w:rFonts w:ascii="Times New Roman" w:hAnsi="Times New Roman" w:cs="Times New Roman"/>
          <w:color w:val="FF0000"/>
          <w:sz w:val="28"/>
          <w:szCs w:val="28"/>
        </w:rPr>
        <w:drawing>
          <wp:anchor distT="0" distB="0" distL="114300" distR="114300" simplePos="0" relativeHeight="251687936" behindDoc="0" locked="0" layoutInCell="1" allowOverlap="1">
            <wp:simplePos x="0" y="0"/>
            <wp:positionH relativeFrom="column">
              <wp:posOffset>6020435</wp:posOffset>
            </wp:positionH>
            <wp:positionV relativeFrom="paragraph">
              <wp:posOffset>311150</wp:posOffset>
            </wp:positionV>
            <wp:extent cx="3104515" cy="1584325"/>
            <wp:effectExtent l="0" t="0" r="635" b="0"/>
            <wp:wrapNone/>
            <wp:docPr id="152" name="Изображение 152"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Изображение 152" descr="20"/>
                    <pic:cNvPicPr>
                      <a:picLocks noChangeAspect="1"/>
                    </pic:cNvPicPr>
                  </pic:nvPicPr>
                  <pic:blipFill>
                    <a:blip r:embed="rId69"/>
                    <a:stretch>
                      <a:fillRect/>
                    </a:stretch>
                  </pic:blipFill>
                  <pic:spPr>
                    <a:xfrm>
                      <a:off x="0" y="0"/>
                      <a:ext cx="3107690" cy="1585773"/>
                    </a:xfrm>
                    <a:prstGeom prst="rect">
                      <a:avLst/>
                    </a:prstGeom>
                  </pic:spPr>
                </pic:pic>
              </a:graphicData>
            </a:graphic>
          </wp:anchor>
        </w:drawing>
      </w:r>
      <w:r>
        <w:rPr>
          <w:rFonts w:ascii="Times New Roman" w:hAnsi="Times New Roman"/>
          <w:sz w:val="24"/>
          <w:szCs w:val="24"/>
          <w:highlight w:val="cyan"/>
        </w:rPr>
        <w:drawing>
          <wp:anchor distT="0" distB="0" distL="114300" distR="114300" simplePos="0" relativeHeight="251715584" behindDoc="0" locked="0" layoutInCell="1" allowOverlap="1">
            <wp:simplePos x="0" y="0"/>
            <wp:positionH relativeFrom="column">
              <wp:posOffset>-256540</wp:posOffset>
            </wp:positionH>
            <wp:positionV relativeFrom="paragraph">
              <wp:posOffset>287655</wp:posOffset>
            </wp:positionV>
            <wp:extent cx="2789555" cy="1365885"/>
            <wp:effectExtent l="0" t="0" r="0" b="5715"/>
            <wp:wrapNone/>
            <wp:docPr id="11" name="Изображение 1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11" descr="21"/>
                    <pic:cNvPicPr>
                      <a:picLocks noChangeAspect="1"/>
                    </pic:cNvPicPr>
                  </pic:nvPicPr>
                  <pic:blipFill>
                    <a:blip r:embed="rId70"/>
                    <a:stretch>
                      <a:fillRect/>
                    </a:stretch>
                  </pic:blipFill>
                  <pic:spPr>
                    <a:xfrm>
                      <a:off x="0" y="0"/>
                      <a:ext cx="2789555" cy="1365885"/>
                    </a:xfrm>
                    <a:prstGeom prst="rect">
                      <a:avLst/>
                    </a:prstGeom>
                  </pic:spPr>
                </pic:pic>
              </a:graphicData>
            </a:graphic>
          </wp:anchor>
        </w:drawing>
      </w:r>
      <w:r>
        <w:rPr>
          <w:rFonts w:ascii="Times New Roman" w:hAnsi="Times New Roman" w:eastAsia="Calibri" w:cs="Times New Roman"/>
          <w:sz w:val="24"/>
          <w:szCs w:val="24"/>
          <w:lang w:val="kk-KZ"/>
        </w:rPr>
        <w:t xml:space="preserve"> Пәндік олимпиадалар мен  байқаулар</w:t>
      </w:r>
    </w:p>
    <w:p>
      <w:pPr>
        <w:jc w:val="center"/>
        <w:rPr>
          <w:rFonts w:ascii="Times New Roman" w:hAnsi="Times New Roman" w:eastAsia="Calibri" w:cs="Times New Roman"/>
          <w:b/>
          <w:i/>
          <w:color w:val="FF0000"/>
          <w:sz w:val="32"/>
          <w:szCs w:val="32"/>
          <w:lang w:val="kk-KZ"/>
        </w:rPr>
      </w:pPr>
    </w:p>
    <w:p>
      <w:pPr>
        <w:jc w:val="both"/>
        <w:rPr>
          <w:rFonts w:ascii="Times New Roman" w:hAnsi="Times New Roman" w:eastAsia="Calibri" w:cs="Times New Roman"/>
          <w:b/>
          <w:i/>
          <w:color w:val="FF0000"/>
          <w:sz w:val="32"/>
          <w:szCs w:val="32"/>
          <w:lang w:val="kk-KZ"/>
        </w:rPr>
      </w:pPr>
    </w:p>
    <w:p>
      <w:pPr>
        <w:jc w:val="both"/>
        <w:rPr>
          <w:rFonts w:ascii="Times New Roman" w:hAnsi="Times New Roman" w:eastAsia="Calibri" w:cs="Times New Roman"/>
          <w:b/>
          <w:i/>
          <w:color w:val="FF0000"/>
          <w:sz w:val="32"/>
          <w:szCs w:val="32"/>
          <w:lang w:val="kk-KZ"/>
        </w:rPr>
      </w:pPr>
    </w:p>
    <w:p>
      <w:pPr>
        <w:jc w:val="both"/>
        <w:rPr>
          <w:rFonts w:ascii="Times New Roman" w:hAnsi="Times New Roman" w:eastAsia="Calibri" w:cs="Times New Roman"/>
          <w:b/>
          <w:i/>
          <w:color w:val="FF0000"/>
          <w:sz w:val="32"/>
          <w:szCs w:val="32"/>
          <w:lang w:val="kk-KZ"/>
        </w:rPr>
      </w:pPr>
      <w:r>
        <w:rPr>
          <w:rFonts w:ascii="Times New Roman" w:hAnsi="Times New Roman" w:cs="Times New Roman"/>
          <w:color w:val="FF0000"/>
          <w:sz w:val="28"/>
          <w:szCs w:val="28"/>
        </w:rPr>
        <w:drawing>
          <wp:anchor distT="0" distB="0" distL="114300" distR="114300" simplePos="0" relativeHeight="251688960" behindDoc="0" locked="0" layoutInCell="1" allowOverlap="1">
            <wp:simplePos x="0" y="0"/>
            <wp:positionH relativeFrom="column">
              <wp:posOffset>-240665</wp:posOffset>
            </wp:positionH>
            <wp:positionV relativeFrom="paragraph">
              <wp:posOffset>27940</wp:posOffset>
            </wp:positionV>
            <wp:extent cx="2806700" cy="1708150"/>
            <wp:effectExtent l="0" t="0" r="0" b="6985"/>
            <wp:wrapNone/>
            <wp:docPr id="154" name="Изображение 15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Изображение 154" descr="22"/>
                    <pic:cNvPicPr>
                      <a:picLocks noChangeAspect="1"/>
                    </pic:cNvPicPr>
                  </pic:nvPicPr>
                  <pic:blipFill>
                    <a:blip r:embed="rId71"/>
                    <a:stretch>
                      <a:fillRect/>
                    </a:stretch>
                  </pic:blipFill>
                  <pic:spPr>
                    <a:xfrm>
                      <a:off x="0" y="0"/>
                      <a:ext cx="2806995" cy="1707993"/>
                    </a:xfrm>
                    <a:prstGeom prst="rect">
                      <a:avLst/>
                    </a:prstGeom>
                  </pic:spPr>
                </pic:pic>
              </a:graphicData>
            </a:graphic>
          </wp:anchor>
        </w:drawing>
      </w:r>
      <w:r>
        <w:rPr>
          <w:rFonts w:ascii="Times New Roman" w:hAnsi="Times New Roman"/>
          <w:color w:val="FF0000"/>
          <w:sz w:val="28"/>
          <w:szCs w:val="28"/>
          <w:highlight w:val="cyan"/>
        </w:rPr>
        <w:drawing>
          <wp:anchor distT="0" distB="0" distL="114300" distR="114300" simplePos="0" relativeHeight="251716608" behindDoc="0" locked="0" layoutInCell="1" allowOverlap="1">
            <wp:simplePos x="0" y="0"/>
            <wp:positionH relativeFrom="column">
              <wp:posOffset>2724785</wp:posOffset>
            </wp:positionH>
            <wp:positionV relativeFrom="paragraph">
              <wp:posOffset>252095</wp:posOffset>
            </wp:positionV>
            <wp:extent cx="3242945" cy="1475740"/>
            <wp:effectExtent l="0" t="0" r="0" b="0"/>
            <wp:wrapNone/>
            <wp:docPr id="153" name="Изображение 15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Изображение 153" descr="21"/>
                    <pic:cNvPicPr>
                      <a:picLocks noChangeAspect="1"/>
                    </pic:cNvPicPr>
                  </pic:nvPicPr>
                  <pic:blipFill>
                    <a:blip r:embed="rId70"/>
                    <a:stretch>
                      <a:fillRect/>
                    </a:stretch>
                  </pic:blipFill>
                  <pic:spPr>
                    <a:xfrm>
                      <a:off x="0" y="0"/>
                      <a:ext cx="3242930" cy="1475837"/>
                    </a:xfrm>
                    <a:prstGeom prst="rect">
                      <a:avLst/>
                    </a:prstGeom>
                  </pic:spPr>
                </pic:pic>
              </a:graphicData>
            </a:graphic>
          </wp:anchor>
        </w:drawing>
      </w:r>
    </w:p>
    <w:p>
      <w:pPr>
        <w:rPr>
          <w:rFonts w:ascii="Times New Roman" w:hAnsi="Times New Roman" w:eastAsia="Calibri" w:cs="Times New Roman"/>
          <w:b/>
          <w:i/>
          <w:color w:val="FF0000"/>
          <w:sz w:val="32"/>
          <w:szCs w:val="32"/>
          <w:lang w:val="kk-KZ"/>
        </w:rPr>
      </w:pPr>
      <w:r>
        <w:rPr>
          <w:rFonts w:ascii="Calibri" w:hAnsi="Calibri" w:eastAsia="Calibri" w:cs="Times New Roman"/>
          <w:lang w:val="kk-KZ"/>
        </w:rPr>
        <w:t xml:space="preserve">               </w:t>
      </w:r>
    </w:p>
    <w:p>
      <w:pPr>
        <w:pStyle w:val="15"/>
        <w:jc w:val="both"/>
        <w:rPr>
          <w:rFonts w:ascii="Times New Roman" w:hAnsi="Times New Roman"/>
          <w:sz w:val="24"/>
          <w:szCs w:val="24"/>
          <w:lang w:val="kk-KZ"/>
        </w:rPr>
      </w:pPr>
      <w:r>
        <w:rPr>
          <w:rFonts w:ascii="Times New Roman" w:hAnsi="Times New Roman"/>
          <w:sz w:val="24"/>
          <w:szCs w:val="24"/>
          <w:lang w:val="kk-KZ"/>
        </w:rPr>
        <w:t>Шығармашылық топтың құрылуы, жетекшілерінің болуы</w:t>
      </w:r>
    </w:p>
    <w:p>
      <w:pPr>
        <w:pStyle w:val="15"/>
        <w:jc w:val="both"/>
        <w:rPr>
          <w:rFonts w:ascii="Helvetica" w:hAnsi="Helvetica" w:eastAsia="Helvetica" w:cs="Helvetica"/>
          <w:sz w:val="24"/>
          <w:szCs w:val="24"/>
          <w:shd w:val="clear" w:color="auto" w:fill="D2E3FC"/>
          <w:lang w:val="kk-KZ"/>
        </w:rPr>
      </w:pPr>
    </w:p>
    <w:p>
      <w:pPr>
        <w:spacing w:after="0" w:line="240" w:lineRule="auto"/>
        <w:jc w:val="both"/>
        <w:textAlignment w:val="baseline"/>
        <w:rPr>
          <w:rFonts w:ascii="Times New Roman" w:hAnsi="Times New Roman" w:eastAsia="Times New Roman" w:cs="Times New Roman"/>
          <w:b/>
          <w:bCs/>
          <w:sz w:val="24"/>
          <w:szCs w:val="24"/>
          <w:lang w:val="kk-KZ"/>
        </w:rPr>
      </w:pPr>
      <w:r>
        <w:rPr>
          <w:rFonts w:ascii="Times New Roman" w:hAnsi="Times New Roman" w:eastAsia="Times New Roman" w:cs="Times New Roman"/>
          <w:b/>
          <w:bCs/>
          <w:sz w:val="24"/>
          <w:szCs w:val="24"/>
          <w:lang w:val="kk-KZ"/>
        </w:rPr>
        <w:t>VIII.Шығармашылық топ жұмысы</w:t>
      </w:r>
    </w:p>
    <w:p>
      <w:pPr>
        <w:pStyle w:val="15"/>
        <w:jc w:val="both"/>
        <w:rPr>
          <w:rFonts w:ascii="Times New Roman" w:hAnsi="Times New Roman" w:eastAsia="Helvetica" w:cs="Times New Roman"/>
          <w:b/>
          <w:bCs/>
          <w:sz w:val="24"/>
          <w:szCs w:val="24"/>
          <w:shd w:val="clear" w:color="auto" w:fill="D2E3FC"/>
          <w:lang w:val="kk-KZ"/>
        </w:rPr>
      </w:pPr>
    </w:p>
    <w:p>
      <w:pPr>
        <w:pStyle w:val="15"/>
        <w:jc w:val="both"/>
        <w:rPr>
          <w:rFonts w:ascii="Times New Roman" w:hAnsi="Times New Roman" w:cs="Times New Roman"/>
          <w:sz w:val="24"/>
          <w:szCs w:val="24"/>
          <w:lang w:val="kk-KZ"/>
        </w:rPr>
      </w:pPr>
      <w:r>
        <w:rPr>
          <w:rFonts w:ascii="Times New Roman" w:hAnsi="Times New Roman" w:eastAsia="Helvetica" w:cs="Times New Roman"/>
          <w:b/>
          <w:bCs/>
          <w:sz w:val="24"/>
          <w:szCs w:val="24"/>
          <w:shd w:val="clear" w:color="auto" w:fill="D2E3FC"/>
          <w:lang w:val="kk-KZ"/>
        </w:rPr>
        <w:t>1</w:t>
      </w:r>
      <w:r>
        <w:rPr>
          <w:rFonts w:ascii="Times New Roman" w:hAnsi="Times New Roman" w:eastAsia="Helvetica" w:cs="Times New Roman"/>
          <w:sz w:val="24"/>
          <w:szCs w:val="24"/>
          <w:shd w:val="clear" w:color="auto" w:fill="D2E3FC"/>
          <w:lang w:val="kk-KZ"/>
        </w:rPr>
        <w:t>.ЖМЦ  пәндерін ағылшын тілінде оқыту жобасын жүзеге асыру мақсатында</w:t>
      </w:r>
    </w:p>
    <w:p>
      <w:pPr>
        <w:pStyle w:val="15"/>
        <w:jc w:val="both"/>
        <w:rPr>
          <w:rFonts w:ascii="Times New Roman" w:hAnsi="Times New Roman" w:eastAsia="Helvetica" w:cs="Times New Roman"/>
          <w:sz w:val="24"/>
          <w:szCs w:val="24"/>
          <w:shd w:val="clear" w:color="auto" w:fill="D2E3FC"/>
          <w:lang w:val="kk-KZ"/>
        </w:rPr>
      </w:pPr>
    </w:p>
    <w:p>
      <w:pPr>
        <w:pStyle w:val="15"/>
        <w:jc w:val="both"/>
        <w:rPr>
          <w:rFonts w:ascii="Times New Roman" w:hAnsi="Times New Roman" w:eastAsia="Helvetica" w:cs="Times New Roman"/>
          <w:sz w:val="24"/>
          <w:szCs w:val="24"/>
          <w:shd w:val="clear" w:color="auto" w:fill="D2E3FC"/>
          <w:lang w:val="kk-KZ"/>
        </w:rPr>
      </w:pPr>
      <w:r>
        <w:rPr>
          <w:rFonts w:ascii="Times New Roman" w:hAnsi="Times New Roman" w:eastAsia="Helvetica" w:cs="Times New Roman"/>
          <w:sz w:val="24"/>
          <w:szCs w:val="24"/>
          <w:shd w:val="clear" w:color="auto" w:fill="D2E3FC"/>
          <w:lang w:val="kk-KZ"/>
        </w:rPr>
        <w:t xml:space="preserve">01.09.2021ж. бұйрық №330 т.1 “ЖМЦ пәндерін ағылшын тілінде оқыту жобасын жүзеге асыру үшін шығармашылық микротоп құру” туралы </w:t>
      </w:r>
    </w:p>
    <w:p>
      <w:pPr>
        <w:pStyle w:val="15"/>
        <w:ind w:firstLine="3600" w:firstLineChars="1500"/>
        <w:jc w:val="both"/>
        <w:rPr>
          <w:rFonts w:ascii="Times New Roman" w:hAnsi="Times New Roman" w:eastAsia="Helvetica" w:cs="Times New Roman"/>
          <w:sz w:val="24"/>
          <w:szCs w:val="24"/>
          <w:shd w:val="clear" w:color="auto" w:fill="D2E3FC"/>
          <w:lang w:val="kk-KZ"/>
        </w:rPr>
      </w:pPr>
      <w:r>
        <w:rPr>
          <w:rFonts w:ascii="Times New Roman" w:hAnsi="Times New Roman" w:eastAsia="Helvetica" w:cs="Times New Roman"/>
          <w:sz w:val="24"/>
          <w:szCs w:val="24"/>
          <w:shd w:val="clear" w:color="auto" w:fill="D2E3FC"/>
          <w:lang w:val="kk-KZ"/>
        </w:rPr>
        <w:t>Бұйрық:</w:t>
      </w:r>
    </w:p>
    <w:p>
      <w:pPr>
        <w:pStyle w:val="11"/>
        <w:numPr>
          <w:ilvl w:val="0"/>
          <w:numId w:val="5"/>
        </w:numPr>
        <w:spacing w:before="0" w:beforeAutospacing="0" w:after="0" w:afterAutospacing="0"/>
        <w:rPr>
          <w:lang w:val="kk-KZ"/>
        </w:rPr>
      </w:pPr>
      <w:r>
        <w:rPr>
          <w:lang w:val="kk-KZ"/>
        </w:rPr>
        <w:t>Мұғалімдерден шығармашылық топ құру құрамы:</w:t>
      </w:r>
    </w:p>
    <w:p>
      <w:pPr>
        <w:pStyle w:val="15"/>
        <w:jc w:val="both"/>
        <w:rPr>
          <w:rFonts w:ascii="Times New Roman" w:hAnsi="Times New Roman" w:eastAsia="Helvetica" w:cs="Times New Roman"/>
          <w:sz w:val="24"/>
          <w:szCs w:val="24"/>
          <w:shd w:val="clear" w:color="auto" w:fill="D2E3FC"/>
          <w:lang w:val="kk-KZ"/>
        </w:rPr>
      </w:pPr>
      <w:r>
        <w:rPr>
          <w:rFonts w:ascii="Times New Roman" w:hAnsi="Times New Roman" w:eastAsia="Helvetica" w:cs="Times New Roman"/>
          <w:sz w:val="24"/>
          <w:szCs w:val="24"/>
          <w:shd w:val="clear" w:color="auto" w:fill="D2E3FC"/>
          <w:lang w:val="kk-KZ"/>
        </w:rPr>
        <w:t xml:space="preserve">Кудайбергенова Л.С.-директордың оқу-әдістемелік ісі жөніндегі орынбасары </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Кудинова А.А.-ағылшын тілі пәні мұғалімі</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Ахметова А.Ж.-химия пәні мұғалімі</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Султанова С.М.-информатика пәні мұғалімі </w:t>
      </w:r>
    </w:p>
    <w:p>
      <w:pPr>
        <w:pStyle w:val="15"/>
        <w:numPr>
          <w:ilvl w:val="0"/>
          <w:numId w:val="5"/>
        </w:numPr>
        <w:jc w:val="both"/>
        <w:rPr>
          <w:rFonts w:ascii="Times New Roman" w:hAnsi="Times New Roman" w:cs="Times New Roman"/>
          <w:sz w:val="24"/>
          <w:szCs w:val="24"/>
          <w:lang w:val="kk-KZ"/>
        </w:rPr>
      </w:pPr>
      <w:r>
        <w:rPr>
          <w:rFonts w:ascii="Times New Roman" w:hAnsi="Times New Roman" w:cs="Times New Roman"/>
          <w:sz w:val="24"/>
          <w:szCs w:val="24"/>
          <w:lang w:val="kk-KZ"/>
        </w:rPr>
        <w:t>Шығармашылық микротоптың жетекшісі директордың оқу-әдістемелік ісі жөніндегі орынбасары Л.С. Кудайбергенова тағайындалсын.</w:t>
      </w:r>
    </w:p>
    <w:p>
      <w:pPr>
        <w:pStyle w:val="15"/>
        <w:numPr>
          <w:ilvl w:val="0"/>
          <w:numId w:val="5"/>
        </w:numPr>
        <w:jc w:val="both"/>
        <w:rPr>
          <w:rFonts w:ascii="Times New Roman" w:hAnsi="Times New Roman" w:cs="Times New Roman"/>
          <w:sz w:val="24"/>
          <w:szCs w:val="24"/>
          <w:lang w:val="kk-KZ"/>
        </w:rPr>
      </w:pPr>
      <w:r>
        <w:rPr>
          <w:rFonts w:ascii="Times New Roman" w:hAnsi="Times New Roman" w:cs="Times New Roman"/>
          <w:sz w:val="24"/>
          <w:szCs w:val="24"/>
          <w:lang w:val="kk-KZ"/>
        </w:rPr>
        <w:t>Шығармашылық топтың жетекшісі Л.С. Кудайбергенова 2021-2022 оқу жылына арналған жұмыс жоспары әзірленіп  және бекітілсін</w:t>
      </w:r>
    </w:p>
    <w:p>
      <w:pPr>
        <w:pStyle w:val="15"/>
        <w:numPr>
          <w:ilvl w:val="0"/>
          <w:numId w:val="5"/>
        </w:numPr>
        <w:jc w:val="both"/>
        <w:rPr>
          <w:rFonts w:ascii="Times New Roman" w:hAnsi="Times New Roman" w:cs="Times New Roman"/>
          <w:sz w:val="24"/>
          <w:szCs w:val="24"/>
          <w:lang w:val="kk-KZ"/>
        </w:rPr>
      </w:pPr>
      <w:r>
        <w:rPr>
          <w:rFonts w:ascii="Times New Roman" w:hAnsi="Times New Roman" w:cs="Times New Roman"/>
          <w:sz w:val="24"/>
          <w:szCs w:val="24"/>
          <w:lang w:val="kk-KZ"/>
        </w:rPr>
        <w:t>Микротоп мүшелері екі аптада бір рет отырыс жасалынсын</w:t>
      </w:r>
    </w:p>
    <w:p>
      <w:pPr>
        <w:pStyle w:val="15"/>
        <w:jc w:val="both"/>
        <w:rPr>
          <w:rFonts w:ascii="Times New Roman" w:hAnsi="Times New Roman" w:cs="Times New Roman"/>
          <w:color w:val="000000" w:themeColor="text1"/>
          <w:sz w:val="24"/>
          <w:szCs w:val="24"/>
          <w:lang w:val="kk-KZ"/>
          <w14:textFill>
            <w14:solidFill>
              <w14:schemeClr w14:val="tx1"/>
            </w14:solidFill>
          </w14:textFill>
        </w:rPr>
      </w:pPr>
      <w:r>
        <w:rPr>
          <w:rFonts w:ascii="Times New Roman" w:hAnsi="Times New Roman" w:cs="Times New Roman"/>
          <w:color w:val="000000" w:themeColor="text1"/>
          <w:sz w:val="24"/>
          <w:szCs w:val="24"/>
          <w:lang w:val="kk-KZ"/>
          <w14:textFill>
            <w14:solidFill>
              <w14:schemeClr w14:val="tx1"/>
            </w14:solidFill>
          </w14:textFill>
        </w:rPr>
        <w:t xml:space="preserve">  </w:t>
      </w:r>
    </w:p>
    <w:p>
      <w:pPr>
        <w:pStyle w:val="15"/>
        <w:jc w:val="both"/>
        <w:rPr>
          <w:rFonts w:ascii="Times New Roman" w:hAnsi="Times New Roman" w:cs="Times New Roman"/>
          <w:sz w:val="24"/>
          <w:szCs w:val="24"/>
          <w:lang w:val="kk-KZ"/>
        </w:rPr>
      </w:pPr>
      <w:r>
        <w:rPr>
          <w:rFonts w:ascii="Times New Roman" w:hAnsi="Times New Roman" w:cs="Times New Roman"/>
          <w:color w:val="000000" w:themeColor="text1"/>
          <w:sz w:val="24"/>
          <w:szCs w:val="24"/>
          <w:lang w:val="kk-KZ"/>
          <w14:textFill>
            <w14:solidFill>
              <w14:schemeClr w14:val="tx1"/>
            </w14:solidFill>
          </w14:textFill>
        </w:rPr>
        <w:t xml:space="preserve">  2.</w:t>
      </w:r>
      <w:r>
        <w:rPr>
          <w:rFonts w:ascii="Times New Roman" w:hAnsi="Times New Roman" w:cs="Times New Roman"/>
          <w:sz w:val="24"/>
          <w:szCs w:val="24"/>
          <w:lang w:val="kk-KZ"/>
        </w:rPr>
        <w:t>Орта білім мазмұнын жаңарту шеңберінде критериалды бағалауды жүзеге асыруда пән мұғалімдеріне әдістемелік көмек  көрсету мақсатында</w:t>
      </w:r>
    </w:p>
    <w:p>
      <w:pPr>
        <w:pStyle w:val="11"/>
        <w:spacing w:before="0" w:beforeAutospacing="0" w:after="0" w:afterAutospacing="0"/>
        <w:rPr>
          <w:lang w:val="kk-KZ"/>
        </w:rPr>
      </w:pPr>
      <w:r>
        <w:rPr>
          <w:lang w:val="kk-KZ"/>
        </w:rPr>
        <w:t xml:space="preserve">01.09.2021ж. бұйрық №330 “№22 ОМ” КММ “ Қазақстан Республиасы жаңартылған білім мазмұнын жаңарту шеңберінде шығармашылық топ құру туралы”                        </w:t>
      </w:r>
    </w:p>
    <w:p>
      <w:pPr>
        <w:pStyle w:val="11"/>
        <w:spacing w:before="0" w:beforeAutospacing="0" w:after="0" w:afterAutospacing="0"/>
        <w:rPr>
          <w:lang w:val="kk-KZ"/>
        </w:rPr>
      </w:pPr>
      <w:r>
        <w:rPr>
          <w:lang w:val="kk-KZ"/>
        </w:rPr>
        <w:t xml:space="preserve"> Бұйрық:</w:t>
      </w:r>
    </w:p>
    <w:p>
      <w:pPr>
        <w:pStyle w:val="11"/>
        <w:spacing w:before="0" w:beforeAutospacing="0" w:after="0" w:afterAutospacing="0"/>
        <w:rPr>
          <w:lang w:val="kk-KZ"/>
        </w:rPr>
      </w:pPr>
      <w:r>
        <w:rPr>
          <w:lang w:val="kk-KZ"/>
        </w:rPr>
        <w:t>1.Мұғалімдерден шығармашылық топ құру құрамы:</w:t>
      </w:r>
    </w:p>
    <w:p>
      <w:pPr>
        <w:pStyle w:val="11"/>
        <w:spacing w:before="0" w:beforeAutospacing="0" w:after="0" w:afterAutospacing="0"/>
        <w:rPr>
          <w:lang w:val="kk-KZ"/>
        </w:rPr>
      </w:pPr>
      <w:r>
        <w:rPr>
          <w:lang w:val="kk-KZ"/>
        </w:rPr>
        <w:t>Тастемирова А.З.-директорлың  ОТІЖО</w:t>
      </w:r>
    </w:p>
    <w:p>
      <w:pPr>
        <w:pStyle w:val="11"/>
        <w:spacing w:before="0" w:beforeAutospacing="0" w:after="0" w:afterAutospacing="0"/>
        <w:rPr>
          <w:lang w:val="kk-KZ"/>
        </w:rPr>
      </w:pPr>
      <w:r>
        <w:rPr>
          <w:lang w:val="kk-KZ"/>
        </w:rPr>
        <w:t>Бекбосынова Б.М.-тарих пәні мұғалімі, педагог-зерттеуші</w:t>
      </w:r>
    </w:p>
    <w:p>
      <w:pPr>
        <w:pStyle w:val="11"/>
        <w:spacing w:before="0" w:beforeAutospacing="0" w:after="0" w:afterAutospacing="0"/>
        <w:rPr>
          <w:color w:val="000000" w:themeColor="text1"/>
          <w:lang w:val="kk-KZ"/>
          <w14:textFill>
            <w14:solidFill>
              <w14:schemeClr w14:val="tx1"/>
            </w14:solidFill>
          </w14:textFill>
        </w:rPr>
      </w:pPr>
      <w:r>
        <w:rPr>
          <w:color w:val="000000" w:themeColor="text1"/>
          <w:lang w:val="kk-KZ"/>
          <w14:textFill>
            <w14:solidFill>
              <w14:schemeClr w14:val="tx1"/>
            </w14:solidFill>
          </w14:textFill>
        </w:rPr>
        <w:t>Дамирова Л.В.- биология-химия пәні мұғалімі, педагог-зерттеуші</w:t>
      </w:r>
    </w:p>
    <w:p>
      <w:pPr>
        <w:pStyle w:val="11"/>
        <w:spacing w:before="0" w:beforeAutospacing="0" w:after="0" w:afterAutospacing="0"/>
        <w:rPr>
          <w:lang w:val="kk-KZ"/>
        </w:rPr>
      </w:pPr>
      <w:r>
        <w:rPr>
          <w:lang w:val="kk-KZ"/>
        </w:rPr>
        <w:t>Жиенгалиев А.Ж.- денешынықтыру пәні мұғалімі, педагог-зерттеуші</w:t>
      </w:r>
    </w:p>
    <w:p>
      <w:pPr>
        <w:pStyle w:val="11"/>
        <w:spacing w:before="0" w:beforeAutospacing="0" w:after="0" w:afterAutospacing="0"/>
        <w:rPr>
          <w:lang w:val="kk-KZ"/>
        </w:rPr>
      </w:pPr>
      <w:r>
        <w:rPr>
          <w:lang w:val="kk-KZ"/>
        </w:rPr>
        <w:t>Кудинова А.А.- ағылшын тілі пәні мұғалімі, педагог-сарапшы</w:t>
      </w:r>
    </w:p>
    <w:p>
      <w:pPr>
        <w:pStyle w:val="11"/>
        <w:spacing w:before="0" w:beforeAutospacing="0" w:after="0" w:afterAutospacing="0"/>
        <w:rPr>
          <w:lang w:val="kk-KZ"/>
        </w:rPr>
      </w:pPr>
      <w:r>
        <w:rPr>
          <w:lang w:val="kk-KZ"/>
        </w:rPr>
        <w:t>Садваасова А.Н.-бастауыш класс мұғалімі, педагог-модератор</w:t>
      </w:r>
    </w:p>
    <w:p>
      <w:pPr>
        <w:pStyle w:val="11"/>
        <w:spacing w:before="0" w:beforeAutospacing="0" w:after="0" w:afterAutospacing="0"/>
        <w:rPr>
          <w:lang w:val="kk-KZ"/>
        </w:rPr>
      </w:pPr>
      <w:r>
        <w:rPr>
          <w:lang w:val="kk-KZ"/>
        </w:rPr>
        <w:t>Калиева К.С.- көркем еңбек пәні мұғалімі, І санат</w:t>
      </w:r>
    </w:p>
    <w:p>
      <w:pPr>
        <w:pStyle w:val="11"/>
        <w:spacing w:before="0" w:beforeAutospacing="0" w:after="0" w:afterAutospacing="0"/>
        <w:rPr>
          <w:lang w:val="kk-KZ"/>
        </w:rPr>
      </w:pPr>
      <w:r>
        <w:rPr>
          <w:lang w:val="kk-KZ"/>
        </w:rPr>
        <w:t>Галиаскарова А.Р.-математика пәні мұғалімі,педагог-сарапшы</w:t>
      </w:r>
    </w:p>
    <w:p>
      <w:pPr>
        <w:pStyle w:val="11"/>
        <w:spacing w:before="0" w:beforeAutospacing="0" w:after="0" w:afterAutospacing="0"/>
        <w:rPr>
          <w:lang w:val="kk-KZ"/>
        </w:rPr>
      </w:pPr>
      <w:r>
        <w:rPr>
          <w:lang w:val="kk-KZ"/>
        </w:rPr>
        <w:t>Алмагамбетова Ж.А.- орыс тілі мен әдебиеті пәні мұғалімі,педагог-сарапшы</w:t>
      </w:r>
    </w:p>
    <w:p>
      <w:pPr>
        <w:pStyle w:val="11"/>
        <w:spacing w:before="0" w:beforeAutospacing="0" w:after="0" w:afterAutospacing="0"/>
        <w:rPr>
          <w:color w:val="000000" w:themeColor="text1"/>
          <w:highlight w:val="cyan"/>
          <w:lang w:val="kk-KZ"/>
          <w14:textFill>
            <w14:solidFill>
              <w14:schemeClr w14:val="tx1"/>
            </w14:solidFill>
          </w14:textFill>
        </w:rPr>
      </w:pPr>
      <w:r>
        <w:rPr>
          <w:rFonts w:eastAsia="Helvetica"/>
          <w:shd w:val="clear" w:color="auto" w:fill="D2E3FC"/>
          <w:lang w:val="kk-KZ"/>
        </w:rPr>
        <w:t xml:space="preserve">2.Білім мазмұнын жаңарту шеңберінде критериалды бағалауды енгізу бойынша мектеп үйлестірушісі  А.З. Тастемирова </w:t>
      </w:r>
      <w:r>
        <w:rPr>
          <w:rFonts w:eastAsia="Helvetica"/>
          <w:shd w:val="clear" w:color="auto" w:fill="F5F5F5"/>
          <w:lang w:val="kk-KZ"/>
        </w:rPr>
        <w:t xml:space="preserve"> мұғалімдердің шығармашылық тобының 2021-2022 оқу жылына арналған жұмыс жоспарын әзірлеп  және бекітілсін.</w:t>
      </w:r>
    </w:p>
    <w:p>
      <w:pPr>
        <w:pStyle w:val="11"/>
        <w:rPr>
          <w:color w:val="000000" w:themeColor="text1"/>
          <w:sz w:val="28"/>
          <w:szCs w:val="28"/>
          <w:highlight w:val="cyan"/>
          <w:lang w:val="kk-KZ"/>
          <w14:textFill>
            <w14:solidFill>
              <w14:schemeClr w14:val="tx1"/>
            </w14:solidFill>
          </w14:textFill>
        </w:rPr>
      </w:pPr>
      <w:r>
        <w:rPr>
          <w:sz w:val="28"/>
          <w:szCs w:val="28"/>
        </w:rPr>
        <w:drawing>
          <wp:anchor distT="0" distB="0" distL="114300" distR="114300" simplePos="0" relativeHeight="251684864" behindDoc="0" locked="0" layoutInCell="1" allowOverlap="1">
            <wp:simplePos x="0" y="0"/>
            <wp:positionH relativeFrom="column">
              <wp:posOffset>-10795</wp:posOffset>
            </wp:positionH>
            <wp:positionV relativeFrom="paragraph">
              <wp:posOffset>705485</wp:posOffset>
            </wp:positionV>
            <wp:extent cx="2472690" cy="974090"/>
            <wp:effectExtent l="0" t="0" r="3810" b="16510"/>
            <wp:wrapNone/>
            <wp:docPr id="123" name="Изображение 123"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Изображение 123" descr="008"/>
                    <pic:cNvPicPr>
                      <a:picLocks noChangeAspect="1"/>
                    </pic:cNvPicPr>
                  </pic:nvPicPr>
                  <pic:blipFill>
                    <a:blip r:embed="rId72"/>
                    <a:stretch>
                      <a:fillRect/>
                    </a:stretch>
                  </pic:blipFill>
                  <pic:spPr>
                    <a:xfrm>
                      <a:off x="0" y="0"/>
                      <a:ext cx="2472690" cy="974090"/>
                    </a:xfrm>
                    <a:prstGeom prst="rect">
                      <a:avLst/>
                    </a:prstGeom>
                  </pic:spPr>
                </pic:pic>
              </a:graphicData>
            </a:graphic>
          </wp:anchor>
        </w:drawing>
      </w:r>
      <w:r>
        <w:rPr>
          <w:color w:val="000000" w:themeColor="text1"/>
          <w:highlight w:val="cyan"/>
          <w:lang w:val="kk-KZ"/>
          <w14:textFill>
            <w14:solidFill>
              <w14:schemeClr w14:val="tx1"/>
            </w14:solidFill>
          </w14:textFill>
        </w:rPr>
        <w:t>3.</w:t>
      </w:r>
      <w:r>
        <w:rPr>
          <w:rFonts w:eastAsia="Helvetica"/>
          <w:color w:val="000000"/>
          <w:shd w:val="clear" w:color="auto" w:fill="D2E3FC"/>
          <w:lang w:val="kk-KZ"/>
        </w:rPr>
        <w:t>Осы бұйрықтың орындалуын бақылау орта білім беру мазмұнын жаңарту бағдарламасын іске асыруға жауапты куратор Л.С. Құдайберг</w:t>
      </w:r>
      <w:r>
        <w:rPr>
          <w:rFonts w:eastAsia="Helvetica"/>
          <w:color w:val="000000"/>
          <w:sz w:val="28"/>
          <w:szCs w:val="28"/>
          <w:shd w:val="clear" w:color="auto" w:fill="D2E3FC"/>
          <w:lang w:val="kk-KZ"/>
        </w:rPr>
        <w:t>еноваға жүктелсін.</w:t>
      </w:r>
    </w:p>
    <w:p>
      <w:pPr>
        <w:pStyle w:val="15"/>
        <w:jc w:val="both"/>
        <w:rPr>
          <w:rFonts w:ascii="Times New Roman" w:hAnsi="Times New Roman"/>
          <w:color w:val="000000" w:themeColor="text1"/>
          <w:sz w:val="28"/>
          <w:szCs w:val="28"/>
          <w:highlight w:val="cyan"/>
          <w:lang w:val="kk-KZ"/>
          <w14:textFill>
            <w14:solidFill>
              <w14:schemeClr w14:val="tx1"/>
            </w14:solidFill>
          </w14:textFill>
        </w:rPr>
      </w:pPr>
      <w:r>
        <w:rPr>
          <w:rFonts w:ascii="Times New Roman" w:hAnsi="Times New Roman" w:cs="Times New Roman"/>
          <w:sz w:val="24"/>
          <w:szCs w:val="24"/>
          <w:lang w:eastAsia="ru-RU"/>
        </w:rPr>
        <w:drawing>
          <wp:anchor distT="0" distB="0" distL="114300" distR="114300" simplePos="0" relativeHeight="251685888" behindDoc="0" locked="0" layoutInCell="1" allowOverlap="1">
            <wp:simplePos x="0" y="0"/>
            <wp:positionH relativeFrom="column">
              <wp:posOffset>2479675</wp:posOffset>
            </wp:positionH>
            <wp:positionV relativeFrom="paragraph">
              <wp:posOffset>43180</wp:posOffset>
            </wp:positionV>
            <wp:extent cx="2381885" cy="893445"/>
            <wp:effectExtent l="0" t="0" r="0" b="2540"/>
            <wp:wrapNone/>
            <wp:docPr id="124" name="Изображение 124"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Изображение 124" descr="009"/>
                    <pic:cNvPicPr>
                      <a:picLocks noChangeAspect="1"/>
                    </pic:cNvPicPr>
                  </pic:nvPicPr>
                  <pic:blipFill>
                    <a:blip r:embed="rId73"/>
                    <a:stretch>
                      <a:fillRect/>
                    </a:stretch>
                  </pic:blipFill>
                  <pic:spPr>
                    <a:xfrm>
                      <a:off x="0" y="0"/>
                      <a:ext cx="2374538" cy="890452"/>
                    </a:xfrm>
                    <a:prstGeom prst="rect">
                      <a:avLst/>
                    </a:prstGeom>
                  </pic:spPr>
                </pic:pic>
              </a:graphicData>
            </a:graphic>
          </wp:anchor>
        </w:drawing>
      </w:r>
    </w:p>
    <w:p>
      <w:pPr>
        <w:pStyle w:val="15"/>
        <w:jc w:val="both"/>
        <w:rPr>
          <w:rFonts w:ascii="Times New Roman" w:hAnsi="Times New Roman"/>
          <w:color w:val="FF0000"/>
          <w:sz w:val="28"/>
          <w:szCs w:val="28"/>
          <w:highlight w:val="cyan"/>
          <w:lang w:val="kk-KZ"/>
        </w:rPr>
      </w:pPr>
    </w:p>
    <w:p>
      <w:pPr>
        <w:pStyle w:val="15"/>
        <w:jc w:val="both"/>
        <w:rPr>
          <w:rFonts w:ascii="Times New Roman" w:hAnsi="Times New Roman"/>
          <w:color w:val="FF0000"/>
          <w:sz w:val="28"/>
          <w:szCs w:val="28"/>
          <w:highlight w:val="cyan"/>
          <w:lang w:val="kk-KZ"/>
        </w:rPr>
      </w:pPr>
    </w:p>
    <w:p>
      <w:pPr>
        <w:pStyle w:val="15"/>
        <w:jc w:val="both"/>
        <w:rPr>
          <w:rFonts w:ascii="Times New Roman" w:hAnsi="Times New Roman"/>
          <w:color w:val="FF0000"/>
          <w:sz w:val="28"/>
          <w:szCs w:val="28"/>
          <w:highlight w:val="cyan"/>
          <w:lang w:val="kk-KZ"/>
        </w:rPr>
      </w:pPr>
    </w:p>
    <w:p>
      <w:pPr>
        <w:pStyle w:val="15"/>
        <w:jc w:val="both"/>
        <w:rPr>
          <w:rFonts w:ascii="Times New Roman" w:hAnsi="Times New Roman"/>
          <w:sz w:val="24"/>
          <w:szCs w:val="24"/>
          <w:lang w:val="kk-KZ"/>
        </w:rPr>
      </w:pPr>
    </w:p>
    <w:p>
      <w:pPr>
        <w:pStyle w:val="15"/>
        <w:jc w:val="both"/>
        <w:rPr>
          <w:rFonts w:ascii="Times New Roman" w:hAnsi="Times New Roman"/>
          <w:sz w:val="24"/>
          <w:szCs w:val="24"/>
          <w:lang w:val="kk-KZ"/>
        </w:rPr>
      </w:pPr>
      <w:r>
        <w:rPr>
          <w:rFonts w:ascii="Times New Roman" w:hAnsi="Times New Roman"/>
          <w:sz w:val="24"/>
          <w:szCs w:val="24"/>
          <w:lang w:val="kk-KZ"/>
        </w:rPr>
        <w:t xml:space="preserve">Педагог-зерттеуші Бекбосынова Б.М. облыстық семинарда ашық сабағы </w:t>
      </w:r>
    </w:p>
    <w:p>
      <w:pPr>
        <w:spacing w:after="0" w:line="240" w:lineRule="auto"/>
        <w:contextualSpacing/>
        <w:jc w:val="both"/>
        <w:rPr>
          <w:rFonts w:ascii="Times New Roman" w:hAnsi="Times New Roman" w:eastAsia="Calibri" w:cs="Times New Roman"/>
          <w:bCs/>
          <w:sz w:val="24"/>
          <w:szCs w:val="24"/>
          <w:lang w:val="kk-KZ"/>
        </w:rPr>
      </w:pPr>
      <w:r>
        <w:rPr>
          <w:rFonts w:ascii="Times New Roman" w:hAnsi="Times New Roman" w:eastAsia="Calibri" w:cs="Times New Roman"/>
          <w:bCs/>
          <w:sz w:val="24"/>
          <w:szCs w:val="24"/>
          <w:lang w:val="kk-KZ"/>
        </w:rPr>
        <w:t xml:space="preserve">2021 ж. Ақтөбе облыстық  ғылыми-тәжірибелік  орталығының ұйымдастыруымен </w:t>
      </w:r>
      <w:r>
        <w:rPr>
          <w:rFonts w:ascii="Times New Roman" w:hAnsi="Times New Roman" w:eastAsia="Calibri" w:cs="Times New Roman"/>
          <w:b/>
          <w:sz w:val="24"/>
          <w:szCs w:val="24"/>
          <w:lang w:val="kk-KZ"/>
        </w:rPr>
        <w:t xml:space="preserve">  </w:t>
      </w:r>
      <w:r>
        <w:rPr>
          <w:rFonts w:ascii="Times New Roman" w:hAnsi="Times New Roman" w:eastAsia="Calibri" w:cs="Times New Roman"/>
          <w:bCs/>
          <w:sz w:val="24"/>
          <w:szCs w:val="24"/>
          <w:lang w:val="kk-KZ"/>
        </w:rPr>
        <w:t>тарих пәні бойынша облыс шеңберінде ассоциациа құрылды.Тақырыбы:“Тарих пәнін оқытуда инновациялық әдістер мен оқу формаларын  қалыптастыру. Ассоциация құрамының мүшесі Бекбосынова Б.М. №22 орта мектептің тарих пәні мұғалімі ,педагог-зерттеуші “Тәуелсіздікті тұғырлы еткен тұлғалар” тақырыбында облыстық семинар негізінде 15.12.2021 ж ашық сабақ өткізді.</w:t>
      </w:r>
    </w:p>
    <w:p>
      <w:pPr>
        <w:pStyle w:val="15"/>
        <w:jc w:val="both"/>
        <w:rPr>
          <w:rFonts w:ascii="Times New Roman" w:hAnsi="Times New Roman" w:cs="Times New Roman"/>
          <w:color w:val="FF0000"/>
          <w:sz w:val="28"/>
          <w:szCs w:val="28"/>
          <w:lang w:val="kk-KZ"/>
        </w:rPr>
      </w:pPr>
      <w:r>
        <w:rPr>
          <w:rFonts w:ascii="Times New Roman" w:hAnsi="Times New Roman" w:cs="Times New Roman"/>
          <w:color w:val="FF0000"/>
          <w:sz w:val="28"/>
          <w:szCs w:val="28"/>
          <w:lang w:eastAsia="ru-RU"/>
        </w:rPr>
        <w:drawing>
          <wp:anchor distT="0" distB="0" distL="114300" distR="114300" simplePos="0" relativeHeight="251680768" behindDoc="0" locked="0" layoutInCell="1" allowOverlap="1">
            <wp:simplePos x="0" y="0"/>
            <wp:positionH relativeFrom="column">
              <wp:posOffset>6010275</wp:posOffset>
            </wp:positionH>
            <wp:positionV relativeFrom="paragraph">
              <wp:posOffset>98425</wp:posOffset>
            </wp:positionV>
            <wp:extent cx="3232150" cy="1499235"/>
            <wp:effectExtent l="0" t="0" r="6350" b="6350"/>
            <wp:wrapNone/>
            <wp:docPr id="119" name="Изображение 11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Изображение 119" descr="21"/>
                    <pic:cNvPicPr>
                      <a:picLocks noChangeAspect="1"/>
                    </pic:cNvPicPr>
                  </pic:nvPicPr>
                  <pic:blipFill>
                    <a:blip r:embed="rId74"/>
                    <a:stretch>
                      <a:fillRect/>
                    </a:stretch>
                  </pic:blipFill>
                  <pic:spPr>
                    <a:xfrm>
                      <a:off x="0" y="0"/>
                      <a:ext cx="3235165" cy="1500520"/>
                    </a:xfrm>
                    <a:prstGeom prst="rect">
                      <a:avLst/>
                    </a:prstGeom>
                  </pic:spPr>
                </pic:pic>
              </a:graphicData>
            </a:graphic>
          </wp:anchor>
        </w:drawing>
      </w:r>
      <w:r>
        <w:rPr>
          <w:rFonts w:ascii="Times New Roman" w:hAnsi="Times New Roman" w:cs="Times New Roman"/>
          <w:color w:val="FF0000"/>
          <w:sz w:val="28"/>
          <w:szCs w:val="28"/>
          <w:lang w:eastAsia="ru-RU"/>
        </w:rPr>
        <w:drawing>
          <wp:anchor distT="0" distB="0" distL="114300" distR="114300" simplePos="0" relativeHeight="251689984" behindDoc="0" locked="0" layoutInCell="1" allowOverlap="1">
            <wp:simplePos x="0" y="0"/>
            <wp:positionH relativeFrom="column">
              <wp:posOffset>2840990</wp:posOffset>
            </wp:positionH>
            <wp:positionV relativeFrom="paragraph">
              <wp:posOffset>98425</wp:posOffset>
            </wp:positionV>
            <wp:extent cx="3051175" cy="1562735"/>
            <wp:effectExtent l="0" t="0" r="0" b="0"/>
            <wp:wrapNone/>
            <wp:docPr id="32" name="Изображение 3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 32" descr="16"/>
                    <pic:cNvPicPr>
                      <a:picLocks noChangeAspect="1"/>
                    </pic:cNvPicPr>
                  </pic:nvPicPr>
                  <pic:blipFill>
                    <a:blip r:embed="rId75"/>
                    <a:stretch>
                      <a:fillRect/>
                    </a:stretch>
                  </pic:blipFill>
                  <pic:spPr>
                    <a:xfrm>
                      <a:off x="0" y="0"/>
                      <a:ext cx="3051107" cy="1562986"/>
                    </a:xfrm>
                    <a:prstGeom prst="rect">
                      <a:avLst/>
                    </a:prstGeom>
                  </pic:spPr>
                </pic:pic>
              </a:graphicData>
            </a:graphic>
          </wp:anchor>
        </w:drawing>
      </w:r>
      <w:r>
        <w:rPr>
          <w:rFonts w:ascii="Times New Roman" w:hAnsi="Times New Roman" w:cs="Times New Roman"/>
          <w:color w:val="FF0000"/>
          <w:sz w:val="28"/>
          <w:szCs w:val="28"/>
          <w:lang w:eastAsia="ru-RU"/>
        </w:rPr>
        <w:drawing>
          <wp:anchor distT="0" distB="0" distL="114300" distR="114300" simplePos="0" relativeHeight="251698176" behindDoc="0" locked="0" layoutInCell="1" allowOverlap="1">
            <wp:simplePos x="0" y="0"/>
            <wp:positionH relativeFrom="column">
              <wp:posOffset>29845</wp:posOffset>
            </wp:positionH>
            <wp:positionV relativeFrom="paragraph">
              <wp:posOffset>98425</wp:posOffset>
            </wp:positionV>
            <wp:extent cx="2750185" cy="1562735"/>
            <wp:effectExtent l="0" t="0" r="0" b="0"/>
            <wp:wrapNone/>
            <wp:docPr id="33" name="Изображение 33"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 33" descr="17"/>
                    <pic:cNvPicPr>
                      <a:picLocks noChangeAspect="1"/>
                    </pic:cNvPicPr>
                  </pic:nvPicPr>
                  <pic:blipFill>
                    <a:blip r:embed="rId76"/>
                    <a:stretch>
                      <a:fillRect/>
                    </a:stretch>
                  </pic:blipFill>
                  <pic:spPr>
                    <a:xfrm>
                      <a:off x="0" y="0"/>
                      <a:ext cx="2750185" cy="1562735"/>
                    </a:xfrm>
                    <a:prstGeom prst="rect">
                      <a:avLst/>
                    </a:prstGeom>
                  </pic:spPr>
                </pic:pic>
              </a:graphicData>
            </a:graphic>
          </wp:anchor>
        </w:drawing>
      </w:r>
    </w:p>
    <w:p>
      <w:pPr>
        <w:pStyle w:val="15"/>
        <w:jc w:val="both"/>
        <w:rPr>
          <w:rFonts w:ascii="Times New Roman" w:hAnsi="Times New Roman" w:cs="Times New Roman"/>
          <w:color w:val="FF0000"/>
          <w:sz w:val="28"/>
          <w:szCs w:val="28"/>
          <w:lang w:val="kk-KZ"/>
        </w:rPr>
      </w:pPr>
    </w:p>
    <w:p>
      <w:pPr>
        <w:pStyle w:val="15"/>
        <w:jc w:val="both"/>
        <w:rPr>
          <w:rFonts w:ascii="Times New Roman" w:hAnsi="Times New Roman" w:cs="Times New Roman"/>
          <w:color w:val="FF0000"/>
          <w:sz w:val="28"/>
          <w:szCs w:val="28"/>
          <w:lang w:val="kk-KZ"/>
        </w:rPr>
      </w:pPr>
    </w:p>
    <w:p>
      <w:pPr>
        <w:pStyle w:val="15"/>
        <w:jc w:val="both"/>
        <w:rPr>
          <w:rFonts w:ascii="Times New Roman" w:hAnsi="Times New Roman" w:cs="Times New Roman"/>
          <w:color w:val="FF0000"/>
          <w:sz w:val="28"/>
          <w:szCs w:val="28"/>
          <w:lang w:val="kk-KZ"/>
        </w:rPr>
      </w:pPr>
    </w:p>
    <w:p>
      <w:pPr>
        <w:pStyle w:val="15"/>
        <w:ind w:firstLine="2800" w:firstLineChars="1000"/>
        <w:jc w:val="both"/>
        <w:rPr>
          <w:rFonts w:ascii="Times New Roman" w:hAnsi="Times New Roman" w:cs="Times New Roman"/>
          <w:color w:val="FF0000"/>
          <w:sz w:val="28"/>
          <w:szCs w:val="28"/>
          <w:lang w:val="kk-KZ"/>
        </w:rPr>
      </w:pPr>
    </w:p>
    <w:p>
      <w:pPr>
        <w:pStyle w:val="15"/>
        <w:ind w:firstLine="2800" w:firstLineChars="1000"/>
        <w:jc w:val="both"/>
        <w:rPr>
          <w:rFonts w:ascii="Times New Roman" w:hAnsi="Times New Roman" w:cs="Times New Roman"/>
          <w:color w:val="FF0000"/>
          <w:sz w:val="28"/>
          <w:szCs w:val="28"/>
          <w:lang w:val="kk-KZ"/>
        </w:rPr>
      </w:pPr>
    </w:p>
    <w:p>
      <w:pPr>
        <w:pStyle w:val="15"/>
        <w:ind w:firstLine="2800" w:firstLineChars="1000"/>
        <w:jc w:val="both"/>
        <w:rPr>
          <w:rFonts w:ascii="Times New Roman" w:hAnsi="Times New Roman" w:cs="Times New Roman"/>
          <w:color w:val="FF0000"/>
          <w:sz w:val="28"/>
          <w:szCs w:val="28"/>
          <w:lang w:val="kk-KZ"/>
        </w:rPr>
      </w:pPr>
    </w:p>
    <w:p>
      <w:pPr>
        <w:pStyle w:val="15"/>
        <w:ind w:firstLine="2800" w:firstLineChars="1000"/>
        <w:jc w:val="both"/>
        <w:rPr>
          <w:rFonts w:ascii="Times New Roman" w:hAnsi="Times New Roman" w:cs="Times New Roman"/>
          <w:color w:val="FF0000"/>
          <w:sz w:val="28"/>
          <w:szCs w:val="28"/>
          <w:lang w:val="kk-KZ"/>
        </w:rPr>
      </w:pPr>
    </w:p>
    <w:p>
      <w:pPr>
        <w:pStyle w:val="15"/>
        <w:jc w:val="both"/>
        <w:rPr>
          <w:rFonts w:ascii="Times New Roman" w:hAnsi="Times New Roman" w:cs="Times New Roman"/>
          <w:color w:val="FF0000"/>
          <w:sz w:val="28"/>
          <w:szCs w:val="28"/>
          <w:lang w:val="kk-KZ"/>
        </w:rPr>
      </w:pPr>
      <w:r>
        <w:rPr>
          <w:rFonts w:ascii="Times New Roman" w:hAnsi="Times New Roman" w:cs="Times New Roman"/>
          <w:color w:val="FF0000"/>
          <w:sz w:val="28"/>
          <w:szCs w:val="28"/>
          <w:lang w:eastAsia="ru-RU"/>
        </w:rPr>
        <w:drawing>
          <wp:anchor distT="0" distB="0" distL="114300" distR="114300" simplePos="0" relativeHeight="251682816" behindDoc="0" locked="0" layoutInCell="1" allowOverlap="1">
            <wp:simplePos x="0" y="0"/>
            <wp:positionH relativeFrom="column">
              <wp:posOffset>6936740</wp:posOffset>
            </wp:positionH>
            <wp:positionV relativeFrom="paragraph">
              <wp:posOffset>39370</wp:posOffset>
            </wp:positionV>
            <wp:extent cx="1853565" cy="1884045"/>
            <wp:effectExtent l="0" t="0" r="0" b="1905"/>
            <wp:wrapNone/>
            <wp:docPr id="121" name="Изображение 121"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Изображение 121" descr="23"/>
                    <pic:cNvPicPr>
                      <a:picLocks noChangeAspect="1"/>
                    </pic:cNvPicPr>
                  </pic:nvPicPr>
                  <pic:blipFill>
                    <a:blip r:embed="rId77"/>
                    <a:stretch>
                      <a:fillRect/>
                    </a:stretch>
                  </pic:blipFill>
                  <pic:spPr>
                    <a:xfrm>
                      <a:off x="0" y="0"/>
                      <a:ext cx="1853565" cy="1884045"/>
                    </a:xfrm>
                    <a:prstGeom prst="rect">
                      <a:avLst/>
                    </a:prstGeom>
                  </pic:spPr>
                </pic:pic>
              </a:graphicData>
            </a:graphic>
          </wp:anchor>
        </w:drawing>
      </w:r>
      <w:r>
        <w:rPr>
          <w:rFonts w:ascii="Times New Roman" w:hAnsi="Times New Roman" w:cs="Times New Roman"/>
          <w:color w:val="FF0000"/>
          <w:sz w:val="28"/>
          <w:szCs w:val="28"/>
          <w:lang w:eastAsia="ru-RU"/>
        </w:rPr>
        <w:drawing>
          <wp:anchor distT="0" distB="0" distL="114300" distR="114300" simplePos="0" relativeHeight="251683840" behindDoc="0" locked="0" layoutInCell="1" allowOverlap="1">
            <wp:simplePos x="0" y="0"/>
            <wp:positionH relativeFrom="column">
              <wp:posOffset>4864100</wp:posOffset>
            </wp:positionH>
            <wp:positionV relativeFrom="paragraph">
              <wp:posOffset>100330</wp:posOffset>
            </wp:positionV>
            <wp:extent cx="1679575" cy="1820545"/>
            <wp:effectExtent l="0" t="0" r="0" b="8255"/>
            <wp:wrapNone/>
            <wp:docPr id="122" name="Изображение 122"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Изображение 122" descr="25"/>
                    <pic:cNvPicPr>
                      <a:picLocks noChangeAspect="1"/>
                    </pic:cNvPicPr>
                  </pic:nvPicPr>
                  <pic:blipFill>
                    <a:blip r:embed="rId78"/>
                    <a:stretch>
                      <a:fillRect/>
                    </a:stretch>
                  </pic:blipFill>
                  <pic:spPr>
                    <a:xfrm>
                      <a:off x="0" y="0"/>
                      <a:ext cx="1679575" cy="1820545"/>
                    </a:xfrm>
                    <a:prstGeom prst="rect">
                      <a:avLst/>
                    </a:prstGeom>
                  </pic:spPr>
                </pic:pic>
              </a:graphicData>
            </a:graphic>
          </wp:anchor>
        </w:drawing>
      </w:r>
      <w:r>
        <w:rPr>
          <w:rFonts w:ascii="Times New Roman" w:hAnsi="Times New Roman" w:cs="Times New Roman"/>
          <w:color w:val="00B0F0"/>
          <w:sz w:val="28"/>
          <w:szCs w:val="28"/>
          <w:lang w:eastAsia="ru-RU"/>
        </w:rPr>
        <w:drawing>
          <wp:anchor distT="0" distB="0" distL="114300" distR="114300" simplePos="0" relativeHeight="251718656" behindDoc="0" locked="0" layoutInCell="1" allowOverlap="1">
            <wp:simplePos x="0" y="0"/>
            <wp:positionH relativeFrom="column">
              <wp:posOffset>34290</wp:posOffset>
            </wp:positionH>
            <wp:positionV relativeFrom="paragraph">
              <wp:posOffset>194945</wp:posOffset>
            </wp:positionV>
            <wp:extent cx="2743200" cy="1807210"/>
            <wp:effectExtent l="0" t="0" r="0" b="2540"/>
            <wp:wrapNone/>
            <wp:docPr id="38" name="Изображение 38"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 38" descr="007"/>
                    <pic:cNvPicPr>
                      <a:picLocks noChangeAspect="1"/>
                    </pic:cNvPicPr>
                  </pic:nvPicPr>
                  <pic:blipFill>
                    <a:blip r:embed="rId79"/>
                    <a:stretch>
                      <a:fillRect/>
                    </a:stretch>
                  </pic:blipFill>
                  <pic:spPr>
                    <a:xfrm>
                      <a:off x="0" y="0"/>
                      <a:ext cx="2743200" cy="1807210"/>
                    </a:xfrm>
                    <a:prstGeom prst="rect">
                      <a:avLst/>
                    </a:prstGeom>
                  </pic:spPr>
                </pic:pic>
              </a:graphicData>
            </a:graphic>
          </wp:anchor>
        </w:drawing>
      </w:r>
      <w:r>
        <w:rPr>
          <w:rFonts w:ascii="Times New Roman" w:hAnsi="Times New Roman" w:cs="Times New Roman"/>
          <w:color w:val="FF0000"/>
          <w:sz w:val="28"/>
          <w:szCs w:val="28"/>
          <w:lang w:eastAsia="ru-RU"/>
        </w:rPr>
        <w:drawing>
          <wp:anchor distT="0" distB="0" distL="114300" distR="114300" simplePos="0" relativeHeight="251681792" behindDoc="0" locked="0" layoutInCell="1" allowOverlap="1">
            <wp:simplePos x="0" y="0"/>
            <wp:positionH relativeFrom="column">
              <wp:posOffset>2787650</wp:posOffset>
            </wp:positionH>
            <wp:positionV relativeFrom="paragraph">
              <wp:posOffset>195580</wp:posOffset>
            </wp:positionV>
            <wp:extent cx="1892300" cy="1726565"/>
            <wp:effectExtent l="0" t="0" r="0" b="6985"/>
            <wp:wrapNone/>
            <wp:docPr id="120" name="Изображение 12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Изображение 120" descr="22"/>
                    <pic:cNvPicPr>
                      <a:picLocks noChangeAspect="1"/>
                    </pic:cNvPicPr>
                  </pic:nvPicPr>
                  <pic:blipFill>
                    <a:blip r:embed="rId80"/>
                    <a:stretch>
                      <a:fillRect/>
                    </a:stretch>
                  </pic:blipFill>
                  <pic:spPr>
                    <a:xfrm>
                      <a:off x="0" y="0"/>
                      <a:ext cx="1892300" cy="1726565"/>
                    </a:xfrm>
                    <a:prstGeom prst="rect">
                      <a:avLst/>
                    </a:prstGeom>
                  </pic:spPr>
                </pic:pic>
              </a:graphicData>
            </a:graphic>
          </wp:anchor>
        </w:drawing>
      </w:r>
    </w:p>
    <w:p>
      <w:pPr>
        <w:pStyle w:val="15"/>
        <w:jc w:val="center"/>
        <w:rPr>
          <w:rFonts w:ascii="Times New Roman" w:hAnsi="Times New Roman" w:cs="Times New Roman"/>
          <w:color w:val="00B0F0"/>
          <w:sz w:val="28"/>
          <w:szCs w:val="28"/>
          <w:lang w:val="kk-KZ"/>
        </w:rPr>
      </w:pPr>
      <w:r>
        <w:rPr>
          <w:rFonts w:ascii="Times New Roman" w:hAnsi="Times New Roman" w:cs="Times New Roman"/>
          <w:color w:val="00B0F0"/>
          <w:sz w:val="28"/>
          <w:szCs w:val="28"/>
          <w:lang w:val="kk-KZ"/>
        </w:rPr>
        <w:t>.</w:t>
      </w:r>
    </w:p>
    <w:p>
      <w:pPr>
        <w:pStyle w:val="15"/>
        <w:jc w:val="center"/>
        <w:rPr>
          <w:rFonts w:ascii="Times New Roman" w:hAnsi="Times New Roman" w:cs="Times New Roman"/>
          <w:color w:val="00B0F0"/>
          <w:sz w:val="28"/>
          <w:szCs w:val="28"/>
          <w:lang w:val="kk-KZ"/>
        </w:rPr>
      </w:pPr>
    </w:p>
    <w:p>
      <w:pPr>
        <w:pStyle w:val="15"/>
        <w:jc w:val="center"/>
        <w:rPr>
          <w:rFonts w:ascii="Times New Roman" w:hAnsi="Times New Roman" w:cs="Times New Roman"/>
          <w:color w:val="00B0F0"/>
          <w:sz w:val="28"/>
          <w:szCs w:val="28"/>
          <w:lang w:val="kk-KZ"/>
        </w:rPr>
      </w:pPr>
    </w:p>
    <w:p>
      <w:pPr>
        <w:pStyle w:val="15"/>
        <w:jc w:val="center"/>
        <w:rPr>
          <w:rFonts w:ascii="Times New Roman" w:hAnsi="Times New Roman" w:cs="Times New Roman"/>
          <w:color w:val="00B0F0"/>
          <w:sz w:val="28"/>
          <w:szCs w:val="28"/>
          <w:lang w:val="kk-KZ"/>
        </w:rPr>
      </w:pPr>
    </w:p>
    <w:p>
      <w:pPr>
        <w:spacing w:after="0" w:line="240" w:lineRule="auto"/>
        <w:contextualSpacing/>
        <w:jc w:val="both"/>
        <w:rPr>
          <w:rFonts w:ascii="Times New Roman" w:hAnsi="Times New Roman" w:eastAsia="Calibri" w:cs="Times New Roman"/>
          <w:bCs/>
          <w:sz w:val="28"/>
          <w:szCs w:val="28"/>
          <w:lang w:val="kk-KZ"/>
        </w:rPr>
      </w:pPr>
    </w:p>
    <w:p>
      <w:pPr>
        <w:spacing w:after="0" w:line="240" w:lineRule="auto"/>
        <w:contextualSpacing/>
        <w:jc w:val="both"/>
        <w:rPr>
          <w:rFonts w:ascii="Times New Roman" w:hAnsi="Times New Roman" w:eastAsia="Times New Roman" w:cs="Times New Roman"/>
          <w:color w:val="00B0F0"/>
          <w:spacing w:val="2"/>
          <w:sz w:val="24"/>
          <w:szCs w:val="24"/>
          <w:lang w:val="kk-KZ"/>
        </w:rPr>
      </w:pPr>
      <w:r>
        <w:rPr>
          <w:rFonts w:ascii="Times New Roman" w:hAnsi="Times New Roman" w:eastAsia="Calibri" w:cs="Times New Roman"/>
          <w:bCs/>
          <w:sz w:val="24"/>
          <w:szCs w:val="24"/>
          <w:lang w:val="kk-KZ"/>
        </w:rPr>
        <w:t xml:space="preserve">Химия пәні мұғалімі педагог-сарапшы Ахметова А.Ж. 15.12.2021ж  үштілдік ЖМЦ пәндерінің берілуін зерделеу бойынша облыстық  сабақ өткізіп жақсы нәтиже көрсетті. Мұғалімге әдістемелік көмек берілді. </w:t>
      </w:r>
    </w:p>
    <w:p>
      <w:pPr>
        <w:pStyle w:val="15"/>
        <w:jc w:val="center"/>
        <w:rPr>
          <w:rFonts w:ascii="Times New Roman" w:hAnsi="Times New Roman" w:eastAsia="Times New Roman" w:cs="Times New Roman"/>
          <w:color w:val="00B0F0"/>
          <w:spacing w:val="2"/>
          <w:sz w:val="28"/>
          <w:szCs w:val="28"/>
          <w:lang w:val="kk-KZ"/>
        </w:rPr>
      </w:pPr>
    </w:p>
    <w:tbl>
      <w:tblPr>
        <w:tblStyle w:val="5"/>
        <w:tblW w:w="9940" w:type="dxa"/>
        <w:tblInd w:w="93" w:type="dxa"/>
        <w:tblLayout w:type="fixed"/>
        <w:tblCellMar>
          <w:top w:w="0" w:type="dxa"/>
          <w:left w:w="108" w:type="dxa"/>
          <w:bottom w:w="0" w:type="dxa"/>
          <w:right w:w="108" w:type="dxa"/>
        </w:tblCellMar>
      </w:tblPr>
      <w:tblGrid>
        <w:gridCol w:w="327"/>
        <w:gridCol w:w="450"/>
        <w:gridCol w:w="668"/>
        <w:gridCol w:w="805"/>
        <w:gridCol w:w="559"/>
        <w:gridCol w:w="668"/>
        <w:gridCol w:w="668"/>
        <w:gridCol w:w="627"/>
        <w:gridCol w:w="573"/>
        <w:gridCol w:w="830"/>
        <w:gridCol w:w="763"/>
        <w:gridCol w:w="559"/>
        <w:gridCol w:w="778"/>
        <w:gridCol w:w="736"/>
        <w:gridCol w:w="929"/>
      </w:tblGrid>
      <w:tr>
        <w:tblPrEx>
          <w:tblCellMar>
            <w:top w:w="0" w:type="dxa"/>
            <w:left w:w="108" w:type="dxa"/>
            <w:bottom w:w="0" w:type="dxa"/>
            <w:right w:w="108" w:type="dxa"/>
          </w:tblCellMar>
        </w:tblPrEx>
        <w:trPr>
          <w:trHeight w:val="1080" w:hRule="atLeast"/>
        </w:trPr>
        <w:tc>
          <w:tcPr>
            <w:tcW w:w="327"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b/>
                <w:bCs/>
                <w:color w:val="000000"/>
                <w:sz w:val="18"/>
                <w:szCs w:val="18"/>
              </w:rPr>
            </w:pPr>
            <w:r>
              <w:rPr>
                <w:rFonts w:ascii="Times New Roman" w:hAnsi="Times New Roman" w:eastAsia="SimSun" w:cs="Times New Roman"/>
                <w:b/>
                <w:bCs/>
                <w:color w:val="000000"/>
                <w:sz w:val="18"/>
                <w:szCs w:val="18"/>
                <w:lang w:val="en-US" w:eastAsia="zh-CN" w:bidi="ar"/>
              </w:rPr>
              <w:t>№</w:t>
            </w:r>
          </w:p>
        </w:tc>
        <w:tc>
          <w:tcPr>
            <w:tcW w:w="450"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аймақ</w:t>
            </w:r>
          </w:p>
        </w:tc>
        <w:tc>
          <w:tcPr>
            <w:tcW w:w="668"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мекеме</w:t>
            </w:r>
          </w:p>
        </w:tc>
        <w:tc>
          <w:tcPr>
            <w:tcW w:w="805"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аты-жөні</w:t>
            </w:r>
          </w:p>
        </w:tc>
        <w:tc>
          <w:tcPr>
            <w:tcW w:w="559"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еңбек өтілі</w:t>
            </w:r>
          </w:p>
        </w:tc>
        <w:tc>
          <w:tcPr>
            <w:tcW w:w="668"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санат</w:t>
            </w:r>
          </w:p>
        </w:tc>
        <w:tc>
          <w:tcPr>
            <w:tcW w:w="668"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деңгей</w:t>
            </w:r>
          </w:p>
        </w:tc>
        <w:tc>
          <w:tcPr>
            <w:tcW w:w="627"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байланыс</w:t>
            </w:r>
          </w:p>
        </w:tc>
        <w:tc>
          <w:tcPr>
            <w:tcW w:w="573"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пәні</w:t>
            </w:r>
          </w:p>
        </w:tc>
        <w:tc>
          <w:tcPr>
            <w:tcW w:w="830"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оқыту тілі</w:t>
            </w:r>
          </w:p>
        </w:tc>
        <w:tc>
          <w:tcPr>
            <w:tcW w:w="763"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b/>
                <w:bCs/>
                <w:color w:val="000000"/>
                <w:sz w:val="18"/>
                <w:szCs w:val="18"/>
              </w:rPr>
            </w:pPr>
            <w:r>
              <w:rPr>
                <w:rFonts w:ascii="Times New Roman" w:hAnsi="Times New Roman" w:eastAsia="SimSun" w:cs="Times New Roman"/>
                <w:b/>
                <w:bCs/>
                <w:color w:val="000000"/>
                <w:sz w:val="18"/>
                <w:szCs w:val="18"/>
                <w:lang w:val="kk-KZ" w:eastAsia="zh-CN" w:bidi="ar"/>
              </w:rPr>
              <w:t>к</w:t>
            </w:r>
            <w:r>
              <w:rPr>
                <w:rFonts w:ascii="Times New Roman" w:hAnsi="Times New Roman" w:eastAsia="SimSun" w:cs="Times New Roman"/>
                <w:b/>
                <w:bCs/>
                <w:color w:val="000000"/>
                <w:sz w:val="18"/>
                <w:szCs w:val="18"/>
                <w:lang w:val="en-US" w:eastAsia="zh-CN" w:bidi="ar"/>
              </w:rPr>
              <w:t>ласс</w:t>
            </w:r>
          </w:p>
        </w:tc>
        <w:tc>
          <w:tcPr>
            <w:tcW w:w="559"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бала саны</w:t>
            </w:r>
          </w:p>
        </w:tc>
        <w:tc>
          <w:tcPr>
            <w:tcW w:w="778"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күні</w:t>
            </w:r>
          </w:p>
        </w:tc>
        <w:tc>
          <w:tcPr>
            <w:tcW w:w="736"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сабақ уақыты</w:t>
            </w:r>
          </w:p>
        </w:tc>
        <w:tc>
          <w:tcPr>
            <w:tcW w:w="929"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both"/>
              <w:textAlignment w:val="center"/>
              <w:rPr>
                <w:rFonts w:ascii="Times New Roman" w:hAnsi="Times New Roman" w:cs="Times New Roman"/>
                <w:b/>
                <w:bCs/>
                <w:color w:val="000000"/>
                <w:sz w:val="18"/>
                <w:szCs w:val="18"/>
                <w:lang w:val="kk-KZ"/>
              </w:rPr>
            </w:pPr>
            <w:r>
              <w:rPr>
                <w:rFonts w:ascii="Times New Roman" w:hAnsi="Times New Roman" w:eastAsia="Times New Roman" w:cs="Times New Roman"/>
                <w:color w:val="00B0F0"/>
                <w:spacing w:val="2"/>
                <w:sz w:val="28"/>
                <w:szCs w:val="28"/>
              </w:rPr>
              <w:drawing>
                <wp:anchor distT="0" distB="0" distL="114300" distR="114300" simplePos="0" relativeHeight="251717632" behindDoc="0" locked="0" layoutInCell="1" allowOverlap="1">
                  <wp:simplePos x="0" y="0"/>
                  <wp:positionH relativeFrom="column">
                    <wp:posOffset>449580</wp:posOffset>
                  </wp:positionH>
                  <wp:positionV relativeFrom="paragraph">
                    <wp:posOffset>-70485</wp:posOffset>
                  </wp:positionV>
                  <wp:extent cx="3017520" cy="1829435"/>
                  <wp:effectExtent l="0" t="0" r="11430" b="18415"/>
                  <wp:wrapNone/>
                  <wp:docPr id="37" name="Изображение 37" descr="WhatsApp Image 2022-01-11 at 14.5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 37" descr="WhatsApp Image 2022-01-11 at 14.50.32"/>
                          <pic:cNvPicPr>
                            <a:picLocks noChangeAspect="1"/>
                          </pic:cNvPicPr>
                        </pic:nvPicPr>
                        <pic:blipFill>
                          <a:blip r:embed="rId81"/>
                          <a:stretch>
                            <a:fillRect/>
                          </a:stretch>
                        </pic:blipFill>
                        <pic:spPr>
                          <a:xfrm>
                            <a:off x="0" y="0"/>
                            <a:ext cx="3017520" cy="1829435"/>
                          </a:xfrm>
                          <a:prstGeom prst="rect">
                            <a:avLst/>
                          </a:prstGeom>
                        </pic:spPr>
                      </pic:pic>
                    </a:graphicData>
                  </a:graphic>
                </wp:anchor>
              </w:drawing>
            </w:r>
            <w:r>
              <w:rPr>
                <w:rFonts w:ascii="Times New Roman" w:hAnsi="Times New Roman" w:cs="Times New Roman"/>
                <w:b/>
                <w:bCs/>
                <w:color w:val="000000"/>
                <w:sz w:val="18"/>
                <w:szCs w:val="18"/>
                <w:lang w:val="kk-KZ"/>
              </w:rPr>
              <w:t>сабақ тақырыбы</w:t>
            </w:r>
          </w:p>
        </w:tc>
      </w:tr>
      <w:tr>
        <w:tblPrEx>
          <w:tblCellMar>
            <w:top w:w="0" w:type="dxa"/>
            <w:left w:w="108" w:type="dxa"/>
            <w:bottom w:w="0" w:type="dxa"/>
            <w:right w:w="108" w:type="dxa"/>
          </w:tblCellMar>
        </w:tblPrEx>
        <w:trPr>
          <w:trHeight w:val="1580" w:hRule="atLeast"/>
        </w:trPr>
        <w:tc>
          <w:tcPr>
            <w:tcW w:w="327"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b/>
                <w:bCs/>
                <w:color w:val="000000"/>
                <w:sz w:val="18"/>
                <w:szCs w:val="18"/>
              </w:rPr>
            </w:pPr>
            <w:r>
              <w:rPr>
                <w:rFonts w:ascii="Times New Roman" w:hAnsi="Times New Roman" w:eastAsia="SimSun" w:cs="Times New Roman"/>
                <w:b/>
                <w:bCs/>
                <w:color w:val="000000"/>
                <w:sz w:val="18"/>
                <w:szCs w:val="18"/>
                <w:lang w:val="en-US" w:eastAsia="zh-CN" w:bidi="ar"/>
              </w:rPr>
              <w:t>1</w:t>
            </w:r>
          </w:p>
        </w:tc>
        <w:tc>
          <w:tcPr>
            <w:tcW w:w="450"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color w:val="000000"/>
                <w:sz w:val="18"/>
                <w:szCs w:val="18"/>
              </w:rPr>
            </w:pPr>
            <w:r>
              <w:rPr>
                <w:rFonts w:ascii="Times New Roman" w:hAnsi="Times New Roman" w:eastAsia="SimSun" w:cs="Times New Roman"/>
                <w:color w:val="000000"/>
                <w:sz w:val="18"/>
                <w:szCs w:val="18"/>
                <w:lang w:val="en-US" w:eastAsia="zh-CN" w:bidi="ar"/>
              </w:rPr>
              <w:t>Актобе</w:t>
            </w:r>
          </w:p>
        </w:tc>
        <w:tc>
          <w:tcPr>
            <w:tcW w:w="668" w:type="dxa"/>
            <w:tcBorders>
              <w:top w:val="single" w:color="000000" w:sz="2" w:space="0"/>
              <w:left w:val="single" w:color="000000" w:sz="2" w:space="0"/>
              <w:bottom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sz w:val="18"/>
                <w:szCs w:val="18"/>
              </w:rPr>
            </w:pPr>
            <w:r>
              <w:rPr>
                <w:rFonts w:ascii="Times New Roman" w:hAnsi="Times New Roman" w:eastAsia="SimSun" w:cs="Times New Roman"/>
                <w:color w:val="000000"/>
                <w:sz w:val="18"/>
                <w:szCs w:val="18"/>
                <w:lang w:val="en-US" w:eastAsia="zh-CN" w:bidi="ar"/>
              </w:rPr>
              <w:t xml:space="preserve">КГУ </w:t>
            </w:r>
            <w:r>
              <w:rPr>
                <w:rFonts w:ascii="Times New Roman" w:hAnsi="Times New Roman" w:eastAsia="SimSun" w:cs="Times New Roman"/>
                <w:color w:val="000000"/>
                <w:sz w:val="18"/>
                <w:szCs w:val="18"/>
                <w:lang w:val="en-US" w:eastAsia="zh-CN" w:bidi="ar"/>
              </w:rPr>
              <w:br w:type="textWrapping"/>
            </w:r>
            <w:r>
              <w:rPr>
                <w:rFonts w:ascii="Times New Roman" w:hAnsi="Times New Roman" w:eastAsia="SimSun" w:cs="Times New Roman"/>
                <w:color w:val="000000"/>
                <w:sz w:val="18"/>
                <w:szCs w:val="18"/>
                <w:lang w:val="en-US" w:eastAsia="zh-CN" w:bidi="ar"/>
              </w:rPr>
              <w:t>"СШ  №22"</w:t>
            </w:r>
          </w:p>
        </w:tc>
        <w:tc>
          <w:tcPr>
            <w:tcW w:w="805"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color w:val="000000"/>
                <w:sz w:val="18"/>
                <w:szCs w:val="18"/>
              </w:rPr>
            </w:pPr>
            <w:r>
              <w:rPr>
                <w:rFonts w:ascii="Times New Roman" w:hAnsi="Times New Roman" w:eastAsia="SimSun" w:cs="Times New Roman"/>
                <w:color w:val="000000"/>
                <w:sz w:val="18"/>
                <w:szCs w:val="18"/>
                <w:lang w:val="en-US" w:eastAsia="zh-CN" w:bidi="ar"/>
              </w:rPr>
              <w:t>Ахметова Айнур Жанайкызы</w:t>
            </w:r>
          </w:p>
        </w:tc>
        <w:tc>
          <w:tcPr>
            <w:tcW w:w="559"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color w:val="000000"/>
                <w:sz w:val="18"/>
                <w:szCs w:val="18"/>
              </w:rPr>
            </w:pPr>
            <w:r>
              <w:rPr>
                <w:rFonts w:ascii="Times New Roman" w:hAnsi="Times New Roman" w:eastAsia="SimSun" w:cs="Times New Roman"/>
                <w:color w:val="000000"/>
                <w:sz w:val="18"/>
                <w:szCs w:val="18"/>
                <w:lang w:val="en-US" w:eastAsia="zh-CN" w:bidi="ar"/>
              </w:rPr>
              <w:t>5</w:t>
            </w:r>
          </w:p>
        </w:tc>
        <w:tc>
          <w:tcPr>
            <w:tcW w:w="668"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color w:val="000000"/>
                <w:sz w:val="18"/>
                <w:szCs w:val="18"/>
              </w:rPr>
            </w:pPr>
            <w:r>
              <w:rPr>
                <w:rFonts w:ascii="Times New Roman" w:hAnsi="Times New Roman" w:eastAsia="SimSun" w:cs="Times New Roman"/>
                <w:color w:val="000000"/>
                <w:sz w:val="18"/>
                <w:szCs w:val="18"/>
                <w:lang w:val="en-US" w:eastAsia="zh-CN" w:bidi="ar"/>
              </w:rPr>
              <w:t>педагог -эксперт</w:t>
            </w:r>
          </w:p>
        </w:tc>
        <w:tc>
          <w:tcPr>
            <w:tcW w:w="668"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color w:val="000000"/>
                <w:sz w:val="18"/>
                <w:szCs w:val="18"/>
              </w:rPr>
            </w:pPr>
            <w:r>
              <w:rPr>
                <w:rFonts w:ascii="Times New Roman" w:hAnsi="Times New Roman" w:eastAsia="SimSun" w:cs="Times New Roman"/>
                <w:color w:val="000000"/>
                <w:sz w:val="18"/>
                <w:szCs w:val="18"/>
                <w:lang w:val="en-US" w:eastAsia="zh-CN" w:bidi="ar"/>
              </w:rPr>
              <w:t>В2</w:t>
            </w:r>
          </w:p>
        </w:tc>
        <w:tc>
          <w:tcPr>
            <w:tcW w:w="627"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color w:val="000000"/>
                <w:sz w:val="18"/>
                <w:szCs w:val="18"/>
              </w:rPr>
            </w:pPr>
            <w:r>
              <w:rPr>
                <w:rFonts w:ascii="Times New Roman" w:hAnsi="Times New Roman" w:eastAsia="SimSun" w:cs="Times New Roman"/>
                <w:color w:val="000000"/>
                <w:sz w:val="18"/>
                <w:szCs w:val="18"/>
                <w:lang w:val="en-US" w:eastAsia="zh-CN" w:bidi="ar"/>
              </w:rPr>
              <w:t>87755675925</w:t>
            </w:r>
          </w:p>
        </w:tc>
        <w:tc>
          <w:tcPr>
            <w:tcW w:w="573"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color w:val="000000"/>
                <w:sz w:val="18"/>
                <w:szCs w:val="18"/>
              </w:rPr>
            </w:pPr>
            <w:r>
              <w:rPr>
                <w:rFonts w:ascii="Times New Roman" w:hAnsi="Times New Roman" w:eastAsia="SimSun" w:cs="Times New Roman"/>
                <w:color w:val="000000"/>
                <w:sz w:val="18"/>
                <w:szCs w:val="18"/>
                <w:lang w:val="en-US" w:eastAsia="zh-CN" w:bidi="ar"/>
              </w:rPr>
              <w:t>химия</w:t>
            </w:r>
          </w:p>
        </w:tc>
        <w:tc>
          <w:tcPr>
            <w:tcW w:w="830"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color w:val="000000"/>
                <w:sz w:val="18"/>
                <w:szCs w:val="18"/>
                <w:lang w:val="kk-KZ"/>
              </w:rPr>
            </w:pPr>
            <w:r>
              <w:rPr>
                <w:rFonts w:ascii="Times New Roman" w:hAnsi="Times New Roman" w:cs="Times New Roman"/>
                <w:color w:val="000000"/>
                <w:sz w:val="18"/>
                <w:szCs w:val="18"/>
                <w:lang w:val="kk-KZ"/>
              </w:rPr>
              <w:t>қазақша</w:t>
            </w:r>
          </w:p>
        </w:tc>
        <w:tc>
          <w:tcPr>
            <w:tcW w:w="763"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color w:val="000000"/>
                <w:sz w:val="18"/>
                <w:szCs w:val="18"/>
              </w:rPr>
            </w:pPr>
            <w:r>
              <w:rPr>
                <w:rFonts w:ascii="Times New Roman" w:hAnsi="Times New Roman" w:eastAsia="SimSun" w:cs="Times New Roman"/>
                <w:color w:val="000000"/>
                <w:sz w:val="18"/>
                <w:szCs w:val="18"/>
                <w:lang w:val="en-US" w:eastAsia="zh-CN" w:bidi="ar"/>
              </w:rPr>
              <w:t>10"Ә"</w:t>
            </w:r>
          </w:p>
        </w:tc>
        <w:tc>
          <w:tcPr>
            <w:tcW w:w="559"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color w:val="000000"/>
                <w:sz w:val="18"/>
                <w:szCs w:val="18"/>
              </w:rPr>
            </w:pPr>
            <w:r>
              <w:rPr>
                <w:rFonts w:ascii="Times New Roman" w:hAnsi="Times New Roman" w:eastAsia="SimSun" w:cs="Times New Roman"/>
                <w:color w:val="000000"/>
                <w:sz w:val="18"/>
                <w:szCs w:val="18"/>
                <w:lang w:val="en-US" w:eastAsia="zh-CN" w:bidi="ar"/>
              </w:rPr>
              <w:t>14</w:t>
            </w:r>
          </w:p>
        </w:tc>
        <w:tc>
          <w:tcPr>
            <w:tcW w:w="778"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color w:val="000000"/>
                <w:sz w:val="18"/>
                <w:szCs w:val="18"/>
              </w:rPr>
            </w:pPr>
            <w:r>
              <w:rPr>
                <w:rFonts w:ascii="Times New Roman" w:hAnsi="Times New Roman" w:eastAsia="SimSun" w:cs="Times New Roman"/>
                <w:color w:val="000000"/>
                <w:sz w:val="18"/>
                <w:szCs w:val="18"/>
                <w:lang w:val="en-US" w:eastAsia="zh-CN" w:bidi="ar"/>
              </w:rPr>
              <w:t xml:space="preserve"> 15.12.21</w:t>
            </w:r>
          </w:p>
        </w:tc>
        <w:tc>
          <w:tcPr>
            <w:tcW w:w="736"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center"/>
              <w:textAlignment w:val="center"/>
              <w:rPr>
                <w:rFonts w:ascii="Times New Roman" w:hAnsi="Times New Roman" w:cs="Times New Roman"/>
                <w:color w:val="000000"/>
                <w:sz w:val="18"/>
                <w:szCs w:val="18"/>
              </w:rPr>
            </w:pPr>
            <w:r>
              <w:rPr>
                <w:rFonts w:ascii="Times New Roman" w:hAnsi="Times New Roman" w:eastAsia="SimSun" w:cs="Times New Roman"/>
                <w:color w:val="000000"/>
                <w:sz w:val="18"/>
                <w:szCs w:val="18"/>
                <w:lang w:val="en-US" w:eastAsia="zh-CN" w:bidi="ar"/>
              </w:rPr>
              <w:t xml:space="preserve">1 кезең        4-ші сабақ  10:35-11:20  </w:t>
            </w:r>
          </w:p>
        </w:tc>
        <w:tc>
          <w:tcPr>
            <w:tcW w:w="929" w:type="dxa"/>
            <w:tcBorders>
              <w:top w:val="single" w:color="000000" w:sz="2" w:space="0"/>
              <w:left w:val="single" w:color="000000" w:sz="2" w:space="0"/>
              <w:bottom w:val="single" w:color="000000" w:sz="2" w:space="0"/>
              <w:right w:val="single" w:color="000000" w:sz="2" w:space="0"/>
            </w:tcBorders>
            <w:shd w:val="clear" w:color="auto" w:fill="auto"/>
            <w:vAlign w:val="center"/>
          </w:tcPr>
          <w:p>
            <w:pPr>
              <w:jc w:val="both"/>
              <w:textAlignment w:val="center"/>
              <w:rPr>
                <w:rFonts w:ascii="Times New Roman" w:hAnsi="Times New Roman" w:cs="Times New Roman"/>
                <w:color w:val="000000"/>
                <w:sz w:val="18"/>
                <w:szCs w:val="18"/>
              </w:rPr>
            </w:pPr>
            <w:r>
              <w:rPr>
                <w:rFonts w:ascii="Times New Roman" w:hAnsi="Times New Roman" w:eastAsia="SimSun" w:cs="Times New Roman"/>
                <w:color w:val="000000"/>
                <w:sz w:val="18"/>
                <w:szCs w:val="18"/>
                <w:lang w:val="en-US" w:eastAsia="zh-CN" w:bidi="ar"/>
              </w:rPr>
              <w:t xml:space="preserve">15.12.21. Химиялық тепе-теңдік                               </w:t>
            </w:r>
          </w:p>
        </w:tc>
      </w:tr>
    </w:tbl>
    <w:p>
      <w:pPr>
        <w:spacing w:after="0" w:line="240" w:lineRule="auto"/>
        <w:jc w:val="center"/>
        <w:textAlignment w:val="baseline"/>
        <w:rPr>
          <w:rFonts w:ascii="Times New Roman" w:hAnsi="Times New Roman" w:eastAsia="Times New Roman" w:cs="Times New Roman"/>
          <w:b/>
          <w:bCs/>
          <w:sz w:val="24"/>
          <w:szCs w:val="24"/>
          <w:lang w:val="kk-KZ"/>
        </w:rPr>
      </w:pPr>
      <w:r>
        <w:rPr>
          <w:rFonts w:ascii="Times New Roman" w:hAnsi="Times New Roman" w:eastAsia="Times New Roman" w:cs="Times New Roman"/>
          <w:b/>
          <w:bCs/>
          <w:sz w:val="24"/>
          <w:szCs w:val="24"/>
          <w:lang w:val="kk-KZ"/>
        </w:rPr>
        <w:t>“Желкен” шығармашылық тобының есебі</w:t>
      </w:r>
    </w:p>
    <w:p>
      <w:pPr>
        <w:pStyle w:val="11"/>
        <w:spacing w:before="0" w:beforeAutospacing="0" w:after="0" w:afterAutospacing="0"/>
        <w:ind w:firstLine="708"/>
        <w:jc w:val="both"/>
        <w:rPr>
          <w:b/>
          <w:bCs/>
          <w:lang w:val="kk-KZ"/>
        </w:rPr>
      </w:pPr>
      <w:r>
        <w:rPr>
          <w:rStyle w:val="6"/>
          <w:rFonts w:ascii="Times New Roman" w:hAnsi="Times New Roman" w:eastAsia="Verdana" w:cs="Times New Roman"/>
          <w:color w:val="000000"/>
          <w:shd w:val="clear" w:color="auto" w:fill="FFFFFF"/>
          <w:lang w:val="kk-KZ"/>
        </w:rPr>
        <w:t>Еліміздің болашағы – бүгінгі жас ұрпақтың қолында, ал жас ұрпақтың болашағы – ұстаздардың қолында. Еліміз дамыған 30 елдің қатарына ену үшін  жан-жақты жетілген тұлға қалыптастыру ұстаздар қауымының еншісінде екені айтпаса да түсінікті.» Ел мен елді, халықпен халықты теңестіретін нәрсе, ол – білім» -деп ұлы тұлға М. Әуезов айтып кеткендей, білім – бұл қоғамның ең жауапты, ең қастерлі саласы. Сондықтан, Қазақстан Республикасы білім беруді дамытудың мемлекеттік бағдарламасының мақсаты</w:t>
      </w:r>
      <w:r>
        <w:rPr>
          <w:color w:val="000000"/>
          <w:lang w:val="kk-KZ"/>
        </w:rPr>
        <w:t xml:space="preserve"> жалпы білім беретін мектептерде Қазақстан Республикасының зияткерлік, дене және рухани тұрғысынан дамыған азаматын қалыптастыру, оның физикалық құбылмалы әлемде әлеуметтік бейімделуін қамтамасыз ететін білім алудағы қажеттіліктерін қанағаттандыру болып табылады". Сыни тұрғысынан ойлауға проблемалық сұрақтарды қарастыру мақсатымен сұрақтарды тереңдетіп қоюға, дұрыс қолдануға үйрету, түсіндіріп беру; нәтижелерін бағалау үшін білімдерді қолдану, олардың ақиқаттығын анықтау; дәлелдеу, оларға баға беру " мақсаттарын негізге ала отырып Лессон Стади зерттеу жобасының тақырыбын "Жұптық, топтық жұмыс барысында сыни тұрғысынан ойлау мақсатында жаңа технологияларды қолдана отырып әртүрлі деңгейдегі оқушыларды қалыптастыру үшін қолдану" -деп таңдадық. Лессон Стади зерттеу тобының мүшелерінің қатарындағы мұғалімдердің көпшілігі жоғары сыныптарда сабақ береді. Мұғалімдермен ақылдаса келе төмендегі жұмыс жоспарын бекітілді.</w:t>
      </w:r>
    </w:p>
    <w:p>
      <w:pPr>
        <w:spacing w:after="0" w:line="240" w:lineRule="auto"/>
        <w:ind w:firstLine="708"/>
        <w:jc w:val="both"/>
        <w:textAlignment w:val="baseline"/>
        <w:rPr>
          <w:rFonts w:ascii="Times New Roman" w:hAnsi="Times New Roman" w:eastAsia="Times New Roman" w:cs="Times New Roman"/>
          <w:sz w:val="24"/>
          <w:szCs w:val="24"/>
          <w:lang w:val="kk-KZ"/>
        </w:rPr>
      </w:pPr>
      <w:r>
        <w:rPr>
          <w:rFonts w:ascii="Times New Roman" w:hAnsi="Times New Roman" w:eastAsia="Times New Roman" w:cs="Times New Roman"/>
          <w:b/>
          <w:bCs/>
          <w:sz w:val="24"/>
          <w:szCs w:val="24"/>
          <w:lang w:val="kk-KZ"/>
        </w:rPr>
        <w:t>Мақсаты:</w:t>
      </w:r>
      <w:r>
        <w:rPr>
          <w:rFonts w:ascii="Times New Roman" w:hAnsi="Times New Roman" w:eastAsia="Times New Roman" w:cs="Times New Roman"/>
          <w:sz w:val="24"/>
          <w:szCs w:val="24"/>
          <w:lang w:val="kk-KZ"/>
        </w:rPr>
        <w:t xml:space="preserve"> жаңа мазмұндағы бағытталған оқу-тәрбие жұмысын ұйымдастыру, топтардағы бірлескен жұмысты жүзеге асыру арқылы оқушылардың  сыни ойлау қабілетін дамыту және белсенді оқу ортасын құру. </w:t>
      </w:r>
    </w:p>
    <w:p>
      <w:pPr>
        <w:spacing w:after="0" w:line="240" w:lineRule="auto"/>
        <w:jc w:val="both"/>
        <w:textAlignment w:val="baseline"/>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-Жаңартылған оқу оқу бағдарламасы бойынша мұғалімдердің педагогикалық тәсілдермен білім беру тәжірибелері негізінде мұғалімдердің кәсіби біліктілігін дамыту;</w:t>
      </w:r>
    </w:p>
    <w:p>
      <w:pPr>
        <w:spacing w:after="0" w:line="240" w:lineRule="auto"/>
        <w:jc w:val="both"/>
        <w:textAlignment w:val="baseline"/>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-Мектеп мұғалімдері үшін ақпараттық-әдістемелік орта құру;</w:t>
      </w:r>
    </w:p>
    <w:p>
      <w:pPr>
        <w:spacing w:after="0" w:line="240" w:lineRule="auto"/>
        <w:jc w:val="both"/>
        <w:textAlignment w:val="baseline"/>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-Тәжірибелі ұстаздар біліктілігін негізге ала отырып, мектептің даму жоспарын жүзеге асыру.</w:t>
      </w:r>
    </w:p>
    <w:p>
      <w:pPr>
        <w:spacing w:after="0" w:line="240" w:lineRule="auto"/>
        <w:ind w:firstLine="708"/>
        <w:jc w:val="both"/>
        <w:textAlignment w:val="baseline"/>
        <w:rPr>
          <w:rFonts w:ascii="Times New Roman" w:hAnsi="Times New Roman" w:eastAsia="Times New Roman" w:cs="Times New Roman"/>
          <w:sz w:val="24"/>
          <w:szCs w:val="24"/>
          <w:lang w:val="kk-KZ"/>
        </w:rPr>
      </w:pPr>
      <w:r>
        <w:rPr>
          <w:rFonts w:ascii="Times New Roman" w:hAnsi="Times New Roman" w:eastAsia="Times New Roman" w:cs="Times New Roman"/>
          <w:b/>
          <w:bCs/>
          <w:sz w:val="24"/>
          <w:szCs w:val="24"/>
          <w:lang w:val="kk-KZ"/>
        </w:rPr>
        <w:t>Міндеттері:</w:t>
      </w:r>
      <w:r>
        <w:rPr>
          <w:rFonts w:ascii="Times New Roman" w:hAnsi="Times New Roman" w:eastAsia="Times New Roman" w:cs="Times New Roman"/>
          <w:sz w:val="24"/>
          <w:szCs w:val="24"/>
          <w:lang w:val="kk-KZ"/>
        </w:rPr>
        <w:t xml:space="preserve"> Білім беру сапасын жетілдіру, педагог қызметкерлердің ақпараттық педагогикалық технологиялар бойынша біліктілігін көтеру.</w:t>
      </w:r>
    </w:p>
    <w:p>
      <w:pPr>
        <w:spacing w:after="0" w:line="240" w:lineRule="auto"/>
        <w:jc w:val="both"/>
        <w:textAlignment w:val="baseline"/>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xml:space="preserve">Оқушылардың  функционалдық сауаттылығана байланысты жаңа технологияларды оқу үрдісіне енгізу. </w:t>
      </w:r>
    </w:p>
    <w:p>
      <w:pPr>
        <w:spacing w:after="0" w:line="240" w:lineRule="auto"/>
        <w:jc w:val="both"/>
        <w:textAlignment w:val="baseline"/>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«Lesson Study» зерттеу тобының мүшелері:Л.С.Кудайбергенова, Л.В.Дамирова, М.А.Ларина, А.С.Бекегулова, А.А.Кудинова, Г.К.Бультенова</w:t>
      </w:r>
    </w:p>
    <w:p>
      <w:pPr>
        <w:spacing w:after="0" w:line="240" w:lineRule="auto"/>
        <w:ind w:firstLine="646"/>
        <w:jc w:val="both"/>
        <w:rPr>
          <w:rFonts w:ascii="Times New Roman" w:hAnsi="Times New Roman" w:eastAsia="SimSun" w:cs="Times New Roman"/>
          <w:color w:val="000000"/>
          <w:sz w:val="24"/>
          <w:szCs w:val="24"/>
          <w:lang w:val="kk-KZ"/>
        </w:rPr>
      </w:pPr>
      <w:r>
        <w:rPr>
          <w:rFonts w:ascii="Times New Roman" w:hAnsi="Times New Roman" w:eastAsia="SimSun" w:cs="Times New Roman"/>
          <w:color w:val="000000"/>
          <w:sz w:val="24"/>
          <w:szCs w:val="24"/>
          <w:lang w:val="kk-KZ"/>
        </w:rPr>
        <w:t>Лессон Стади зерттеу тобында жұмыс жасайтын мұғалімдер болып сабақтың тақырыптарын анықталды, сабақтың тақырыптарын анықтап болғаннан кейін бірінші сабақ жоспары құрылды, сабақ жоспарын құру барысында сыни тұрғысынан ойлауға арналған, өмірмен байланысы бар тапсырмаларды қарастыру ұсынысы жасалынды, осы ұсыныстар ескерілді</w:t>
      </w:r>
    </w:p>
    <w:p>
      <w:pPr>
        <w:pStyle w:val="11"/>
        <w:spacing w:before="0" w:beforeAutospacing="0" w:after="0" w:afterAutospacing="0"/>
        <w:ind w:firstLine="646"/>
        <w:jc w:val="both"/>
        <w:rPr>
          <w:color w:val="000000"/>
          <w:lang w:val="kk-KZ"/>
        </w:rPr>
      </w:pPr>
      <w:r>
        <w:rPr>
          <w:color w:val="000000"/>
          <w:lang w:val="kk-KZ"/>
        </w:rPr>
        <w:t xml:space="preserve">Сабаққа өзіміздің зерттеу тобындағы мұғалімдермен қатар басқа да мұғалімдер қатынасты. </w:t>
      </w:r>
      <w:r>
        <w:rPr>
          <w:color w:val="000000"/>
        </w:rPr>
        <w:t>Зерттеу тобы : А В С деңгейі бойынша зерттеуге 3 оқушы</w:t>
      </w:r>
      <w:r>
        <w:rPr>
          <w:color w:val="000000"/>
          <w:lang w:val="kk-KZ"/>
        </w:rPr>
        <w:t xml:space="preserve"> таңдап алды. Сағынғали Камшат топтың лидері, нақты ғылымдарға әуес. Кітап оқығанды ұнатады. Жалғасбай Тахмина мінезі салмақты, өз бетінше жұмыс жасағанды жаны қалайды. Шығармашылық тұлға. Сариев Виталий мейірімді, ақкөңіл жан, музыка тыңдағанды ұнатады, спортқа жақын.   Бұл сыныпты бақылаған кездегі бір байқағаным жұптық жұмыс сыныптағы ынтымақтастықты арттыруға септігін тигізді. Өйткені жұптық жұмыс арқылы топпен жұмыс істегенде әрқайсысының мойнында тек өзі ғана үшін емес, топ үшін жауапкершілік міндеті тұрды.</w:t>
      </w:r>
    </w:p>
    <w:p>
      <w:pPr>
        <w:pStyle w:val="11"/>
        <w:spacing w:before="0" w:beforeAutospacing="0" w:after="0" w:afterAutospacing="0"/>
        <w:ind w:firstLine="708"/>
        <w:jc w:val="both"/>
        <w:rPr>
          <w:color w:val="000000"/>
          <w:lang w:val="kk-KZ"/>
        </w:rPr>
      </w:pPr>
      <w:r>
        <w:rPr>
          <w:color w:val="000000"/>
          <w:lang w:val="kk-KZ"/>
        </w:rPr>
        <w:t>Түрліше жаңа әдіс - тәсілдерін қолдану оқушылардың оқуға деген қызығушылықтарын арттырып қана қоймай, олардың оқуға деген ынталарын арттыратынын байқадым. Бұл жайында зерттеуге алынған 3 оқушы тұрғысынан алып қарасақ, А мен В оқушысы сабақта белсенділік танытып, өз ойларын еркін айтып, қасындағы көршісімен ой бөлісе отырып, мұғалімнің әр сұрағын мұқият тыңдап, тапсырмаларды орындап отырды. Aл С оқушысы болса басында жан – жағына жалтақтап, өз орнын таппағандай болып отыр еді, кейіннен А В деңгейіндегі оқушылардың көрсеткен көмектері арқылы ол да сыныпқа ілесіп, белсенділік таныта бастады. Eң алғашқыда С оқушы жауабым дұрыс болмайды – ау деген қорқыныш сезімі болғанды. Бірақ топта оқушылар тарапынан қолдау көріп «сенікі дұрыс емес» дегенді естімегеннен кейін, ойын еркін айтуға, ізденуге қызығушылығы арта бастады. Зерттеу барысында әртүрлі әдіс - тәсілдерді қолданып, оқушылардың топпен жұмыс, жұппен жұмыс әрекеттерін cырттай бақылап көрдім. Зерттеу барысында aлынған «Миға шабуыл», «Мәтінмен жұмыс»,  «Кім жылдам?», «Қоржыннан сұрақ, бізден жауап», «Авторға хат» түріндегі тапсырмалар арқылы оқушылардың қаншалықты өзгергенін тізбектелген cабақтар барысынан байқау қиынға түспеді.</w:t>
      </w:r>
    </w:p>
    <w:p>
      <w:pPr>
        <w:pStyle w:val="11"/>
        <w:spacing w:before="0" w:beforeAutospacing="0" w:after="0" w:afterAutospacing="0"/>
        <w:ind w:firstLine="709"/>
        <w:jc w:val="both"/>
        <w:rPr>
          <w:lang w:val="kk-KZ"/>
        </w:rPr>
      </w:pPr>
      <w:r>
        <w:rPr>
          <w:color w:val="000000"/>
          <w:lang w:val="kk-KZ"/>
        </w:rPr>
        <w:t xml:space="preserve">Зерттеу тобындағы мұғалімдермен бірігіп, топтарда жұмыс істеу үшін не қажет? деген сұраққа жауап ізделінді. Оқушылардың бірлескен түрде топ құрып, командалық ережелерді, рөлдерді бөлуі, әрбір топтардағы тапсырмаларды сапалы, жоспарға сәйкес орындалуын тексеріп, топ мүшелерінің пікірін, оқыту және көмек көрсету арқылы меңгертуді назарда ұстау керектігі айтылды. </w:t>
      </w:r>
    </w:p>
    <w:p>
      <w:pPr>
        <w:pStyle w:val="11"/>
        <w:spacing w:before="0" w:beforeAutospacing="0" w:after="0" w:afterAutospacing="0"/>
        <w:ind w:firstLine="709"/>
        <w:jc w:val="both"/>
        <w:rPr>
          <w:color w:val="000000"/>
          <w:lang w:val="kk-KZ"/>
        </w:rPr>
      </w:pPr>
      <w:r>
        <w:rPr>
          <w:lang w:val="kk-KZ"/>
        </w:rPr>
        <w:t xml:space="preserve">  </w:t>
      </w:r>
      <w:r>
        <w:rPr>
          <w:color w:val="000000"/>
          <w:lang w:val="kk-KZ"/>
        </w:rPr>
        <w:t>Сонымен, Lesson study зерттеу жобасы бойынша алған нәтижелер келесідей болды:</w:t>
      </w:r>
    </w:p>
    <w:p>
      <w:pPr>
        <w:pStyle w:val="11"/>
        <w:spacing w:before="0" w:beforeAutospacing="0" w:after="0" w:afterAutospacing="0"/>
        <w:ind w:firstLine="709"/>
        <w:jc w:val="both"/>
        <w:rPr>
          <w:color w:val="000000"/>
          <w:lang w:val="kk-KZ"/>
        </w:rPr>
      </w:pPr>
      <w:r>
        <w:rPr>
          <w:color w:val="000000"/>
          <w:lang w:val="kk-KZ"/>
        </w:rPr>
        <w:t>А оқушы: күрделі тапсырмаларды жеке талдайды және топ мүшелерінің пікірлерін ескере отырып, ортақ шешім, қорытынды жасай алады;</w:t>
      </w:r>
    </w:p>
    <w:p>
      <w:pPr>
        <w:pStyle w:val="11"/>
        <w:spacing w:before="0" w:beforeAutospacing="0" w:after="0" w:afterAutospacing="0"/>
        <w:ind w:firstLine="709"/>
        <w:jc w:val="both"/>
        <w:rPr>
          <w:color w:val="000000"/>
          <w:lang w:val="kk-KZ"/>
        </w:rPr>
      </w:pPr>
      <w:r>
        <w:rPr>
          <w:color w:val="000000"/>
          <w:lang w:val="kk-KZ"/>
        </w:rPr>
        <w:t>В оқушы: топтағы жүргізілген іс-әрекеттерді өз ойымен, толық жеткізе алады және өзіндік бағалаудың объективті болу керектігін түсінеді.</w:t>
      </w:r>
    </w:p>
    <w:p>
      <w:pPr>
        <w:pStyle w:val="11"/>
        <w:spacing w:before="0" w:beforeAutospacing="0" w:after="0" w:afterAutospacing="0"/>
        <w:ind w:firstLine="709"/>
        <w:jc w:val="both"/>
        <w:rPr>
          <w:color w:val="000000"/>
          <w:lang w:val="kk-KZ"/>
        </w:rPr>
      </w:pPr>
      <w:r>
        <w:rPr>
          <w:color w:val="000000"/>
          <w:lang w:val="kk-KZ"/>
        </w:rPr>
        <w:t>С оқушы: процесті бақылайды, топ мүшелері атынан спикер ретінде ой білдіреді, кейбір есептерді, тапсырмаларды сыныптастары көмегімен орындайды, қиындықтарды көтере алады және өз мүмкіншіліктерін біледі.</w:t>
      </w:r>
    </w:p>
    <w:p>
      <w:pPr>
        <w:pStyle w:val="11"/>
        <w:spacing w:before="0" w:beforeAutospacing="0" w:after="0" w:afterAutospacing="0"/>
        <w:ind w:firstLine="708"/>
        <w:jc w:val="both"/>
        <w:rPr>
          <w:color w:val="000000"/>
          <w:lang w:val="kk-KZ"/>
        </w:rPr>
      </w:pPr>
      <w:r>
        <w:drawing>
          <wp:inline distT="0" distB="0" distL="114300" distR="114300">
            <wp:extent cx="2764155" cy="1208405"/>
            <wp:effectExtent l="0" t="0" r="0" b="0"/>
            <wp:docPr id="99" name="Изображение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 99"/>
                    <pic:cNvPicPr>
                      <a:picLocks noChangeAspect="1"/>
                    </pic:cNvPicPr>
                  </pic:nvPicPr>
                  <pic:blipFill>
                    <a:blip r:embed="rId82"/>
                    <a:srcRect b="50709"/>
                    <a:stretch>
                      <a:fillRect/>
                    </a:stretch>
                  </pic:blipFill>
                  <pic:spPr>
                    <a:xfrm>
                      <a:off x="0" y="0"/>
                      <a:ext cx="2763370" cy="1208405"/>
                    </a:xfrm>
                    <a:prstGeom prst="rect">
                      <a:avLst/>
                    </a:prstGeom>
                    <a:noFill/>
                    <a:ln>
                      <a:noFill/>
                    </a:ln>
                  </pic:spPr>
                </pic:pic>
              </a:graphicData>
            </a:graphic>
          </wp:inline>
        </w:drawing>
      </w:r>
      <w:r>
        <w:rPr>
          <w:lang w:val="kk-KZ"/>
        </w:rPr>
        <w:t xml:space="preserve">     </w:t>
      </w:r>
      <w:r>
        <w:drawing>
          <wp:inline distT="0" distB="0" distL="114300" distR="114300">
            <wp:extent cx="1647825" cy="1206500"/>
            <wp:effectExtent l="0" t="0" r="9525" b="0"/>
            <wp:docPr id="100" name="Изображение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Изображение 100"/>
                    <pic:cNvPicPr>
                      <a:picLocks noChangeAspect="1"/>
                    </pic:cNvPicPr>
                  </pic:nvPicPr>
                  <pic:blipFill>
                    <a:blip r:embed="rId82"/>
                    <a:srcRect l="49310" t="50709"/>
                    <a:stretch>
                      <a:fillRect/>
                    </a:stretch>
                  </pic:blipFill>
                  <pic:spPr>
                    <a:xfrm>
                      <a:off x="0" y="0"/>
                      <a:ext cx="1645338" cy="1204595"/>
                    </a:xfrm>
                    <a:prstGeom prst="rect">
                      <a:avLst/>
                    </a:prstGeom>
                    <a:noFill/>
                    <a:ln>
                      <a:noFill/>
                    </a:ln>
                  </pic:spPr>
                </pic:pic>
              </a:graphicData>
            </a:graphic>
          </wp:inline>
        </w:drawing>
      </w:r>
    </w:p>
    <w:p>
      <w:pPr>
        <w:pStyle w:val="11"/>
        <w:spacing w:before="0" w:beforeAutospacing="0" w:after="0" w:afterAutospacing="0"/>
        <w:ind w:firstLine="708"/>
        <w:jc w:val="both"/>
        <w:rPr>
          <w:color w:val="000000"/>
          <w:lang w:val="kk-KZ"/>
        </w:rPr>
      </w:pPr>
      <w:r>
        <w:rPr>
          <w:color w:val="000000"/>
          <w:lang w:val="kk-KZ"/>
        </w:rPr>
        <w:t>Осының нәтижесінде зерттеудегі А, В, С оқушыларының өзін-өзі реттеу, қалыптастыру, өз бетінше білім алу және математикалық білімін дамыту қабілеттерінің өсуін байқадық. Зерттеу тобындағы мұғалімдердің жүргізген бақылауларына талдау жасай отырып, оқушылардың СТО қабілеті артқанын, сыныптағы психологиялық ахуалдың жақсарғанын, бір-бірімен диалог жүргізу арқылы өз ойларын негіздей алатындығын байқалды.</w:t>
      </w:r>
    </w:p>
    <w:p>
      <w:pPr>
        <w:pStyle w:val="11"/>
        <w:spacing w:before="0" w:beforeAutospacing="0" w:after="0" w:afterAutospacing="0"/>
        <w:ind w:firstLine="708"/>
        <w:jc w:val="both"/>
        <w:rPr>
          <w:color w:val="000000"/>
          <w:lang w:val="kk-KZ"/>
        </w:rPr>
      </w:pPr>
      <w:r>
        <w:rPr>
          <w:color w:val="000000"/>
          <w:lang w:val="kk-KZ"/>
        </w:rPr>
        <w:t>Lesson Study тәсілін арқылы 10 «а» сынып оқушыларының бойынан байқағаным: 1. Oқушылар алдымен өзара сөйлесіп алып, тапсырманың берілісін өзара түсініп алып, сосын орындады: 2. Oлар топқа бөлініп, жұптасып - топтасып жұмыс жасау арқылы өзгерді, ынтымақтастықтары артты. Cабaқ айтулары өзгерді. Caбақ айтқанда, тек оқулықтaғымен шектелмей, сабақты өмірмен байлaныстырып, постер қорғaумен aйтуға машықтана білді. Тапсырмалaрды орындау бaрысында, жұптық - топтық жұмыстың мағынaсын түсінді. 3. Бірлесіп ынтымaқтaстықта жұмыс жасауғa, ортaқ бір шешімге келуге үйренді. Tоптaсып - жұптасып жұмыс жасaуда ешкім оқшаулaнып қалмaйтынын, толық бір кісідей қатысу керектігін білді.</w:t>
      </w:r>
    </w:p>
    <w:p>
      <w:pPr>
        <w:pStyle w:val="11"/>
        <w:ind w:firstLine="708"/>
        <w:jc w:val="both"/>
        <w:rPr>
          <w:color w:val="000000"/>
          <w:lang w:val="kk-KZ"/>
        </w:rPr>
      </w:pPr>
      <w:r>
        <w:rPr>
          <w:color w:val="000000"/>
          <w:lang w:val="kk-KZ"/>
        </w:rPr>
        <w:t xml:space="preserve"> </w:t>
      </w:r>
      <w:r>
        <w:drawing>
          <wp:inline distT="0" distB="0" distL="114300" distR="114300">
            <wp:extent cx="3933825" cy="1339215"/>
            <wp:effectExtent l="0" t="0" r="0" b="0"/>
            <wp:docPr id="101"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Изображение 4"/>
                    <pic:cNvPicPr>
                      <a:picLocks noChangeAspect="1"/>
                    </pic:cNvPicPr>
                  </pic:nvPicPr>
                  <pic:blipFill>
                    <a:blip r:embed="rId83"/>
                    <a:srcRect t="37519" b="37256"/>
                    <a:stretch>
                      <a:fillRect/>
                    </a:stretch>
                  </pic:blipFill>
                  <pic:spPr>
                    <a:xfrm>
                      <a:off x="0" y="0"/>
                      <a:ext cx="3930752" cy="1338580"/>
                    </a:xfrm>
                    <a:prstGeom prst="rect">
                      <a:avLst/>
                    </a:prstGeom>
                    <a:noFill/>
                    <a:ln>
                      <a:noFill/>
                    </a:ln>
                  </pic:spPr>
                </pic:pic>
              </a:graphicData>
            </a:graphic>
          </wp:inline>
        </w:drawing>
      </w:r>
    </w:p>
    <w:p>
      <w:pPr>
        <w:pStyle w:val="11"/>
        <w:ind w:firstLine="708"/>
        <w:jc w:val="both"/>
        <w:rPr>
          <w:lang w:val="kk-KZ"/>
        </w:rPr>
      </w:pPr>
      <w:r>
        <w:drawing>
          <wp:anchor distT="0" distB="0" distL="114300" distR="114300" simplePos="0" relativeHeight="251740160" behindDoc="0" locked="0" layoutInCell="1" allowOverlap="1">
            <wp:simplePos x="0" y="0"/>
            <wp:positionH relativeFrom="column">
              <wp:posOffset>2214245</wp:posOffset>
            </wp:positionH>
            <wp:positionV relativeFrom="paragraph">
              <wp:posOffset>545465</wp:posOffset>
            </wp:positionV>
            <wp:extent cx="2658110" cy="1743710"/>
            <wp:effectExtent l="0" t="0" r="8890" b="8890"/>
            <wp:wrapNone/>
            <wp:docPr id="102"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Изображение 5"/>
                    <pic:cNvPicPr>
                      <a:picLocks noChangeAspect="1"/>
                    </pic:cNvPicPr>
                  </pic:nvPicPr>
                  <pic:blipFill>
                    <a:blip r:embed="rId84"/>
                    <a:stretch>
                      <a:fillRect/>
                    </a:stretch>
                  </pic:blipFill>
                  <pic:spPr>
                    <a:xfrm>
                      <a:off x="0" y="0"/>
                      <a:ext cx="2658110" cy="1743710"/>
                    </a:xfrm>
                    <a:prstGeom prst="rect">
                      <a:avLst/>
                    </a:prstGeom>
                    <a:noFill/>
                    <a:ln>
                      <a:noFill/>
                    </a:ln>
                  </pic:spPr>
                </pic:pic>
              </a:graphicData>
            </a:graphic>
          </wp:anchor>
        </w:drawing>
      </w:r>
      <w:r>
        <w:drawing>
          <wp:anchor distT="0" distB="0" distL="114300" distR="114300" simplePos="0" relativeHeight="251742208" behindDoc="0" locked="0" layoutInCell="1" allowOverlap="1">
            <wp:simplePos x="0" y="0"/>
            <wp:positionH relativeFrom="column">
              <wp:posOffset>4872355</wp:posOffset>
            </wp:positionH>
            <wp:positionV relativeFrom="paragraph">
              <wp:posOffset>567055</wp:posOffset>
            </wp:positionV>
            <wp:extent cx="2785745" cy="1722755"/>
            <wp:effectExtent l="0" t="0" r="0" b="0"/>
            <wp:wrapNone/>
            <wp:docPr id="104"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Изображение 7"/>
                    <pic:cNvPicPr>
                      <a:picLocks noChangeAspect="1"/>
                    </pic:cNvPicPr>
                  </pic:nvPicPr>
                  <pic:blipFill>
                    <a:blip r:embed="rId85"/>
                    <a:stretch>
                      <a:fillRect/>
                    </a:stretch>
                  </pic:blipFill>
                  <pic:spPr>
                    <a:xfrm>
                      <a:off x="0" y="0"/>
                      <a:ext cx="2784975" cy="1722007"/>
                    </a:xfrm>
                    <a:prstGeom prst="rect">
                      <a:avLst/>
                    </a:prstGeom>
                    <a:noFill/>
                    <a:ln>
                      <a:noFill/>
                    </a:ln>
                  </pic:spPr>
                </pic:pic>
              </a:graphicData>
            </a:graphic>
          </wp:anchor>
        </w:drawing>
      </w:r>
      <w:r>
        <w:drawing>
          <wp:anchor distT="0" distB="0" distL="114300" distR="114300" simplePos="0" relativeHeight="251741184" behindDoc="0" locked="0" layoutInCell="1" allowOverlap="1">
            <wp:simplePos x="0" y="0"/>
            <wp:positionH relativeFrom="column">
              <wp:posOffset>140970</wp:posOffset>
            </wp:positionH>
            <wp:positionV relativeFrom="paragraph">
              <wp:posOffset>566420</wp:posOffset>
            </wp:positionV>
            <wp:extent cx="2073275" cy="1722755"/>
            <wp:effectExtent l="0" t="0" r="3175" b="0"/>
            <wp:wrapNone/>
            <wp:docPr id="103"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Изображение 9"/>
                    <pic:cNvPicPr>
                      <a:picLocks noChangeAspect="1"/>
                    </pic:cNvPicPr>
                  </pic:nvPicPr>
                  <pic:blipFill>
                    <a:blip r:embed="rId86"/>
                    <a:stretch>
                      <a:fillRect/>
                    </a:stretch>
                  </pic:blipFill>
                  <pic:spPr>
                    <a:xfrm>
                      <a:off x="0" y="0"/>
                      <a:ext cx="2073349" cy="1722475"/>
                    </a:xfrm>
                    <a:prstGeom prst="rect">
                      <a:avLst/>
                    </a:prstGeom>
                    <a:noFill/>
                    <a:ln>
                      <a:noFill/>
                    </a:ln>
                  </pic:spPr>
                </pic:pic>
              </a:graphicData>
            </a:graphic>
          </wp:anchor>
        </w:drawing>
      </w:r>
      <w:r>
        <w:rPr>
          <w:color w:val="000000"/>
          <w:lang w:val="kk-KZ"/>
        </w:rPr>
        <w:t xml:space="preserve">Шығармашылық топтың жылдық жұмыс жоспарына сәйкес ағымдағы жылдың 26.02.2022 жылы </w:t>
      </w:r>
      <w:r>
        <w:rPr>
          <w:lang w:val="kk-KZ"/>
        </w:rPr>
        <w:t xml:space="preserve">“Успешное использование Lesson Study как совершенствование методики преподования и повышение уровня знаний учащихся” тақырыбында қалалық семинар өткізілді. Семинар жоғарғы деңгейді өткізілді. Семинар жоспарына сәйкес коучингтер, ашық сабақтар өткізілді. </w:t>
      </w:r>
    </w:p>
    <w:p>
      <w:pPr>
        <w:pStyle w:val="11"/>
        <w:ind w:firstLine="708"/>
        <w:jc w:val="both"/>
        <w:rPr>
          <w:lang w:val="kk-KZ"/>
        </w:rPr>
      </w:pPr>
      <w:r>
        <w:rPr>
          <w:lang w:val="kk-KZ"/>
        </w:rPr>
        <w:t xml:space="preserve"> </w:t>
      </w:r>
    </w:p>
    <w:p>
      <w:pPr>
        <w:pStyle w:val="11"/>
        <w:jc w:val="both"/>
        <w:rPr>
          <w:lang w:val="kk-KZ"/>
        </w:rPr>
      </w:pPr>
      <w:r>
        <w:rPr>
          <w:lang w:val="kk-KZ"/>
        </w:rPr>
        <w:t xml:space="preserve">                                 </w:t>
      </w:r>
    </w:p>
    <w:p>
      <w:pPr>
        <w:pStyle w:val="11"/>
        <w:spacing w:before="0" w:beforeAutospacing="0" w:after="0" w:afterAutospacing="0"/>
        <w:jc w:val="both"/>
        <w:rPr>
          <w:color w:val="000000"/>
          <w:lang w:val="kk-KZ"/>
        </w:rPr>
      </w:pPr>
      <w:r>
        <w:rPr>
          <w:color w:val="000000"/>
          <w:lang w:val="kk-KZ"/>
        </w:rPr>
        <w:t>Қорыта келе сыныптың әрдайымда ұйымшыл, бір - бірімен ынтымақтастық жағдайда жұмыс жасай алатынына, бірін - бірі әділ бағалап, ізденіп, білгенін көрсете білетініне, білмегенін мұғалімнен, сыныптастарынан сұрап өзін ынталандыра алатынына, жоғары деңгейдегі көшбасшы сынып қатарында болатындығына сеніміміз бар. Жалпы жұмыс қанағаттанарлық деңгейде.</w:t>
      </w:r>
    </w:p>
    <w:p>
      <w:pPr>
        <w:spacing w:after="0"/>
        <w:rPr>
          <w:rFonts w:ascii="Times New Roman" w:hAnsi="Times New Roman" w:cs="Times New Roman"/>
          <w:b/>
          <w:bCs/>
          <w:sz w:val="24"/>
          <w:szCs w:val="24"/>
          <w:lang w:val="kk-KZ"/>
        </w:rPr>
      </w:pPr>
      <w:r>
        <w:rPr>
          <w:rFonts w:ascii="Times New Roman" w:hAnsi="Times New Roman" w:eastAsia="Times New Roman" w:cs="Times New Roman"/>
          <w:b/>
          <w:bCs/>
          <w:color w:val="666666"/>
          <w:sz w:val="24"/>
          <w:szCs w:val="24"/>
          <w:lang w:val="kk-KZ"/>
        </w:rPr>
        <w:t xml:space="preserve">  </w:t>
      </w:r>
      <w:r>
        <w:rPr>
          <w:rFonts w:ascii="Times New Roman" w:hAnsi="Times New Roman" w:cs="Times New Roman"/>
          <w:color w:val="000000"/>
          <w:sz w:val="24"/>
          <w:szCs w:val="24"/>
          <w:lang w:val="kk-KZ"/>
        </w:rPr>
        <w:t>АӘТД  бойынша жылдық есеп</w:t>
      </w:r>
    </w:p>
    <w:p>
      <w:pPr>
        <w:spacing w:after="0"/>
        <w:ind w:firstLine="120" w:firstLineChars="50"/>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АӘТД пәнін оқытушы - ұйымдастырушысы: Сәрсенғалиев Нұрболат Дәулетұлы </w:t>
      </w:r>
    </w:p>
    <w:p>
      <w:pPr>
        <w:pStyle w:val="11"/>
        <w:spacing w:before="0" w:beforeAutospacing="0" w:after="0" w:afterAutospacing="0"/>
        <w:rPr>
          <w:color w:val="000000"/>
          <w:lang w:val="kk-KZ"/>
        </w:rPr>
      </w:pPr>
      <w:r>
        <w:rPr>
          <w:color w:val="000000"/>
          <w:lang w:val="kk-KZ"/>
        </w:rPr>
        <w:t>Әскери шені - зап.Лейтенант</w:t>
      </w:r>
    </w:p>
    <w:p>
      <w:pPr>
        <w:pStyle w:val="11"/>
        <w:spacing w:before="0" w:beforeAutospacing="0" w:after="0" w:afterAutospacing="0"/>
        <w:rPr>
          <w:color w:val="000000"/>
          <w:lang w:val="kk-KZ"/>
        </w:rPr>
      </w:pPr>
      <w:r>
        <w:rPr>
          <w:color w:val="000000"/>
          <w:lang w:val="kk-KZ"/>
        </w:rPr>
        <w:t>АӘжТД пәнінің апталық жүктемесі:4 сағат. Кластар 11 “Ә”,11 “А”,10 “Ә”,10 “А”</w:t>
      </w:r>
    </w:p>
    <w:p>
      <w:pPr>
        <w:spacing w:after="0"/>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Жоспарға сай әр тоқсанда бағдарламаға сай аптасына 1 сағат, жылына 34 сағат өткізілді.</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28.09.2021 күні КММ №22 ОМ  төтенше жағдай кезінде ғимараттан жедел шығу (эвокуациялық) дайындық жаттығулары өткізілді. Қатысқан оқушылар саны -  220, педагогтар саны - 30, кіші қызметкерлер саны - 10.</w:t>
      </w:r>
    </w:p>
    <w:p>
      <w:pPr>
        <w:spacing w:after="0"/>
        <w:rPr>
          <w:rFonts w:ascii="Times New Roman" w:hAnsi="Times New Roman" w:cs="Times New Roman"/>
          <w:sz w:val="28"/>
          <w:szCs w:val="28"/>
          <w:lang w:val="kk-KZ"/>
        </w:rPr>
      </w:pPr>
    </w:p>
    <w:p>
      <w:pPr>
        <w:rPr>
          <w:rFonts w:ascii="Times New Roman" w:hAnsi="Times New Roman" w:cs="Times New Roman"/>
          <w:sz w:val="24"/>
          <w:szCs w:val="24"/>
        </w:rPr>
      </w:pPr>
      <w:r>
        <w:rPr>
          <w:rFonts w:ascii="Times New Roman" w:hAnsi="Times New Roman" w:cs="Times New Roman"/>
          <w:sz w:val="24"/>
          <w:szCs w:val="24"/>
        </w:rPr>
        <w:drawing>
          <wp:inline distT="0" distB="0" distL="114300" distR="114300">
            <wp:extent cx="1966595" cy="1562735"/>
            <wp:effectExtent l="0" t="0" r="0" b="0"/>
            <wp:docPr id="26" name="Изображение 26" descr="WhatsApp Image 2022-01-04 at 19.44.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 26" descr="WhatsApp Image 2022-01-04 at 19.44.47(2)"/>
                    <pic:cNvPicPr>
                      <a:picLocks noChangeAspect="1"/>
                    </pic:cNvPicPr>
                  </pic:nvPicPr>
                  <pic:blipFill>
                    <a:blip r:embed="rId87"/>
                    <a:stretch>
                      <a:fillRect/>
                    </a:stretch>
                  </pic:blipFill>
                  <pic:spPr>
                    <a:xfrm>
                      <a:off x="0" y="0"/>
                      <a:ext cx="1971675" cy="1566682"/>
                    </a:xfrm>
                    <a:prstGeom prst="rect">
                      <a:avLst/>
                    </a:prstGeom>
                    <a:noFill/>
                    <a:ln>
                      <a:noFill/>
                    </a:ln>
                  </pic:spPr>
                </pic:pic>
              </a:graphicData>
            </a:graphic>
          </wp:inline>
        </w:drawing>
      </w:r>
      <w:r>
        <w:rPr>
          <w:rFonts w:ascii="Times New Roman" w:hAnsi="Times New Roman" w:cs="Times New Roman"/>
          <w:sz w:val="24"/>
          <w:szCs w:val="24"/>
        </w:rPr>
        <w:drawing>
          <wp:inline distT="0" distB="0" distL="114300" distR="114300">
            <wp:extent cx="2891790" cy="1562735"/>
            <wp:effectExtent l="0" t="0" r="3810" b="0"/>
            <wp:docPr id="35" name="Изображение 2" descr="WhatsApp Image 2022-01-04 at 19.44.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 2" descr="WhatsApp Image 2022-01-04 at 19.44.47(1)"/>
                    <pic:cNvPicPr>
                      <a:picLocks noChangeAspect="1"/>
                    </pic:cNvPicPr>
                  </pic:nvPicPr>
                  <pic:blipFill>
                    <a:blip r:embed="rId88"/>
                    <a:stretch>
                      <a:fillRect/>
                    </a:stretch>
                  </pic:blipFill>
                  <pic:spPr>
                    <a:xfrm>
                      <a:off x="0" y="0"/>
                      <a:ext cx="2897281" cy="1565809"/>
                    </a:xfrm>
                    <a:prstGeom prst="rect">
                      <a:avLst/>
                    </a:prstGeom>
                    <a:noFill/>
                    <a:ln>
                      <a:noFill/>
                    </a:ln>
                  </pic:spPr>
                </pic:pic>
              </a:graphicData>
            </a:graphic>
          </wp:inline>
        </w:drawing>
      </w:r>
    </w:p>
    <w:p>
      <w:pPr>
        <w:rPr>
          <w:rFonts w:ascii="Times New Roman" w:hAnsi="Times New Roman" w:cs="Times New Roman"/>
          <w:sz w:val="24"/>
          <w:szCs w:val="24"/>
          <w:lang w:val="kk-KZ"/>
        </w:rPr>
      </w:pPr>
      <w:r>
        <w:rPr>
          <w:rFonts w:ascii="Times New Roman" w:hAnsi="Times New Roman" w:cs="Times New Roman"/>
          <w:sz w:val="24"/>
          <w:szCs w:val="24"/>
          <w:lang w:val="kk-KZ"/>
        </w:rPr>
        <w:t xml:space="preserve">18.10.2021-28.10.2021 аралығында дене шынықтыру және эстетика пәндері апталығының өтуіне байланысты    23-қазан    күні </w:t>
      </w:r>
    </w:p>
    <w:p>
      <w:pPr>
        <w:rPr>
          <w:rFonts w:ascii="Times New Roman" w:hAnsi="Times New Roman" w:cs="Times New Roman"/>
          <w:sz w:val="24"/>
          <w:szCs w:val="24"/>
          <w:lang w:val="kk-KZ"/>
        </w:rPr>
      </w:pPr>
      <w:r>
        <w:rPr>
          <w:rFonts w:ascii="Times New Roman" w:hAnsi="Times New Roman" w:cs="Times New Roman"/>
          <w:sz w:val="24"/>
          <w:szCs w:val="24"/>
        </w:rPr>
        <w:drawing>
          <wp:inline distT="0" distB="0" distL="114300" distR="114300">
            <wp:extent cx="4869180" cy="1654175"/>
            <wp:effectExtent l="0" t="0" r="7620" b="3175"/>
            <wp:docPr id="36" name="Изображение 3" descr="WhatsApp Image 2022-01-04 at 20.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 3" descr="WhatsApp Image 2022-01-04 at 20.02.21"/>
                    <pic:cNvPicPr>
                      <a:picLocks noChangeAspect="1"/>
                    </pic:cNvPicPr>
                  </pic:nvPicPr>
                  <pic:blipFill>
                    <a:blip r:embed="rId89"/>
                    <a:stretch>
                      <a:fillRect/>
                    </a:stretch>
                  </pic:blipFill>
                  <pic:spPr>
                    <a:xfrm>
                      <a:off x="0" y="0"/>
                      <a:ext cx="4869180" cy="1654175"/>
                    </a:xfrm>
                    <a:prstGeom prst="rect">
                      <a:avLst/>
                    </a:prstGeom>
                    <a:noFill/>
                    <a:ln>
                      <a:noFill/>
                    </a:ln>
                  </pic:spPr>
                </pic:pic>
              </a:graphicData>
            </a:graphic>
          </wp:inline>
        </w:drawing>
      </w:r>
    </w:p>
    <w:p>
      <w:pPr>
        <w:rPr>
          <w:rFonts w:ascii="Times New Roman" w:hAnsi="Times New Roman" w:cs="Times New Roman"/>
          <w:sz w:val="24"/>
          <w:szCs w:val="24"/>
          <w:lang w:val="kk-KZ"/>
        </w:rPr>
      </w:pPr>
      <w:r>
        <w:rPr>
          <w:rFonts w:ascii="Times New Roman" w:hAnsi="Times New Roman" w:cs="Times New Roman"/>
          <w:sz w:val="24"/>
          <w:szCs w:val="24"/>
          <w:lang w:val="kk-KZ"/>
        </w:rPr>
        <w:t>10 “Ә” сыныбына “Саптық және жорықтық адыммен қозғалу” тақырыбында ашық сабағымды өткіздім.</w:t>
      </w:r>
    </w:p>
    <w:p>
      <w:pPr>
        <w:rPr>
          <w:rFonts w:ascii="Times New Roman" w:hAnsi="Times New Roman" w:cs="Times New Roman"/>
          <w:sz w:val="24"/>
          <w:szCs w:val="24"/>
          <w:lang w:val="kk-KZ"/>
        </w:rPr>
      </w:pPr>
      <w:r>
        <w:rPr>
          <w:rFonts w:ascii="Times New Roman" w:hAnsi="Times New Roman" w:cs="Times New Roman"/>
          <w:sz w:val="24"/>
          <w:szCs w:val="24"/>
          <w:lang w:val="kk-KZ"/>
        </w:rPr>
        <w:t>09.11.2021 күні мектебімізде “Біртұтас ұлт - біртұтас әскер” жастарды әскери-патриоттыққа тәрбиелеу аясында Ангола азаматтық соғысының ардагері Сәтенов Қажымұқан Асауұлымен кездесу өткізілді. Кездесуге 10-класс оқушылары қатыстырылды.</w:t>
      </w:r>
    </w:p>
    <w:p>
      <w:pPr>
        <w:rPr>
          <w:rFonts w:ascii="Times New Roman" w:hAnsi="Times New Roman" w:cs="Times New Roman"/>
          <w:sz w:val="24"/>
          <w:szCs w:val="24"/>
          <w:lang w:val="kk-KZ"/>
        </w:rPr>
      </w:pPr>
      <w:r>
        <w:rPr>
          <w:rFonts w:ascii="Times New Roman" w:hAnsi="Times New Roman" w:cs="Times New Roman"/>
          <w:sz w:val="24"/>
          <w:szCs w:val="24"/>
          <w:lang w:val="kk-KZ"/>
        </w:rPr>
        <w:tab/>
      </w:r>
      <w:r>
        <w:rPr>
          <w:rFonts w:ascii="Times New Roman" w:hAnsi="Times New Roman" w:cs="Times New Roman"/>
          <w:sz w:val="24"/>
          <w:szCs w:val="24"/>
          <w:lang w:val="kk-KZ"/>
        </w:rPr>
        <w:t>Мақсаты: оқушылардың бойына патриоттық тәрбиесін, патриоттық санасын, өз Отанына деген адалдық пен сүйіспеншілік сезімін қалыптастыру.</w:t>
      </w:r>
    </w:p>
    <w:p>
      <w:pPr>
        <w:rPr>
          <w:rFonts w:ascii="Times New Roman" w:hAnsi="Times New Roman" w:cs="Times New Roman"/>
          <w:sz w:val="24"/>
          <w:szCs w:val="24"/>
          <w:lang w:val="kk-KZ"/>
        </w:rPr>
      </w:pPr>
      <w:r>
        <w:rPr>
          <w:rFonts w:ascii="Times New Roman" w:hAnsi="Times New Roman" w:cs="Times New Roman"/>
          <w:sz w:val="24"/>
          <w:szCs w:val="24"/>
        </w:rPr>
        <w:drawing>
          <wp:inline distT="0" distB="0" distL="114300" distR="114300">
            <wp:extent cx="6390005" cy="1775460"/>
            <wp:effectExtent l="0" t="0" r="0" b="0"/>
            <wp:docPr id="40" name="Изображение 4" descr="WhatsApp Image 2022-01-04 at 19.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 4" descr="WhatsApp Image 2022-01-04 at 19.51.20"/>
                    <pic:cNvPicPr>
                      <a:picLocks noChangeAspect="1"/>
                    </pic:cNvPicPr>
                  </pic:nvPicPr>
                  <pic:blipFill>
                    <a:blip r:embed="rId90"/>
                    <a:stretch>
                      <a:fillRect/>
                    </a:stretch>
                  </pic:blipFill>
                  <pic:spPr>
                    <a:xfrm>
                      <a:off x="0" y="0"/>
                      <a:ext cx="6410717" cy="1781347"/>
                    </a:xfrm>
                    <a:prstGeom prst="rect">
                      <a:avLst/>
                    </a:prstGeom>
                    <a:noFill/>
                    <a:ln>
                      <a:noFill/>
                    </a:ln>
                  </pic:spPr>
                </pic:pic>
              </a:graphicData>
            </a:graphic>
          </wp:inline>
        </w:drawing>
      </w:r>
    </w:p>
    <w:p>
      <w:pPr>
        <w:ind w:firstLine="240" w:firstLineChars="10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Желтоқсан айының 8-10 аралығында Қазақстан Республикасының Тәуелсіздігіне   30 жыл толу мерекесі қарсаңында №56 ОМ “Атыс тирінде” Ақтөбе қаласының ЖББОМ-нің оқушылары “Мерген сарбаз - 2021” пневматикалық винтовкадан нысана көздеп ату жарысына қатыстырылды. Аталған жарысқа барлығы 81 мектеп командалары қатысты. Команда бойынша №22 ОМ  22-орынды иеленді. </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ab/>
      </w:r>
      <w:r>
        <w:rPr>
          <w:rFonts w:ascii="Times New Roman" w:hAnsi="Times New Roman" w:cs="Times New Roman"/>
          <w:sz w:val="24"/>
          <w:szCs w:val="24"/>
          <w:lang w:val="kk-KZ"/>
        </w:rPr>
        <w:t>Жекелей сайыс қорытындысы бойынша 1-орынды 11-сынып оқушысы Нұрпейісұлы Батыр жеңіп алды.</w:t>
      </w:r>
    </w:p>
    <w:p>
      <w:pPr>
        <w:jc w:val="both"/>
        <w:rPr>
          <w:rFonts w:ascii="Times New Roman" w:hAnsi="Times New Roman" w:cs="Times New Roman"/>
          <w:sz w:val="24"/>
          <w:szCs w:val="24"/>
          <w:lang w:val="kk-KZ"/>
        </w:rPr>
      </w:pPr>
      <w:r>
        <w:rPr>
          <w:rFonts w:ascii="Times New Roman" w:hAnsi="Times New Roman" w:cs="Times New Roman"/>
          <w:sz w:val="24"/>
          <w:szCs w:val="24"/>
        </w:rPr>
        <w:drawing>
          <wp:inline distT="0" distB="0" distL="114300" distR="114300">
            <wp:extent cx="6145530" cy="1498600"/>
            <wp:effectExtent l="0" t="0" r="0" b="6350"/>
            <wp:docPr id="42" name="Изображение 5" descr="WhatsApp Image 2022-01-04 at 20.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 5" descr="WhatsApp Image 2022-01-04 at 20.17.13"/>
                    <pic:cNvPicPr>
                      <a:picLocks noChangeAspect="1"/>
                    </pic:cNvPicPr>
                  </pic:nvPicPr>
                  <pic:blipFill>
                    <a:blip r:embed="rId91"/>
                    <a:stretch>
                      <a:fillRect/>
                    </a:stretch>
                  </pic:blipFill>
                  <pic:spPr>
                    <a:xfrm>
                      <a:off x="0" y="0"/>
                      <a:ext cx="6142168" cy="1498349"/>
                    </a:xfrm>
                    <a:prstGeom prst="rect">
                      <a:avLst/>
                    </a:prstGeom>
                    <a:noFill/>
                    <a:ln>
                      <a:noFill/>
                    </a:ln>
                  </pic:spPr>
                </pic:pic>
              </a:graphicData>
            </a:graphic>
          </wp:inline>
        </w:drawing>
      </w:r>
    </w:p>
    <w:p>
      <w:pPr>
        <w:rPr>
          <w:rFonts w:ascii="Times New Roman" w:hAnsi="Times New Roman" w:cs="Times New Roman"/>
          <w:sz w:val="24"/>
          <w:szCs w:val="24"/>
          <w:lang w:val="kk-KZ"/>
        </w:rPr>
      </w:pPr>
      <w:r>
        <w:rPr>
          <w:rFonts w:ascii="Times New Roman" w:hAnsi="Times New Roman" w:cs="Times New Roman"/>
          <w:sz w:val="24"/>
          <w:szCs w:val="24"/>
          <w:lang w:val="kk-KZ"/>
        </w:rPr>
        <w:t>Биылғы оқу жылынан бастап мектебімізде “Жас сарбаз” клубы өз жұмысын бастады.</w:t>
      </w:r>
    </w:p>
    <w:p>
      <w:pPr>
        <w:rPr>
          <w:rFonts w:ascii="Times New Roman" w:hAnsi="Times New Roman" w:cs="Times New Roman"/>
          <w:sz w:val="24"/>
          <w:szCs w:val="24"/>
          <w:lang w:val="kk-KZ"/>
        </w:rPr>
      </w:pPr>
      <w:r>
        <w:rPr>
          <w:rFonts w:ascii="Times New Roman" w:hAnsi="Times New Roman" w:cs="Times New Roman"/>
          <w:sz w:val="24"/>
          <w:szCs w:val="24"/>
          <w:lang w:val="kk-KZ"/>
        </w:rPr>
        <w:t xml:space="preserve">Мақсаты - жас ұрпаққа әсери патриоттық тәрбие берумен қатар Отан алдындағы қасиетті парызын оятуға, өз еліне, жеріне ғана қызмет етіп қоймай, елдің болашағын ойлайтын азамат тәрбиелеу.  Жастарға патриоттық тәрбие беру арқылы еліне адал қызмет ететін ұрпақ дайындау. </w:t>
      </w:r>
    </w:p>
    <w:p>
      <w:pPr>
        <w:rPr>
          <w:rFonts w:ascii="Times New Roman" w:hAnsi="Times New Roman" w:cs="Times New Roman"/>
          <w:sz w:val="24"/>
          <w:szCs w:val="24"/>
          <w:lang w:val="kk-KZ"/>
        </w:rPr>
      </w:pPr>
      <w:r>
        <w:rPr>
          <w:rFonts w:ascii="Times New Roman" w:hAnsi="Times New Roman" w:cs="Times New Roman"/>
          <w:sz w:val="24"/>
          <w:szCs w:val="24"/>
        </w:rPr>
        <w:drawing>
          <wp:inline distT="0" distB="0" distL="114300" distR="114300">
            <wp:extent cx="2254885" cy="862330"/>
            <wp:effectExtent l="0" t="0" r="12065" b="13970"/>
            <wp:docPr id="43" name="Изображение 6" descr="WhatsApp Image 2022-01-04 at 19.4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 6" descr="WhatsApp Image 2022-01-04 at 19.44.48(1)"/>
                    <pic:cNvPicPr>
                      <a:picLocks noChangeAspect="1"/>
                    </pic:cNvPicPr>
                  </pic:nvPicPr>
                  <pic:blipFill>
                    <a:blip r:embed="rId92"/>
                    <a:stretch>
                      <a:fillRect/>
                    </a:stretch>
                  </pic:blipFill>
                  <pic:spPr>
                    <a:xfrm>
                      <a:off x="0" y="0"/>
                      <a:ext cx="2254885" cy="862330"/>
                    </a:xfrm>
                    <a:prstGeom prst="rect">
                      <a:avLst/>
                    </a:prstGeom>
                    <a:noFill/>
                    <a:ln>
                      <a:noFill/>
                    </a:ln>
                  </pic:spPr>
                </pic:pic>
              </a:graphicData>
            </a:graphic>
          </wp:inline>
        </w:drawing>
      </w:r>
      <w:r>
        <w:rPr>
          <w:rFonts w:ascii="Times New Roman" w:hAnsi="Times New Roman" w:cs="Times New Roman"/>
          <w:sz w:val="24"/>
          <w:szCs w:val="24"/>
        </w:rPr>
        <w:drawing>
          <wp:inline distT="0" distB="0" distL="114300" distR="114300">
            <wp:extent cx="2588260" cy="946150"/>
            <wp:effectExtent l="0" t="0" r="2540" b="6350"/>
            <wp:docPr id="44" name="Изображение 7" descr="WhatsApp Image 2022-01-04 at 19.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 7" descr="WhatsApp Image 2022-01-04 at 19.44.48"/>
                    <pic:cNvPicPr>
                      <a:picLocks noChangeAspect="1"/>
                    </pic:cNvPicPr>
                  </pic:nvPicPr>
                  <pic:blipFill>
                    <a:blip r:embed="rId93"/>
                    <a:stretch>
                      <a:fillRect/>
                    </a:stretch>
                  </pic:blipFill>
                  <pic:spPr>
                    <a:xfrm>
                      <a:off x="0" y="0"/>
                      <a:ext cx="2588260" cy="946150"/>
                    </a:xfrm>
                    <a:prstGeom prst="rect">
                      <a:avLst/>
                    </a:prstGeom>
                    <a:noFill/>
                    <a:ln>
                      <a:noFill/>
                    </a:ln>
                  </pic:spPr>
                </pic:pic>
              </a:graphicData>
            </a:graphic>
          </wp:inline>
        </w:drawing>
      </w:r>
    </w:p>
    <w:p>
      <w:pPr>
        <w:spacing w:after="0"/>
        <w:ind w:right="-981" w:rightChars="-446"/>
        <w:rPr>
          <w:rFonts w:ascii="Times New Roman" w:hAnsi="Times New Roman" w:cs="Times New Roman"/>
          <w:b/>
          <w:bCs/>
          <w:sz w:val="24"/>
          <w:szCs w:val="24"/>
          <w:lang w:val="kk-KZ"/>
        </w:rPr>
      </w:pPr>
      <w:r>
        <w:rPr>
          <w:rFonts w:ascii="Times New Roman" w:hAnsi="Times New Roman" w:cs="Times New Roman"/>
          <w:sz w:val="24"/>
          <w:szCs w:val="24"/>
          <w:lang w:val="kk-KZ"/>
        </w:rPr>
        <w:t>01.03.2022 ж №22 ОМ КММ да  Азаматтық қорғаныс айлығы кезіндегі өткізілген іс-шаралар</w:t>
      </w:r>
    </w:p>
    <w:p>
      <w:pPr>
        <w:spacing w:after="0"/>
        <w:ind w:left="3855" w:right="-981" w:rightChars="-446" w:hanging="3855" w:hangingChars="160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1.Мектептің тұрақты құрамымен «Ғимараттан жедел шығару» жаттығуын өткізу</w:t>
      </w:r>
    </w:p>
    <w:p>
      <w:pPr>
        <w:spacing w:after="0"/>
        <w:ind w:left="3840" w:right="-981" w:rightChars="-446" w:hanging="3840" w:hangingChars="1600"/>
        <w:jc w:val="both"/>
        <w:rPr>
          <w:rFonts w:ascii="Times New Roman" w:hAnsi="Times New Roman" w:cs="Times New Roman"/>
          <w:sz w:val="24"/>
          <w:szCs w:val="24"/>
          <w:lang w:val="kk-KZ"/>
        </w:rPr>
      </w:pPr>
      <w:r>
        <w:rPr>
          <w:rFonts w:ascii="Times New Roman" w:hAnsi="Times New Roman" w:cs="Times New Roman"/>
          <w:sz w:val="24"/>
          <w:szCs w:val="24"/>
          <w:lang w:val="kk-KZ"/>
        </w:rPr>
        <w:t>2022 жыл наурыз айының 2-ші жұлдызында Ақтөбе қаласының №22 ОМ КММ да</w:t>
      </w:r>
    </w:p>
    <w:p>
      <w:pPr>
        <w:spacing w:after="0"/>
        <w:ind w:left="3840" w:right="-981" w:rightChars="-446" w:hanging="3840" w:hangingChars="1600"/>
        <w:jc w:val="both"/>
        <w:rPr>
          <w:rFonts w:ascii="Times New Roman" w:hAnsi="Times New Roman" w:cs="Times New Roman"/>
          <w:sz w:val="24"/>
          <w:szCs w:val="24"/>
          <w:lang w:val="kk-KZ"/>
        </w:rPr>
      </w:pPr>
      <w:r>
        <w:rPr>
          <w:rFonts w:ascii="Times New Roman" w:hAnsi="Times New Roman" w:cs="Times New Roman"/>
          <w:sz w:val="24"/>
          <w:szCs w:val="24"/>
          <w:lang w:val="kk-KZ"/>
        </w:rPr>
        <w:t>ғимараттан жедел шығару оқу жаттығуы өткізілді.</w:t>
      </w:r>
    </w:p>
    <w:p>
      <w:pPr>
        <w:spacing w:after="0"/>
        <w:ind w:left="3840" w:right="-981" w:rightChars="-446" w:hanging="3840" w:hangingChars="1600"/>
        <w:jc w:val="both"/>
        <w:rPr>
          <w:rFonts w:ascii="Times New Roman" w:hAnsi="Times New Roman" w:cs="Times New Roman"/>
          <w:sz w:val="24"/>
          <w:szCs w:val="24"/>
          <w:lang w:val="kk-KZ"/>
        </w:rPr>
      </w:pPr>
      <w:r>
        <w:rPr>
          <w:rFonts w:ascii="Times New Roman" w:hAnsi="Times New Roman" w:cs="Times New Roman"/>
          <w:sz w:val="24"/>
          <w:szCs w:val="24"/>
          <w:lang w:val="kk-KZ"/>
        </w:rPr>
        <w:t>Эвакуацияға:</w:t>
      </w:r>
    </w:p>
    <w:p>
      <w:pPr>
        <w:spacing w:after="0"/>
        <w:ind w:left="3840" w:right="-981" w:rightChars="-446" w:hanging="3840" w:hangingChars="1600"/>
        <w:jc w:val="both"/>
        <w:rPr>
          <w:rFonts w:ascii="Times New Roman" w:hAnsi="Times New Roman" w:cs="Times New Roman"/>
          <w:sz w:val="24"/>
          <w:szCs w:val="24"/>
          <w:lang w:val="kk-KZ"/>
        </w:rPr>
      </w:pPr>
      <w:r>
        <w:rPr>
          <w:rFonts w:ascii="Times New Roman" w:hAnsi="Times New Roman" w:cs="Times New Roman"/>
          <w:sz w:val="24"/>
          <w:szCs w:val="24"/>
          <w:lang w:val="kk-KZ"/>
        </w:rPr>
        <w:t>Қатысқан оқушылар саны 430</w:t>
      </w:r>
    </w:p>
    <w:p>
      <w:pPr>
        <w:spacing w:after="0"/>
        <w:ind w:right="-981" w:rightChars="-446"/>
        <w:jc w:val="both"/>
        <w:rPr>
          <w:rFonts w:ascii="Times New Roman" w:hAnsi="Times New Roman" w:cs="Times New Roman"/>
          <w:sz w:val="24"/>
          <w:szCs w:val="24"/>
          <w:lang w:val="kk-KZ"/>
        </w:rPr>
      </w:pPr>
      <w:r>
        <w:rPr>
          <w:rFonts w:ascii="Times New Roman" w:hAnsi="Times New Roman" w:cs="Times New Roman"/>
          <w:sz w:val="24"/>
          <w:szCs w:val="24"/>
          <w:lang w:val="kk-KZ"/>
        </w:rPr>
        <w:t>Педагоктар саны 30</w:t>
      </w:r>
    </w:p>
    <w:p>
      <w:pPr>
        <w:spacing w:after="0"/>
        <w:ind w:left="3840" w:right="-981" w:rightChars="-446" w:hanging="3840" w:hangingChars="1600"/>
        <w:jc w:val="both"/>
        <w:rPr>
          <w:rFonts w:ascii="Times New Roman" w:hAnsi="Times New Roman" w:cs="Times New Roman"/>
          <w:sz w:val="24"/>
          <w:szCs w:val="24"/>
          <w:lang w:val="kk-KZ"/>
        </w:rPr>
      </w:pPr>
      <w:r>
        <w:rPr>
          <w:rFonts w:ascii="Times New Roman" w:hAnsi="Times New Roman" w:cs="Times New Roman"/>
          <w:sz w:val="24"/>
          <w:szCs w:val="24"/>
          <w:lang w:val="kk-KZ"/>
        </w:rPr>
        <w:t>Кіші қызметкерлер сан 8</w:t>
      </w:r>
    </w:p>
    <w:p>
      <w:pPr>
        <w:spacing w:after="0"/>
        <w:ind w:left="3840" w:right="-981" w:rightChars="-446" w:hanging="3840" w:hangingChars="1600"/>
        <w:jc w:val="both"/>
        <w:rPr>
          <w:rFonts w:ascii="Times New Roman" w:hAnsi="Times New Roman" w:cs="Times New Roman"/>
          <w:sz w:val="24"/>
          <w:szCs w:val="24"/>
          <w:lang w:val="kk-KZ"/>
        </w:rPr>
      </w:pPr>
      <w:r>
        <w:rPr>
          <w:rFonts w:ascii="Times New Roman" w:hAnsi="Times New Roman" w:cs="Times New Roman"/>
          <w:sz w:val="24"/>
          <w:szCs w:val="24"/>
          <w:lang w:val="kk-KZ"/>
        </w:rPr>
        <w:t>Ғимараттан шығу барысында 3 есік қолданылды.1 негізгі,2 қосалқы.</w:t>
      </w:r>
    </w:p>
    <w:p>
      <w:pPr>
        <w:spacing w:after="0"/>
        <w:ind w:left="3840" w:right="-981" w:rightChars="-446" w:hanging="3840" w:hangingChars="1600"/>
        <w:rPr>
          <w:rFonts w:ascii="Times New Roman" w:hAnsi="Times New Roman" w:cs="Times New Roman"/>
          <w:sz w:val="24"/>
          <w:szCs w:val="24"/>
          <w:lang w:val="kk-KZ"/>
        </w:rPr>
      </w:pPr>
      <w:r>
        <w:rPr>
          <w:rFonts w:ascii="Times New Roman" w:hAnsi="Times New Roman" w:cs="Times New Roman"/>
          <w:sz w:val="24"/>
          <w:szCs w:val="24"/>
          <w:lang w:val="kk-KZ"/>
        </w:rPr>
        <w:t>Мақсаты:Төтенше жағдайлар кезінде ғимараттан жедел шығу.Әр класс (кабинет)өздерінің шығатын</w:t>
      </w:r>
    </w:p>
    <w:p>
      <w:pPr>
        <w:spacing w:after="0"/>
        <w:ind w:left="3840" w:right="-981" w:rightChars="-446" w:hanging="3840" w:hangingChars="1600"/>
        <w:rPr>
          <w:rFonts w:ascii="Times New Roman" w:hAnsi="Times New Roman" w:cs="Times New Roman"/>
          <w:sz w:val="24"/>
          <w:szCs w:val="24"/>
          <w:lang w:val="kk-KZ"/>
        </w:rPr>
      </w:pPr>
      <w:r>
        <w:rPr>
          <w:rFonts w:ascii="Times New Roman" w:hAnsi="Times New Roman" w:cs="Times New Roman"/>
          <w:sz w:val="24"/>
          <w:szCs w:val="24"/>
          <w:lang w:val="kk-KZ"/>
        </w:rPr>
        <w:t xml:space="preserve"> есіктерін білу және сыртқа шыққан соң қайда тұру керектігін, келесі әрекеттері қандай</w:t>
      </w:r>
    </w:p>
    <w:p>
      <w:pPr>
        <w:spacing w:after="0"/>
        <w:ind w:left="3840" w:right="-981" w:rightChars="-446" w:hanging="3840" w:hangingChars="1600"/>
        <w:rPr>
          <w:rFonts w:ascii="Times New Roman" w:hAnsi="Times New Roman" w:cs="Times New Roman"/>
          <w:sz w:val="24"/>
          <w:szCs w:val="24"/>
          <w:lang w:val="kk-KZ"/>
        </w:rPr>
      </w:pPr>
      <w:r>
        <w:rPr>
          <w:rFonts w:ascii="Times New Roman" w:hAnsi="Times New Roman" w:cs="Times New Roman"/>
          <w:sz w:val="24"/>
          <w:szCs w:val="24"/>
          <w:lang w:val="kk-KZ"/>
        </w:rPr>
        <w:t xml:space="preserve"> болатындығын білу.</w:t>
      </w:r>
    </w:p>
    <w:p>
      <w:pPr>
        <w:spacing w:after="0"/>
        <w:ind w:left="3840" w:right="-981" w:rightChars="-446" w:hanging="3840" w:hangingChars="1600"/>
        <w:rPr>
          <w:rFonts w:ascii="Times New Roman" w:hAnsi="Times New Roman" w:cs="Times New Roman"/>
          <w:sz w:val="24"/>
          <w:szCs w:val="24"/>
          <w:lang w:val="kk-KZ"/>
        </w:rPr>
      </w:pPr>
      <w:r>
        <w:rPr>
          <w:rFonts w:ascii="Times New Roman" w:hAnsi="Times New Roman" w:cs="Times New Roman"/>
          <w:sz w:val="24"/>
          <w:szCs w:val="24"/>
        </w:rPr>
        <w:drawing>
          <wp:inline distT="0" distB="0" distL="114300" distR="114300">
            <wp:extent cx="3030220" cy="1350010"/>
            <wp:effectExtent l="0" t="0" r="0" b="2540"/>
            <wp:docPr id="45" name="Изображение 2" descr="WhatsApp Image 2022-03-17 at 12.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 2" descr="WhatsApp Image 2022-03-17 at 12.09.05"/>
                    <pic:cNvPicPr>
                      <a:picLocks noChangeAspect="1"/>
                    </pic:cNvPicPr>
                  </pic:nvPicPr>
                  <pic:blipFill>
                    <a:blip r:embed="rId94"/>
                    <a:stretch>
                      <a:fillRect/>
                    </a:stretch>
                  </pic:blipFill>
                  <pic:spPr>
                    <a:xfrm>
                      <a:off x="0" y="0"/>
                      <a:ext cx="3032125" cy="1351158"/>
                    </a:xfrm>
                    <a:prstGeom prst="rect">
                      <a:avLst/>
                    </a:prstGeom>
                    <a:noFill/>
                    <a:ln>
                      <a:noFill/>
                    </a:ln>
                  </pic:spPr>
                </pic:pic>
              </a:graphicData>
            </a:graphic>
          </wp:inline>
        </w:drawing>
      </w:r>
      <w:r>
        <w:rPr>
          <w:rFonts w:ascii="Times New Roman" w:hAnsi="Times New Roman" w:cs="Times New Roman"/>
          <w:sz w:val="24"/>
          <w:szCs w:val="24"/>
        </w:rPr>
        <w:drawing>
          <wp:inline distT="0" distB="0" distL="114300" distR="114300">
            <wp:extent cx="3221355" cy="1350010"/>
            <wp:effectExtent l="0" t="0" r="0" b="2540"/>
            <wp:docPr id="46" name="Изображение 3" descr="WhatsApp Image 2022-03-17 at 12.0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 3" descr="WhatsApp Image 2022-03-17 at 12.09.37"/>
                    <pic:cNvPicPr>
                      <a:picLocks noChangeAspect="1"/>
                    </pic:cNvPicPr>
                  </pic:nvPicPr>
                  <pic:blipFill>
                    <a:blip r:embed="rId95"/>
                    <a:stretch>
                      <a:fillRect/>
                    </a:stretch>
                  </pic:blipFill>
                  <pic:spPr>
                    <a:xfrm>
                      <a:off x="0" y="0"/>
                      <a:ext cx="3220518" cy="1349854"/>
                    </a:xfrm>
                    <a:prstGeom prst="rect">
                      <a:avLst/>
                    </a:prstGeom>
                    <a:noFill/>
                    <a:ln>
                      <a:noFill/>
                    </a:ln>
                  </pic:spPr>
                </pic:pic>
              </a:graphicData>
            </a:graphic>
          </wp:inline>
        </w:drawing>
      </w:r>
    </w:p>
    <w:p>
      <w:pPr>
        <w:rPr>
          <w:rFonts w:ascii="Times New Roman" w:hAnsi="Times New Roman" w:cs="Times New Roman"/>
          <w:sz w:val="24"/>
          <w:szCs w:val="24"/>
          <w:lang w:val="kk-KZ"/>
        </w:rPr>
      </w:pPr>
      <w:r>
        <w:drawing>
          <wp:inline distT="0" distB="0" distL="114300" distR="114300">
            <wp:extent cx="1509395" cy="1668780"/>
            <wp:effectExtent l="0" t="0" r="0" b="7620"/>
            <wp:docPr id="47" name="Изображение 8" descr="WhatsApp Image 2022-03-15 at 08.17.0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Изображение 8" descr="WhatsApp Image 2022-03-15 at 08.17.02 (2)"/>
                    <pic:cNvPicPr>
                      <a:picLocks noChangeAspect="1"/>
                    </pic:cNvPicPr>
                  </pic:nvPicPr>
                  <pic:blipFill>
                    <a:blip r:embed="rId96"/>
                    <a:stretch>
                      <a:fillRect/>
                    </a:stretch>
                  </pic:blipFill>
                  <pic:spPr>
                    <a:xfrm>
                      <a:off x="0" y="0"/>
                      <a:ext cx="1510665" cy="1669912"/>
                    </a:xfrm>
                    <a:prstGeom prst="rect">
                      <a:avLst/>
                    </a:prstGeom>
                    <a:noFill/>
                    <a:ln>
                      <a:noFill/>
                    </a:ln>
                  </pic:spPr>
                </pic:pic>
              </a:graphicData>
            </a:graphic>
          </wp:inline>
        </w:drawing>
      </w:r>
      <w:r>
        <w:drawing>
          <wp:inline distT="0" distB="0" distL="114300" distR="114300">
            <wp:extent cx="1294130" cy="1658620"/>
            <wp:effectExtent l="0" t="0" r="1270" b="0"/>
            <wp:docPr id="53" name="Изображение 9" descr="WhatsApp Image 2022-03-15 at 08.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 9" descr="WhatsApp Image 2022-03-15 at 08.27.03"/>
                    <pic:cNvPicPr>
                      <a:picLocks noChangeAspect="1"/>
                    </pic:cNvPicPr>
                  </pic:nvPicPr>
                  <pic:blipFill>
                    <a:blip r:embed="rId97"/>
                    <a:stretch>
                      <a:fillRect/>
                    </a:stretch>
                  </pic:blipFill>
                  <pic:spPr>
                    <a:xfrm>
                      <a:off x="0" y="0"/>
                      <a:ext cx="1292225" cy="1656097"/>
                    </a:xfrm>
                    <a:prstGeom prst="rect">
                      <a:avLst/>
                    </a:prstGeom>
                    <a:noFill/>
                    <a:ln>
                      <a:noFill/>
                    </a:ln>
                  </pic:spPr>
                </pic:pic>
              </a:graphicData>
            </a:graphic>
          </wp:inline>
        </w:drawing>
      </w:r>
      <w:r>
        <w:drawing>
          <wp:inline distT="0" distB="0" distL="114300" distR="114300">
            <wp:extent cx="1339215" cy="1647825"/>
            <wp:effectExtent l="0" t="0" r="0" b="0"/>
            <wp:docPr id="58" name="Изображение 10" descr="WhatsApp Image 2022-03-15 at 08.27.0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Изображение 10" descr="WhatsApp Image 2022-03-15 at 08.27.03 (1)"/>
                    <pic:cNvPicPr>
                      <a:picLocks noChangeAspect="1"/>
                    </pic:cNvPicPr>
                  </pic:nvPicPr>
                  <pic:blipFill>
                    <a:blip r:embed="rId98"/>
                    <a:stretch>
                      <a:fillRect/>
                    </a:stretch>
                  </pic:blipFill>
                  <pic:spPr>
                    <a:xfrm>
                      <a:off x="0" y="0"/>
                      <a:ext cx="1341120" cy="1649949"/>
                    </a:xfrm>
                    <a:prstGeom prst="rect">
                      <a:avLst/>
                    </a:prstGeom>
                    <a:noFill/>
                    <a:ln>
                      <a:noFill/>
                    </a:ln>
                  </pic:spPr>
                </pic:pic>
              </a:graphicData>
            </a:graphic>
          </wp:inline>
        </w:drawing>
      </w:r>
      <w:r>
        <w:drawing>
          <wp:inline distT="0" distB="0" distL="114300" distR="114300">
            <wp:extent cx="1508760" cy="1637030"/>
            <wp:effectExtent l="0" t="0" r="0" b="1270"/>
            <wp:docPr id="63" name="Изображение 4" descr="WhatsApp Image 2022-03-15 at 08.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Изображение 4" descr="WhatsApp Image 2022-03-15 at 08.17.02"/>
                    <pic:cNvPicPr>
                      <a:picLocks noChangeAspect="1"/>
                    </pic:cNvPicPr>
                  </pic:nvPicPr>
                  <pic:blipFill>
                    <a:blip r:embed="rId99"/>
                    <a:stretch>
                      <a:fillRect/>
                    </a:stretch>
                  </pic:blipFill>
                  <pic:spPr>
                    <a:xfrm>
                      <a:off x="0" y="0"/>
                      <a:ext cx="1513840" cy="1642625"/>
                    </a:xfrm>
                    <a:prstGeom prst="rect">
                      <a:avLst/>
                    </a:prstGeom>
                    <a:noFill/>
                    <a:ln>
                      <a:noFill/>
                    </a:ln>
                  </pic:spPr>
                </pic:pic>
              </a:graphicData>
            </a:graphic>
          </wp:inline>
        </w:drawing>
      </w:r>
      <w:r>
        <w:drawing>
          <wp:inline distT="0" distB="0" distL="114300" distR="114300">
            <wp:extent cx="1359535" cy="1637030"/>
            <wp:effectExtent l="0" t="0" r="0" b="1270"/>
            <wp:docPr id="64" name="Изображение 11" descr="WhatsApp Image 2022-03-15 at 08.27.0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Изображение 11" descr="WhatsApp Image 2022-03-15 at 08.27.03 (3)"/>
                    <pic:cNvPicPr>
                      <a:picLocks noChangeAspect="1"/>
                    </pic:cNvPicPr>
                  </pic:nvPicPr>
                  <pic:blipFill>
                    <a:blip r:embed="rId100"/>
                    <a:stretch>
                      <a:fillRect/>
                    </a:stretch>
                  </pic:blipFill>
                  <pic:spPr>
                    <a:xfrm>
                      <a:off x="0" y="0"/>
                      <a:ext cx="1358265" cy="1635431"/>
                    </a:xfrm>
                    <a:prstGeom prst="rect">
                      <a:avLst/>
                    </a:prstGeom>
                    <a:noFill/>
                    <a:ln>
                      <a:noFill/>
                    </a:ln>
                  </pic:spPr>
                </pic:pic>
              </a:graphicData>
            </a:graphic>
          </wp:inline>
        </w:drawing>
      </w:r>
      <w:r>
        <w:drawing>
          <wp:inline distT="0" distB="0" distL="114300" distR="114300">
            <wp:extent cx="1276350" cy="1661160"/>
            <wp:effectExtent l="0" t="0" r="0" b="15240"/>
            <wp:docPr id="69" name="Изображение 12" descr="WhatsApp Image 2022-03-15 at 08.27.03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 12" descr="WhatsApp Image 2022-03-15 at 08.27.03 (5)"/>
                    <pic:cNvPicPr>
                      <a:picLocks noChangeAspect="1"/>
                    </pic:cNvPicPr>
                  </pic:nvPicPr>
                  <pic:blipFill>
                    <a:blip r:embed="rId101"/>
                    <a:stretch>
                      <a:fillRect/>
                    </a:stretch>
                  </pic:blipFill>
                  <pic:spPr>
                    <a:xfrm>
                      <a:off x="0" y="0"/>
                      <a:ext cx="1276350" cy="1661160"/>
                    </a:xfrm>
                    <a:prstGeom prst="rect">
                      <a:avLst/>
                    </a:prstGeom>
                    <a:noFill/>
                    <a:ln>
                      <a:noFill/>
                    </a:ln>
                  </pic:spPr>
                </pic:pic>
              </a:graphicData>
            </a:graphic>
          </wp:inline>
        </w:drawing>
      </w:r>
    </w:p>
    <w:p>
      <w:pPr>
        <w:jc w:val="both"/>
        <w:rPr>
          <w:rFonts w:ascii="Times New Roman" w:hAnsi="Times New Roman" w:cs="Times New Roman"/>
          <w:sz w:val="24"/>
          <w:szCs w:val="24"/>
          <w:lang w:val="kk-KZ"/>
        </w:rPr>
      </w:pPr>
      <w:r>
        <w:rPr>
          <w:rFonts w:ascii="Times New Roman" w:hAnsi="Times New Roman" w:cs="Times New Roman"/>
          <w:b/>
          <w:bCs/>
          <w:sz w:val="24"/>
          <w:szCs w:val="24"/>
          <w:lang w:val="kk-KZ"/>
        </w:rPr>
        <w:t>2.«Азаматтық қорғаныс айлығына» арналған оқушылар құрамының мәнжазба, буклет, альбом, баяндама жұмыстарын даярлау</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Наурыз айының 3-нен бастап Азаматтық қорғаныс айлығына байланысты мектебіміздің оқушылары қабырға газеттерін шығарды. </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Мақсаты:«Азаматтық қорғаныс айлығына» арналған оқушылар құрамының мәнжазба, буклет, альбом, баяндама жұмыстарын даярлауда   ізденістерін,қызғушылықтарын арттыру.</w:t>
      </w:r>
    </w:p>
    <w:p>
      <w:pPr>
        <w:jc w:val="both"/>
        <w:rPr>
          <w:rFonts w:ascii="Times New Roman" w:hAnsi="Times New Roman" w:cs="Times New Roman"/>
          <w:sz w:val="24"/>
          <w:szCs w:val="24"/>
          <w:lang w:val="kk-KZ"/>
        </w:rPr>
      </w:pPr>
      <w:r>
        <w:rPr>
          <w:rFonts w:ascii="Times New Roman" w:hAnsi="Times New Roman" w:cs="Times New Roman"/>
          <w:sz w:val="28"/>
          <w:szCs w:val="28"/>
        </w:rPr>
        <w:drawing>
          <wp:inline distT="0" distB="0" distL="114300" distR="114300">
            <wp:extent cx="3019425" cy="2615565"/>
            <wp:effectExtent l="0" t="0" r="9525" b="0"/>
            <wp:docPr id="70" name="Изображение 13" descr="WhatsApp Image 2022-03-17 at 12.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 13" descr="WhatsApp Image 2022-03-17 at 12.12.46"/>
                    <pic:cNvPicPr>
                      <a:picLocks noChangeAspect="1"/>
                    </pic:cNvPicPr>
                  </pic:nvPicPr>
                  <pic:blipFill>
                    <a:blip r:embed="rId102"/>
                    <a:stretch>
                      <a:fillRect/>
                    </a:stretch>
                  </pic:blipFill>
                  <pic:spPr>
                    <a:xfrm>
                      <a:off x="0" y="0"/>
                      <a:ext cx="3023235" cy="2618719"/>
                    </a:xfrm>
                    <a:prstGeom prst="rect">
                      <a:avLst/>
                    </a:prstGeom>
                    <a:noFill/>
                    <a:ln>
                      <a:noFill/>
                    </a:ln>
                  </pic:spPr>
                </pic:pic>
              </a:graphicData>
            </a:graphic>
          </wp:inline>
        </w:drawing>
      </w:r>
      <w:r>
        <w:rPr>
          <w:rFonts w:ascii="Times New Roman" w:hAnsi="Times New Roman" w:cs="Times New Roman"/>
          <w:sz w:val="28"/>
          <w:szCs w:val="28"/>
        </w:rPr>
        <w:drawing>
          <wp:inline distT="0" distB="0" distL="114300" distR="114300">
            <wp:extent cx="3019425" cy="2606675"/>
            <wp:effectExtent l="0" t="0" r="0" b="3175"/>
            <wp:docPr id="71" name="Изображение 14" descr="WhatsApp Image 2022-03-17 at 12.12.4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 14" descr="WhatsApp Image 2022-03-17 at 12.12.46 (1)"/>
                    <pic:cNvPicPr>
                      <a:picLocks noChangeAspect="1"/>
                    </pic:cNvPicPr>
                  </pic:nvPicPr>
                  <pic:blipFill>
                    <a:blip r:embed="rId103"/>
                    <a:stretch>
                      <a:fillRect/>
                    </a:stretch>
                  </pic:blipFill>
                  <pic:spPr>
                    <a:xfrm>
                      <a:off x="0" y="0"/>
                      <a:ext cx="3018790" cy="2606487"/>
                    </a:xfrm>
                    <a:prstGeom prst="rect">
                      <a:avLst/>
                    </a:prstGeom>
                    <a:noFill/>
                    <a:ln>
                      <a:noFill/>
                    </a:ln>
                  </pic:spPr>
                </pic:pic>
              </a:graphicData>
            </a:graphic>
          </wp:inline>
        </w:drawing>
      </w:r>
    </w:p>
    <w:p>
      <w:pPr>
        <w:rPr>
          <w:rFonts w:ascii="Times New Roman" w:hAnsi="Times New Roman" w:cs="Times New Roman"/>
          <w:b/>
          <w:bCs/>
          <w:sz w:val="24"/>
          <w:szCs w:val="24"/>
          <w:lang w:val="kk-KZ"/>
        </w:rPr>
      </w:pPr>
      <w:r>
        <w:rPr>
          <w:rFonts w:ascii="Times New Roman" w:hAnsi="Times New Roman" w:cs="Times New Roman"/>
          <w:sz w:val="28"/>
          <w:szCs w:val="28"/>
        </w:rPr>
        <w:drawing>
          <wp:inline distT="0" distB="0" distL="114300" distR="114300">
            <wp:extent cx="3051175" cy="1977390"/>
            <wp:effectExtent l="0" t="0" r="0" b="3810"/>
            <wp:docPr id="74" name="Изображение 15" descr="WhatsApp Image 2022-03-17 at 12.12.4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Изображение 15" descr="WhatsApp Image 2022-03-17 at 12.12.46 (2)"/>
                    <pic:cNvPicPr>
                      <a:picLocks noChangeAspect="1"/>
                    </pic:cNvPicPr>
                  </pic:nvPicPr>
                  <pic:blipFill>
                    <a:blip r:embed="rId104"/>
                    <a:stretch>
                      <a:fillRect/>
                    </a:stretch>
                  </pic:blipFill>
                  <pic:spPr>
                    <a:xfrm>
                      <a:off x="0" y="0"/>
                      <a:ext cx="3061970" cy="1984413"/>
                    </a:xfrm>
                    <a:prstGeom prst="rect">
                      <a:avLst/>
                    </a:prstGeom>
                    <a:noFill/>
                    <a:ln>
                      <a:noFill/>
                    </a:ln>
                  </pic:spPr>
                </pic:pic>
              </a:graphicData>
            </a:graphic>
          </wp:inline>
        </w:drawing>
      </w:r>
      <w:r>
        <w:rPr>
          <w:rFonts w:ascii="Times New Roman" w:hAnsi="Times New Roman" w:cs="Times New Roman"/>
          <w:sz w:val="28"/>
          <w:szCs w:val="28"/>
        </w:rPr>
        <w:drawing>
          <wp:inline distT="0" distB="0" distL="114300" distR="114300">
            <wp:extent cx="2955290" cy="1966595"/>
            <wp:effectExtent l="0" t="0" r="0" b="0"/>
            <wp:docPr id="77" name="Изображение 77" descr="WhatsApp Image 2022-03-17 at 12.12.46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Изображение 77" descr="WhatsApp Image 2022-03-17 at 12.12.46 (3)"/>
                    <pic:cNvPicPr>
                      <a:picLocks noChangeAspect="1"/>
                    </pic:cNvPicPr>
                  </pic:nvPicPr>
                  <pic:blipFill>
                    <a:blip r:embed="rId105"/>
                    <a:stretch>
                      <a:fillRect/>
                    </a:stretch>
                  </pic:blipFill>
                  <pic:spPr>
                    <a:xfrm>
                      <a:off x="0" y="0"/>
                      <a:ext cx="2957195" cy="1967918"/>
                    </a:xfrm>
                    <a:prstGeom prst="rect">
                      <a:avLst/>
                    </a:prstGeom>
                    <a:noFill/>
                    <a:ln>
                      <a:noFill/>
                    </a:ln>
                  </pic:spPr>
                </pic:pic>
              </a:graphicData>
            </a:graphic>
          </wp:inline>
        </w:drawing>
      </w:r>
    </w:p>
    <w:p>
      <w:pPr>
        <w:rPr>
          <w:rFonts w:ascii="Times New Roman" w:hAnsi="Times New Roman" w:cs="Times New Roman"/>
          <w:b/>
          <w:bCs/>
          <w:sz w:val="24"/>
          <w:szCs w:val="24"/>
          <w:lang w:val="kk-KZ"/>
        </w:rPr>
      </w:pPr>
      <w:r>
        <w:rPr>
          <w:rFonts w:ascii="Times New Roman" w:hAnsi="Times New Roman" w:cs="Times New Roman"/>
          <w:b/>
          <w:bCs/>
          <w:sz w:val="24"/>
          <w:szCs w:val="24"/>
          <w:lang w:val="kk-KZ"/>
        </w:rPr>
        <w:t>3.«Азаматтық қорғаныс айлығына» арналған спорттық сайыстар ұйымдастыру</w:t>
      </w:r>
    </w:p>
    <w:p>
      <w:pPr>
        <w:rPr>
          <w:rFonts w:ascii="Times New Roman" w:hAnsi="Times New Roman" w:cs="Times New Roman"/>
          <w:sz w:val="24"/>
          <w:szCs w:val="24"/>
          <w:lang w:val="kk-KZ"/>
        </w:rPr>
      </w:pPr>
      <w:r>
        <w:rPr>
          <w:rFonts w:ascii="Times New Roman" w:hAnsi="Times New Roman" w:cs="Times New Roman"/>
          <w:sz w:val="24"/>
          <w:szCs w:val="24"/>
          <w:lang w:val="kk-KZ"/>
        </w:rPr>
        <w:t>Наурыз айының 4 і күні мектебіміздің дене шынықтыру пән мұғалімдері мектеп мұғалімдері арасында “Спорт денсаулық кепілі атты” спартакияда өткізді.Аталған іс шара жарыс түрінде өткізілді.Жарысқа үш топ қатыстырылып ,нәтижесінде қызылдар командасы жеңіске жетті.Жарыс өте қызықты әрі тартысты өтті.</w:t>
      </w:r>
    </w:p>
    <w:p>
      <w:pPr>
        <w:rPr>
          <w:rFonts w:ascii="Times New Roman" w:hAnsi="Times New Roman" w:cs="Times New Roman"/>
          <w:sz w:val="24"/>
          <w:szCs w:val="24"/>
          <w:lang w:val="kk-KZ"/>
        </w:rPr>
      </w:pPr>
      <w:r>
        <w:rPr>
          <w:rFonts w:ascii="Times New Roman" w:hAnsi="Times New Roman" w:cs="Times New Roman"/>
          <w:sz w:val="24"/>
          <w:szCs w:val="24"/>
          <w:lang w:val="kk-KZ"/>
        </w:rPr>
        <w:t>Мақсаты:Спортпен шұғылдану арқылы дені сау ұрпақ тәрбиелеу.</w:t>
      </w:r>
    </w:p>
    <w:p>
      <w:pPr>
        <w:rPr>
          <w:rFonts w:ascii="Times New Roman" w:hAnsi="Times New Roman" w:cs="Times New Roman"/>
          <w:sz w:val="24"/>
          <w:szCs w:val="24"/>
          <w:lang w:val="kk-KZ"/>
        </w:rPr>
      </w:pPr>
      <w:r>
        <w:rPr>
          <w:rFonts w:ascii="Times New Roman" w:hAnsi="Times New Roman" w:cs="Times New Roman"/>
          <w:sz w:val="24"/>
          <w:szCs w:val="24"/>
        </w:rPr>
        <w:drawing>
          <wp:inline distT="0" distB="0" distL="114300" distR="114300">
            <wp:extent cx="6007100" cy="2306955"/>
            <wp:effectExtent l="0" t="0" r="0" b="0"/>
            <wp:docPr id="78" name="Изображение 17" descr="WhatsApp Image 2022-03-31 at 15.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Изображение 17" descr="WhatsApp Image 2022-03-31 at 15.17.09"/>
                    <pic:cNvPicPr>
                      <a:picLocks noChangeAspect="1"/>
                    </pic:cNvPicPr>
                  </pic:nvPicPr>
                  <pic:blipFill>
                    <a:blip r:embed="rId106"/>
                    <a:stretch>
                      <a:fillRect/>
                    </a:stretch>
                  </pic:blipFill>
                  <pic:spPr>
                    <a:xfrm>
                      <a:off x="0" y="0"/>
                      <a:ext cx="6012135" cy="2309084"/>
                    </a:xfrm>
                    <a:prstGeom prst="rect">
                      <a:avLst/>
                    </a:prstGeom>
                    <a:noFill/>
                    <a:ln>
                      <a:noFill/>
                    </a:ln>
                  </pic:spPr>
                </pic:pic>
              </a:graphicData>
            </a:graphic>
          </wp:inline>
        </w:drawing>
      </w:r>
    </w:p>
    <w:p>
      <w:pPr>
        <w:numPr>
          <w:ilvl w:val="0"/>
          <w:numId w:val="6"/>
        </w:numPr>
        <w:spacing w:after="0"/>
        <w:rPr>
          <w:rFonts w:ascii="Times New Roman" w:hAnsi="Times New Roman" w:cs="Times New Roman"/>
          <w:b/>
          <w:bCs/>
          <w:sz w:val="24"/>
          <w:szCs w:val="24"/>
          <w:lang w:val="kk-KZ"/>
        </w:rPr>
      </w:pPr>
      <w:r>
        <w:rPr>
          <w:rFonts w:ascii="Times New Roman" w:hAnsi="Times New Roman" w:cs="Times New Roman"/>
          <w:b/>
          <w:bCs/>
          <w:sz w:val="24"/>
          <w:szCs w:val="24"/>
          <w:lang w:val="kk-KZ"/>
        </w:rPr>
        <w:t>Төтенше жағдайлар кезіндегі  іс-әрекет негіздері (лекция)</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Наурыз айының  3 і күні  8-9 класс  жетекшілері “Төтенше жағдайлар кезіндегі іс-әрекет негіздері”  тақырыбында оқушыларға лекция оқып (бейнефильм) көрсетті.</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Мақсаты:Оқыс жағдайлардың және төтенше жағдайлардың алдын алу.</w:t>
      </w:r>
    </w:p>
    <w:p>
      <w:pPr>
        <w:spacing w:after="0"/>
        <w:rPr>
          <w:rFonts w:ascii="Times New Roman" w:hAnsi="Times New Roman" w:cs="Times New Roman"/>
          <w:b/>
          <w:bCs/>
          <w:sz w:val="24"/>
          <w:lang w:val="kk-KZ"/>
        </w:rPr>
      </w:pPr>
    </w:p>
    <w:p>
      <w:pPr>
        <w:rPr>
          <w:rFonts w:ascii="Times New Roman" w:hAnsi="Times New Roman" w:cs="Times New Roman"/>
          <w:b/>
          <w:bCs/>
          <w:sz w:val="24"/>
          <w:lang w:val="kk-KZ"/>
        </w:rPr>
      </w:pPr>
      <w:r>
        <w:rPr>
          <w:rFonts w:ascii="Times New Roman" w:hAnsi="Times New Roman" w:cs="Times New Roman"/>
          <w:sz w:val="28"/>
          <w:szCs w:val="28"/>
        </w:rPr>
        <w:drawing>
          <wp:anchor distT="0" distB="0" distL="114300" distR="114300" simplePos="0" relativeHeight="251771904" behindDoc="0" locked="0" layoutInCell="1" allowOverlap="1">
            <wp:simplePos x="0" y="0"/>
            <wp:positionH relativeFrom="column">
              <wp:posOffset>5967095</wp:posOffset>
            </wp:positionH>
            <wp:positionV relativeFrom="paragraph">
              <wp:posOffset>8890</wp:posOffset>
            </wp:positionV>
            <wp:extent cx="3136900" cy="2440305"/>
            <wp:effectExtent l="0" t="0" r="6350" b="17145"/>
            <wp:wrapNone/>
            <wp:docPr id="80" name="Изображение 19" descr="WhatsApp Image 2022-03-11 at 13.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Изображение 19" descr="WhatsApp Image 2022-03-11 at 13.57.16"/>
                    <pic:cNvPicPr>
                      <a:picLocks noChangeAspect="1"/>
                    </pic:cNvPicPr>
                  </pic:nvPicPr>
                  <pic:blipFill>
                    <a:blip r:embed="rId107"/>
                    <a:stretch>
                      <a:fillRect/>
                    </a:stretch>
                  </pic:blipFill>
                  <pic:spPr>
                    <a:xfrm>
                      <a:off x="0" y="0"/>
                      <a:ext cx="3136900" cy="2440305"/>
                    </a:xfrm>
                    <a:prstGeom prst="rect">
                      <a:avLst/>
                    </a:prstGeom>
                    <a:noFill/>
                    <a:ln>
                      <a:noFill/>
                    </a:ln>
                  </pic:spPr>
                </pic:pic>
              </a:graphicData>
            </a:graphic>
          </wp:anchor>
        </w:drawing>
      </w:r>
      <w:r>
        <w:rPr>
          <w:rFonts w:ascii="Times New Roman" w:hAnsi="Times New Roman" w:cs="Times New Roman"/>
          <w:b/>
          <w:bCs/>
          <w:sz w:val="24"/>
        </w:rPr>
        <w:drawing>
          <wp:inline distT="0" distB="0" distL="114300" distR="114300">
            <wp:extent cx="5989955" cy="2468245"/>
            <wp:effectExtent l="0" t="0" r="10795" b="8255"/>
            <wp:docPr id="79" name="Изображение 18" descr="WhatsApp Image 2022-03-31 at 15.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Изображение 18" descr="WhatsApp Image 2022-03-31 at 15.33.33"/>
                    <pic:cNvPicPr>
                      <a:picLocks noChangeAspect="1"/>
                    </pic:cNvPicPr>
                  </pic:nvPicPr>
                  <pic:blipFill>
                    <a:blip r:embed="rId108"/>
                    <a:stretch>
                      <a:fillRect/>
                    </a:stretch>
                  </pic:blipFill>
                  <pic:spPr>
                    <a:xfrm>
                      <a:off x="0" y="0"/>
                      <a:ext cx="5989955" cy="2468245"/>
                    </a:xfrm>
                    <a:prstGeom prst="rect">
                      <a:avLst/>
                    </a:prstGeom>
                    <a:noFill/>
                    <a:ln>
                      <a:noFill/>
                    </a:ln>
                  </pic:spPr>
                </pic:pic>
              </a:graphicData>
            </a:graphic>
          </wp:inline>
        </w:drawing>
      </w:r>
    </w:p>
    <w:p>
      <w:pPr>
        <w:numPr>
          <w:ilvl w:val="0"/>
          <w:numId w:val="6"/>
        </w:numPr>
        <w:spacing w:after="0"/>
        <w:rPr>
          <w:rFonts w:ascii="Times New Roman" w:hAnsi="Times New Roman" w:cs="Times New Roman"/>
          <w:b/>
          <w:bCs/>
          <w:sz w:val="24"/>
          <w:szCs w:val="24"/>
          <w:lang w:val="kk-KZ"/>
        </w:rPr>
      </w:pPr>
      <w:r>
        <w:rPr>
          <w:rFonts w:ascii="Times New Roman" w:hAnsi="Times New Roman" w:cs="Times New Roman"/>
          <w:b/>
          <w:bCs/>
          <w:sz w:val="24"/>
          <w:szCs w:val="24"/>
          <w:lang w:val="kk-KZ"/>
        </w:rPr>
        <w:t>Зілзала  (жер сілкінісі) кезіндегі іс – әрекет негіздері (бейнефильм)</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Наурыз айының 10 ы күні  мектебіміздің АӘТД жетекшісі Н.Д.Сәрсенғалиев 10-11 кластарға  Төтенше жағдайлар кезіндегі және Зілзала кезіндегі іс әрекет негіздері тақырыбында (бейнефильм) көрсетіп түсіндірме жұмыстарын жүргізді.Оқушылар көкейінде жүрген сұрақтарын қойып жауап алды.Оқушыларға қызықты болды.</w:t>
      </w:r>
    </w:p>
    <w:p>
      <w:pPr>
        <w:spacing w:after="0"/>
        <w:rPr>
          <w:rFonts w:ascii="Times New Roman" w:hAnsi="Times New Roman" w:cs="Times New Roman"/>
          <w:sz w:val="28"/>
          <w:szCs w:val="28"/>
          <w:lang w:val="kk-KZ"/>
        </w:rPr>
      </w:pPr>
      <w:r>
        <w:rPr>
          <w:rFonts w:ascii="Times New Roman" w:hAnsi="Times New Roman" w:cs="Times New Roman"/>
          <w:sz w:val="24"/>
          <w:szCs w:val="24"/>
          <w:lang w:val="kk-KZ"/>
        </w:rPr>
        <w:t>Мақсаты:Оқыс жағдайлардың және төтенше жағдайлардың алдын алу</w:t>
      </w:r>
    </w:p>
    <w:p>
      <w:pPr>
        <w:spacing w:after="0"/>
        <w:ind w:left="200"/>
        <w:rPr>
          <w:rFonts w:ascii="Times New Roman" w:hAnsi="Times New Roman" w:cs="Times New Roman"/>
          <w:b/>
          <w:bCs/>
          <w:sz w:val="24"/>
          <w:szCs w:val="24"/>
          <w:lang w:val="kk-KZ"/>
        </w:rPr>
      </w:pPr>
      <w:r>
        <w:rPr>
          <w:rFonts w:ascii="Times New Roman" w:hAnsi="Times New Roman" w:cs="Times New Roman"/>
          <w:b/>
          <w:bCs/>
          <w:sz w:val="24"/>
          <w:szCs w:val="24"/>
          <w:lang w:val="kk-KZ"/>
        </w:rPr>
        <w:t>6.Жарақат алғандағы алғашқы медициналық көмек түрлері (лекция)</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Наурыз айының 14 -і күні мектебіміздің медбикесі “Жарақат алғандағы алғашқы көмек түрлері” тақырыбында 8-класс оқушыларына лекция оқыды.</w:t>
      </w:r>
    </w:p>
    <w:p>
      <w:pPr>
        <w:spacing w:after="0"/>
        <w:jc w:val="both"/>
        <w:rPr>
          <w:rFonts w:ascii="Times New Roman" w:hAnsi="Times New Roman" w:cs="Times New Roman"/>
          <w:sz w:val="24"/>
          <w:szCs w:val="24"/>
          <w:lang w:val="kk-KZ"/>
        </w:rPr>
      </w:pPr>
      <w:r>
        <w:rPr>
          <w:rFonts w:ascii="Times New Roman" w:hAnsi="Times New Roman" w:cs="Times New Roman"/>
          <w:b/>
          <w:bCs/>
          <w:sz w:val="24"/>
          <w:szCs w:val="24"/>
          <w:lang w:val="kk-KZ"/>
        </w:rPr>
        <w:t>Мақсаты</w:t>
      </w:r>
      <w:r>
        <w:rPr>
          <w:rFonts w:ascii="Times New Roman" w:hAnsi="Times New Roman" w:cs="Times New Roman"/>
          <w:sz w:val="24"/>
          <w:szCs w:val="24"/>
          <w:lang w:val="kk-KZ"/>
        </w:rPr>
        <w:t>:Оқыс оқиғалардың алдын алу, Оқыс оқиғаларға ұшырағанда  алғашқы көмек көрсете білу.</w:t>
      </w:r>
    </w:p>
    <w:p>
      <w:pPr>
        <w:spacing w:after="0"/>
        <w:jc w:val="both"/>
        <w:rPr>
          <w:rFonts w:ascii="Times New Roman" w:hAnsi="Times New Roman" w:cs="Times New Roman"/>
          <w:b/>
          <w:bCs/>
          <w:sz w:val="24"/>
          <w:szCs w:val="24"/>
          <w:lang w:val="kk-KZ"/>
        </w:rPr>
      </w:pPr>
      <w:r>
        <w:rPr>
          <w:rFonts w:ascii="Times New Roman" w:hAnsi="Times New Roman" w:cs="Times New Roman"/>
          <w:sz w:val="28"/>
          <w:szCs w:val="28"/>
        </w:rPr>
        <w:drawing>
          <wp:anchor distT="0" distB="0" distL="114300" distR="114300" simplePos="0" relativeHeight="251743232" behindDoc="0" locked="0" layoutInCell="1" allowOverlap="1">
            <wp:simplePos x="0" y="0"/>
            <wp:positionH relativeFrom="column">
              <wp:posOffset>44450</wp:posOffset>
            </wp:positionH>
            <wp:positionV relativeFrom="paragraph">
              <wp:posOffset>37465</wp:posOffset>
            </wp:positionV>
            <wp:extent cx="6634480" cy="1488440"/>
            <wp:effectExtent l="0" t="0" r="0" b="0"/>
            <wp:wrapNone/>
            <wp:docPr id="81" name="Изображение 20" descr="WhatsApp Image 2022-03-17 at 12.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Изображение 20" descr="WhatsApp Image 2022-03-17 at 12.20.37"/>
                    <pic:cNvPicPr>
                      <a:picLocks noChangeAspect="1"/>
                    </pic:cNvPicPr>
                  </pic:nvPicPr>
                  <pic:blipFill>
                    <a:blip r:embed="rId109"/>
                    <a:stretch>
                      <a:fillRect/>
                    </a:stretch>
                  </pic:blipFill>
                  <pic:spPr>
                    <a:xfrm>
                      <a:off x="0" y="0"/>
                      <a:ext cx="6634480" cy="1488440"/>
                    </a:xfrm>
                    <a:prstGeom prst="rect">
                      <a:avLst/>
                    </a:prstGeom>
                    <a:noFill/>
                    <a:ln>
                      <a:noFill/>
                    </a:ln>
                  </pic:spPr>
                </pic:pic>
              </a:graphicData>
            </a:graphic>
          </wp:anchor>
        </w:drawing>
      </w:r>
    </w:p>
    <w:p>
      <w:pPr>
        <w:jc w:val="both"/>
        <w:rPr>
          <w:rFonts w:ascii="Times New Roman" w:hAnsi="Times New Roman" w:cs="Times New Roman"/>
          <w:sz w:val="24"/>
          <w:szCs w:val="24"/>
          <w:lang w:val="kk-KZ"/>
        </w:rPr>
      </w:pPr>
      <w:r>
        <w:rPr>
          <w:rFonts w:ascii="Times New Roman" w:hAnsi="Times New Roman" w:cs="Times New Roman"/>
          <w:b/>
          <w:bCs/>
          <w:sz w:val="24"/>
          <w:szCs w:val="24"/>
          <w:lang w:val="kk-KZ"/>
        </w:rPr>
        <w:t xml:space="preserve">7 . </w:t>
      </w:r>
      <w:r>
        <w:rPr>
          <w:rFonts w:ascii="Times New Roman" w:hAnsi="Times New Roman" w:cs="Times New Roman"/>
          <w:sz w:val="24"/>
          <w:szCs w:val="24"/>
          <w:lang w:val="kk-KZ"/>
        </w:rPr>
        <w:t>2022 жылдың наурыз айының 1 інен басталған “Халықаралық азаматтық қорғаныс күніне” арналған іс шараға №22 орта мектеп ұжымы,оқушылыры  толық атсалыса отырып белсенділік танытты.Шараға белсенді қатысқан оқушылар ынталандыру грамотасымен марапатталды.</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2022 ж 12 сәуір күні №22 ОМ КММ -да Чернобыль Атом  электр станциясындағы апатты  жоюға қатысқан ардагерлермен “</w:t>
      </w:r>
      <w:r>
        <w:rPr>
          <w:rFonts w:ascii="Times New Roman" w:hAnsi="Times New Roman" w:cs="Times New Roman"/>
          <w:b/>
          <w:bCs/>
          <w:sz w:val="24"/>
          <w:szCs w:val="24"/>
          <w:lang w:val="kk-KZ"/>
        </w:rPr>
        <w:t xml:space="preserve">Ерлік кездейсоқ болмайды” </w:t>
      </w:r>
      <w:r>
        <w:rPr>
          <w:rFonts w:ascii="Times New Roman" w:hAnsi="Times New Roman" w:cs="Times New Roman"/>
          <w:sz w:val="24"/>
          <w:szCs w:val="24"/>
          <w:lang w:val="kk-KZ"/>
        </w:rPr>
        <w:t xml:space="preserve">атты  кездесу өткізілді. </w:t>
      </w:r>
    </w:p>
    <w:p>
      <w:pPr>
        <w:spacing w:line="240" w:lineRule="auto"/>
        <w:jc w:val="both"/>
        <w:rPr>
          <w:rFonts w:ascii="Times New Roman" w:hAnsi="Times New Roman" w:cs="Times New Roman"/>
          <w:sz w:val="24"/>
          <w:szCs w:val="24"/>
          <w:lang w:val="kk-KZ"/>
        </w:rPr>
      </w:pPr>
      <w:r>
        <w:rPr>
          <w:rFonts w:ascii="Times New Roman" w:hAnsi="Times New Roman" w:cs="Times New Roman"/>
          <w:b/>
          <w:bCs/>
          <w:sz w:val="24"/>
          <w:szCs w:val="24"/>
          <w:lang w:val="kk-KZ"/>
        </w:rPr>
        <w:t>Мақсаты:</w:t>
      </w:r>
      <w:r>
        <w:rPr>
          <w:rFonts w:ascii="Times New Roman" w:hAnsi="Times New Roman" w:cs="Times New Roman"/>
          <w:sz w:val="24"/>
          <w:szCs w:val="24"/>
          <w:lang w:val="kk-KZ"/>
        </w:rPr>
        <w:t xml:space="preserve"> Чернобыл апатының тарихы ,апат салдарын жоюға аттанғандардың ерлігін өскелең ұрпаққа  насихаттау.Отанды қастерлеуге тәрбиелеу.</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Кездесуге қонақ ретінде Сарсенбаев Қойлыбай,Исмсагамбетов Кәрім ағайлар шақырылды.</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Кездесуге 10-11 класс оқушылары қатыстырылып және директордың тәрбие ісі жөніндегі орынбасары Сакауова Д.А. қатысты.</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 көкейлерінде жүрген сұрақтарын қойып жауап алды. Кездесу соңында оқушылар қонақтармен суретке түсті.</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Ұйымдастырушы: АӘТД пәні оқытушысы  Н.Д.Сәрсенғалиев</w:t>
      </w:r>
    </w:p>
    <w:p>
      <w:pPr>
        <w:rPr>
          <w:rFonts w:ascii="Times New Roman" w:hAnsi="Times New Roman" w:cs="Times New Roman"/>
          <w:sz w:val="28"/>
          <w:szCs w:val="28"/>
          <w:lang w:val="kk-KZ"/>
        </w:rPr>
      </w:pPr>
      <w:r>
        <w:rPr>
          <w:rFonts w:ascii="Times New Roman" w:hAnsi="Times New Roman" w:cs="Times New Roman"/>
          <w:sz w:val="28"/>
          <w:szCs w:val="28"/>
        </w:rPr>
        <w:drawing>
          <wp:inline distT="0" distB="0" distL="114300" distR="114300">
            <wp:extent cx="6485255" cy="2912745"/>
            <wp:effectExtent l="0" t="0" r="0" b="1905"/>
            <wp:docPr id="82" name="Изображение 1" descr="WhatsApp Image 2022-04-12 at 14.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 1" descr="WhatsApp Image 2022-04-12 at 14.04.41"/>
                    <pic:cNvPicPr>
                      <a:picLocks noChangeAspect="1"/>
                    </pic:cNvPicPr>
                  </pic:nvPicPr>
                  <pic:blipFill>
                    <a:blip r:embed="rId110"/>
                    <a:stretch>
                      <a:fillRect/>
                    </a:stretch>
                  </pic:blipFill>
                  <pic:spPr>
                    <a:xfrm>
                      <a:off x="0" y="0"/>
                      <a:ext cx="6496820" cy="2918244"/>
                    </a:xfrm>
                    <a:prstGeom prst="rect">
                      <a:avLst/>
                    </a:prstGeom>
                    <a:noFill/>
                    <a:ln>
                      <a:noFill/>
                    </a:ln>
                  </pic:spPr>
                </pic:pic>
              </a:graphicData>
            </a:graphic>
          </wp:inline>
        </w:drawing>
      </w:r>
    </w:p>
    <w:p>
      <w:pPr>
        <w:rPr>
          <w:rFonts w:ascii="Times New Roman" w:hAnsi="Times New Roman" w:cs="Times New Roman"/>
          <w:b/>
          <w:bCs/>
          <w:sz w:val="24"/>
          <w:szCs w:val="24"/>
          <w:lang w:val="kk-KZ"/>
        </w:rPr>
      </w:pPr>
      <w:r>
        <w:rPr>
          <w:rFonts w:ascii="Times New Roman" w:hAnsi="Times New Roman" w:cs="Times New Roman"/>
          <w:sz w:val="24"/>
          <w:szCs w:val="24"/>
        </w:rPr>
        <w:drawing>
          <wp:anchor distT="0" distB="0" distL="114300" distR="114300" simplePos="0" relativeHeight="251738112" behindDoc="1" locked="0" layoutInCell="1" allowOverlap="1">
            <wp:simplePos x="0" y="0"/>
            <wp:positionH relativeFrom="column">
              <wp:posOffset>186690</wp:posOffset>
            </wp:positionH>
            <wp:positionV relativeFrom="paragraph">
              <wp:posOffset>513715</wp:posOffset>
            </wp:positionV>
            <wp:extent cx="5356860" cy="1520190"/>
            <wp:effectExtent l="0" t="0" r="15240" b="41910"/>
            <wp:wrapThrough wrapText="bothSides">
              <wp:wrapPolygon>
                <wp:start x="0" y="0"/>
                <wp:lineTo x="0" y="21383"/>
                <wp:lineTo x="21508" y="21383"/>
                <wp:lineTo x="21508" y="0"/>
                <wp:lineTo x="0" y="0"/>
              </wp:wrapPolygon>
            </wp:wrapThrough>
            <wp:docPr id="83" name="Picture 1" descr="WhatsApp Image 2022-05-12 at 14.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1" descr="WhatsApp Image 2022-05-12 at 14.53.50"/>
                    <pic:cNvPicPr>
                      <a:picLocks noChangeAspect="1"/>
                    </pic:cNvPicPr>
                  </pic:nvPicPr>
                  <pic:blipFill>
                    <a:blip r:embed="rId111"/>
                    <a:stretch>
                      <a:fillRect/>
                    </a:stretch>
                  </pic:blipFill>
                  <pic:spPr>
                    <a:xfrm>
                      <a:off x="0" y="0"/>
                      <a:ext cx="5356860" cy="1520190"/>
                    </a:xfrm>
                    <a:prstGeom prst="rect">
                      <a:avLst/>
                    </a:prstGeom>
                  </pic:spPr>
                </pic:pic>
              </a:graphicData>
            </a:graphic>
          </wp:anchor>
        </w:drawing>
      </w:r>
      <w:r>
        <w:rPr>
          <w:rFonts w:ascii="Times New Roman" w:hAnsi="Times New Roman" w:cs="Times New Roman"/>
          <w:sz w:val="24"/>
          <w:szCs w:val="24"/>
          <w:lang w:val="kk-KZ"/>
        </w:rPr>
        <w:t>№22 ОМ КММ-да  ҰОС Жеңістің 77 жылдығына және Қазақстан Қарулы Күштерінің  құрылған күніне 30 жыл толуына байланысты  өткізілген  іс шаралар</w:t>
      </w:r>
    </w:p>
    <w:p>
      <w:pPr>
        <w:rPr>
          <w:rFonts w:ascii="Times New Roman" w:hAnsi="Times New Roman" w:cs="Times New Roman"/>
          <w:sz w:val="28"/>
          <w:szCs w:val="28"/>
          <w:lang w:val="kk-KZ"/>
        </w:rPr>
      </w:pPr>
    </w:p>
    <w:p>
      <w:pPr>
        <w:ind w:firstLine="140" w:firstLineChars="50"/>
        <w:rPr>
          <w:rFonts w:ascii="Times New Roman" w:hAnsi="Times New Roman" w:cs="Times New Roman"/>
          <w:sz w:val="28"/>
          <w:szCs w:val="28"/>
          <w:lang w:val="kk-KZ"/>
        </w:rPr>
      </w:pPr>
    </w:p>
    <w:p>
      <w:pPr>
        <w:ind w:firstLine="140" w:firstLineChars="50"/>
        <w:rPr>
          <w:rFonts w:ascii="Times New Roman" w:hAnsi="Times New Roman" w:cs="Times New Roman"/>
          <w:sz w:val="28"/>
          <w:szCs w:val="28"/>
          <w:lang w:val="kk-KZ"/>
        </w:rPr>
      </w:pPr>
    </w:p>
    <w:p>
      <w:pPr>
        <w:ind w:firstLine="140" w:firstLineChars="50"/>
        <w:rPr>
          <w:rFonts w:ascii="Times New Roman" w:hAnsi="Times New Roman" w:cs="Times New Roman"/>
          <w:sz w:val="28"/>
          <w:szCs w:val="28"/>
          <w:lang w:val="kk-KZ"/>
        </w:rPr>
      </w:pPr>
    </w:p>
    <w:p>
      <w:pPr>
        <w:rPr>
          <w:rFonts w:ascii="Times New Roman" w:hAnsi="Times New Roman" w:cs="Times New Roman"/>
          <w:sz w:val="24"/>
          <w:szCs w:val="24"/>
          <w:lang w:val="kk-KZ"/>
        </w:rPr>
      </w:pP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2022 жылдың 16-20 сәуір  аралығында   ҰОС Жеңістің 77 жылдығына және Қазақстан Қарулы Күштерінің  құрылған күніне 30 жыл толуына байланысты </w:t>
      </w:r>
      <w:r>
        <w:rPr>
          <w:rFonts w:ascii="Times New Roman" w:hAnsi="Times New Roman" w:cs="Times New Roman"/>
          <w:b/>
          <w:bCs/>
          <w:sz w:val="24"/>
          <w:szCs w:val="24"/>
          <w:lang w:val="kk-KZ"/>
        </w:rPr>
        <w:t xml:space="preserve"> “Батырлар өлкесі”</w:t>
      </w:r>
      <w:r>
        <w:rPr>
          <w:rFonts w:ascii="Times New Roman" w:hAnsi="Times New Roman" w:cs="Times New Roman"/>
          <w:sz w:val="24"/>
          <w:szCs w:val="24"/>
          <w:lang w:val="kk-KZ"/>
        </w:rPr>
        <w:t xml:space="preserve"> атты суреттер байқауы өткізілді.</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Байқауға мектебіміздің 5-8 кластары ат салысып,өздерінің керемет суреттерін,қабырға газеттерін көрмеге қойды.Жетекшілер: Еңбек пәнінің мұғалімдері.</w:t>
      </w:r>
    </w:p>
    <w:p>
      <w:pPr>
        <w:spacing w:after="0"/>
        <w:rPr>
          <w:rFonts w:ascii="Times New Roman" w:hAnsi="Times New Roman" w:cs="Times New Roman"/>
          <w:sz w:val="24"/>
          <w:szCs w:val="24"/>
          <w:lang w:val="kk-KZ"/>
        </w:rPr>
      </w:pPr>
      <w:r>
        <w:rPr>
          <w:rFonts w:ascii="Times New Roman" w:hAnsi="Times New Roman" w:cs="Times New Roman"/>
          <w:b/>
          <w:bCs/>
          <w:sz w:val="24"/>
          <w:szCs w:val="24"/>
          <w:lang w:val="kk-KZ"/>
        </w:rPr>
        <w:t>Мақсаты:</w:t>
      </w:r>
      <w:r>
        <w:rPr>
          <w:rFonts w:ascii="Times New Roman" w:hAnsi="Times New Roman" w:cs="Times New Roman"/>
          <w:sz w:val="24"/>
          <w:szCs w:val="24"/>
          <w:lang w:val="kk-KZ"/>
        </w:rPr>
        <w:t xml:space="preserve"> Жеңіс күнін дәріптеу,батырларымызды ұлықтау мақсатында.</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2022 жылдың 20 сәуірі  мен 03 мамыр  аралығында   ҰОС Жеңістің </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77 жылдығына және Қазақстан Қарулы Күштерінің  құрылған күніне </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30 жыл толуына арналған  барлық кластарда  класс сағаттары мен тәрбие сағаттары өткізілді.</w:t>
      </w:r>
    </w:p>
    <w:p>
      <w:pPr>
        <w:spacing w:after="0"/>
        <w:rPr>
          <w:rFonts w:ascii="Times New Roman" w:hAnsi="Times New Roman" w:cs="Times New Roman"/>
          <w:sz w:val="24"/>
          <w:szCs w:val="24"/>
          <w:lang w:val="kk-KZ"/>
        </w:rPr>
      </w:pPr>
      <w:r>
        <w:rPr>
          <w:rFonts w:ascii="Times New Roman" w:hAnsi="Times New Roman" w:cs="Times New Roman"/>
          <w:b/>
          <w:bCs/>
          <w:sz w:val="24"/>
          <w:szCs w:val="24"/>
          <w:lang w:val="kk-KZ"/>
        </w:rPr>
        <w:t xml:space="preserve">Мақсаты: </w:t>
      </w:r>
      <w:r>
        <w:rPr>
          <w:rFonts w:ascii="Times New Roman" w:hAnsi="Times New Roman" w:cs="Times New Roman"/>
          <w:sz w:val="24"/>
          <w:szCs w:val="24"/>
          <w:lang w:val="kk-KZ"/>
        </w:rPr>
        <w:t>Ұлы Отан соғысына қатысқан батырларымыздың ерліктерін кейінгі ұрпақтарымыздың санасына сіңіріп ,бейбіт өміріміздің</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 қадір- қасиетін ұғындыру.</w:t>
      </w:r>
    </w:p>
    <w:p>
      <w:pPr>
        <w:spacing w:after="0"/>
        <w:rPr>
          <w:rFonts w:ascii="Times New Roman" w:hAnsi="Times New Roman" w:cs="Times New Roman"/>
          <w:sz w:val="24"/>
          <w:szCs w:val="24"/>
          <w:lang w:val="kk-KZ"/>
        </w:rPr>
      </w:pPr>
      <w:r>
        <w:rPr>
          <w:rFonts w:ascii="Times New Roman" w:hAnsi="Times New Roman" w:cs="Times New Roman"/>
          <w:sz w:val="28"/>
          <w:szCs w:val="28"/>
        </w:rPr>
        <w:drawing>
          <wp:anchor distT="0" distB="0" distL="114300" distR="114300" simplePos="0" relativeHeight="251746304" behindDoc="0" locked="0" layoutInCell="1" allowOverlap="1">
            <wp:simplePos x="0" y="0"/>
            <wp:positionH relativeFrom="column">
              <wp:posOffset>6286500</wp:posOffset>
            </wp:positionH>
            <wp:positionV relativeFrom="paragraph">
              <wp:posOffset>-2540</wp:posOffset>
            </wp:positionV>
            <wp:extent cx="2924175" cy="1669415"/>
            <wp:effectExtent l="0" t="0" r="0" b="7620"/>
            <wp:wrapNone/>
            <wp:docPr id="85" name="Picture 10" descr="WhatsApp Image 2022-05-12 at 15.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10" descr="WhatsApp Image 2022-05-12 at 15.02.54"/>
                    <pic:cNvPicPr>
                      <a:picLocks noChangeAspect="1"/>
                    </pic:cNvPicPr>
                  </pic:nvPicPr>
                  <pic:blipFill>
                    <a:blip r:embed="rId112"/>
                    <a:stretch>
                      <a:fillRect/>
                    </a:stretch>
                  </pic:blipFill>
                  <pic:spPr>
                    <a:xfrm>
                      <a:off x="0" y="0"/>
                      <a:ext cx="2928935" cy="1672156"/>
                    </a:xfrm>
                    <a:prstGeom prst="rect">
                      <a:avLst/>
                    </a:prstGeom>
                  </pic:spPr>
                </pic:pic>
              </a:graphicData>
            </a:graphic>
          </wp:anchor>
        </w:drawing>
      </w:r>
      <w:r>
        <w:rPr>
          <w:rFonts w:ascii="Times New Roman" w:hAnsi="Times New Roman" w:cs="Times New Roman"/>
          <w:sz w:val="28"/>
          <w:szCs w:val="28"/>
        </w:rPr>
        <w:drawing>
          <wp:anchor distT="0" distB="0" distL="114300" distR="114300" simplePos="0" relativeHeight="251748352" behindDoc="0" locked="0" layoutInCell="1" allowOverlap="1">
            <wp:simplePos x="0" y="0"/>
            <wp:positionH relativeFrom="column">
              <wp:posOffset>3415665</wp:posOffset>
            </wp:positionH>
            <wp:positionV relativeFrom="paragraph">
              <wp:posOffset>-3175</wp:posOffset>
            </wp:positionV>
            <wp:extent cx="2870200" cy="1668780"/>
            <wp:effectExtent l="0" t="0" r="6350" b="7620"/>
            <wp:wrapNone/>
            <wp:docPr id="86" name="Picture 11" descr="WhatsApp Image 2022-05-12 at 15.02.5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11" descr="WhatsApp Image 2022-05-12 at 15.02.54 (1)"/>
                    <pic:cNvPicPr>
                      <a:picLocks noChangeAspect="1"/>
                    </pic:cNvPicPr>
                  </pic:nvPicPr>
                  <pic:blipFill>
                    <a:blip r:embed="rId113"/>
                    <a:stretch>
                      <a:fillRect/>
                    </a:stretch>
                  </pic:blipFill>
                  <pic:spPr>
                    <a:xfrm>
                      <a:off x="0" y="0"/>
                      <a:ext cx="2870200" cy="1668780"/>
                    </a:xfrm>
                    <a:prstGeom prst="rect">
                      <a:avLst/>
                    </a:prstGeom>
                  </pic:spPr>
                </pic:pic>
              </a:graphicData>
            </a:graphic>
          </wp:anchor>
        </w:drawing>
      </w:r>
      <w:r>
        <w:rPr>
          <w:rFonts w:ascii="Times New Roman" w:hAnsi="Times New Roman" w:cs="Times New Roman"/>
          <w:sz w:val="28"/>
          <w:szCs w:val="28"/>
        </w:rPr>
        <w:drawing>
          <wp:inline distT="0" distB="0" distL="114300" distR="114300">
            <wp:extent cx="3412490" cy="1594485"/>
            <wp:effectExtent l="0" t="0" r="0" b="5715"/>
            <wp:docPr id="87" name="Picture 12" descr="WhatsApp Image 2022-05-12 at 15.02.5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12" descr="WhatsApp Image 2022-05-12 at 15.02.54 (2)"/>
                    <pic:cNvPicPr>
                      <a:picLocks noChangeAspect="1"/>
                    </pic:cNvPicPr>
                  </pic:nvPicPr>
                  <pic:blipFill>
                    <a:blip r:embed="rId114"/>
                    <a:stretch>
                      <a:fillRect/>
                    </a:stretch>
                  </pic:blipFill>
                  <pic:spPr>
                    <a:xfrm>
                      <a:off x="0" y="0"/>
                      <a:ext cx="3414237" cy="1595438"/>
                    </a:xfrm>
                    <a:prstGeom prst="rect">
                      <a:avLst/>
                    </a:prstGeom>
                  </pic:spPr>
                </pic:pic>
              </a:graphicData>
            </a:graphic>
          </wp:inline>
        </w:drawing>
      </w:r>
      <w:r>
        <w:rPr>
          <w:rFonts w:ascii="Times New Roman" w:hAnsi="Times New Roman" w:cs="Times New Roman"/>
          <w:sz w:val="28"/>
          <w:szCs w:val="28"/>
        </w:rPr>
        <w:drawing>
          <wp:anchor distT="0" distB="0" distL="114300" distR="114300" simplePos="0" relativeHeight="251747328" behindDoc="0" locked="0" layoutInCell="1" allowOverlap="1">
            <wp:simplePos x="0" y="0"/>
            <wp:positionH relativeFrom="column">
              <wp:posOffset>0</wp:posOffset>
            </wp:positionH>
            <wp:positionV relativeFrom="paragraph">
              <wp:posOffset>-7774940</wp:posOffset>
            </wp:positionV>
            <wp:extent cx="2768600" cy="2568575"/>
            <wp:effectExtent l="0" t="0" r="12700" b="3175"/>
            <wp:wrapNone/>
            <wp:docPr id="88" name="Picture 13" descr="WhatsApp Image 2022-05-12 at 15.02.54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13" descr="WhatsApp Image 2022-05-12 at 15.02.54 (3)"/>
                    <pic:cNvPicPr>
                      <a:picLocks noChangeAspect="1"/>
                    </pic:cNvPicPr>
                  </pic:nvPicPr>
                  <pic:blipFill>
                    <a:blip r:embed="rId115"/>
                    <a:stretch>
                      <a:fillRect/>
                    </a:stretch>
                  </pic:blipFill>
                  <pic:spPr>
                    <a:xfrm>
                      <a:off x="0" y="0"/>
                      <a:ext cx="2768600" cy="2568575"/>
                    </a:xfrm>
                    <a:prstGeom prst="rect">
                      <a:avLst/>
                    </a:prstGeom>
                  </pic:spPr>
                </pic:pic>
              </a:graphicData>
            </a:graphic>
          </wp:anchor>
        </w:drawing>
      </w:r>
    </w:p>
    <w:p>
      <w:pPr>
        <w:rPr>
          <w:rFonts w:ascii="Times New Roman" w:hAnsi="Times New Roman" w:cs="Times New Roman"/>
          <w:sz w:val="24"/>
          <w:szCs w:val="24"/>
          <w:lang w:val="kk-KZ"/>
        </w:rPr>
      </w:pPr>
      <w:r>
        <w:rPr>
          <w:rFonts w:ascii="Times New Roman" w:hAnsi="Times New Roman" w:cs="Times New Roman"/>
          <w:sz w:val="24"/>
          <w:szCs w:val="24"/>
          <w:lang w:val="kk-KZ"/>
        </w:rPr>
        <w:t xml:space="preserve">2022 жыл 21-26 сәуір  аралығында  ҰОС Жеңістің 77 жылдығына және Қазақстан Қарулы Күштерінің  құрылған күніне 30 жыл толуына орай </w:t>
      </w:r>
    </w:p>
    <w:p>
      <w:pPr>
        <w:rPr>
          <w:rFonts w:ascii="Times New Roman" w:hAnsi="Times New Roman" w:cs="Times New Roman"/>
          <w:sz w:val="24"/>
          <w:szCs w:val="24"/>
          <w:lang w:val="kk-KZ"/>
        </w:rPr>
      </w:pPr>
      <w:r>
        <w:rPr>
          <w:rFonts w:ascii="Times New Roman" w:hAnsi="Times New Roman" w:cs="Times New Roman"/>
          <w:sz w:val="24"/>
          <w:szCs w:val="24"/>
          <w:lang w:val="kk-KZ"/>
        </w:rPr>
        <w:t xml:space="preserve">5-11 кластар арасында </w:t>
      </w:r>
      <w:r>
        <w:rPr>
          <w:rFonts w:ascii="Times New Roman" w:hAnsi="Times New Roman" w:cs="Times New Roman"/>
          <w:b/>
          <w:bCs/>
          <w:sz w:val="24"/>
          <w:szCs w:val="24"/>
          <w:lang w:val="kk-KZ"/>
        </w:rPr>
        <w:t>“Менің ата әжелерім”</w:t>
      </w:r>
      <w:r>
        <w:rPr>
          <w:rFonts w:ascii="Times New Roman" w:hAnsi="Times New Roman" w:cs="Times New Roman"/>
          <w:sz w:val="24"/>
          <w:szCs w:val="24"/>
          <w:lang w:val="kk-KZ"/>
        </w:rPr>
        <w:t xml:space="preserve"> атты шығармалар байқауы өткізілді.Шығарманы қазақ тілі мен әдебиеті пән мұғалімдері жаздыртып, саралап, үздік шығармаларды бірлесе отырып анықтадық.Байқау өте тартысты өтті.Өйткені шығарма жазушылардың арасында ата әжелері соғысқа қатысқан,тылда жұмыс жасаған  оқушыларда болды.</w:t>
      </w:r>
    </w:p>
    <w:p>
      <w:pPr>
        <w:rPr>
          <w:rFonts w:ascii="Times New Roman" w:hAnsi="Times New Roman" w:cs="Times New Roman"/>
          <w:sz w:val="24"/>
          <w:szCs w:val="24"/>
          <w:lang w:val="kk-KZ"/>
        </w:rPr>
      </w:pPr>
      <w:r>
        <w:rPr>
          <w:rFonts w:ascii="Times New Roman" w:hAnsi="Times New Roman" w:cs="Times New Roman"/>
          <w:sz w:val="24"/>
          <w:szCs w:val="24"/>
          <w:lang w:val="kk-KZ"/>
        </w:rPr>
        <w:t>Байқауға қатысқан оқушылар мадақтама грамотасымен және үздік шығарма номинациясымен марапатталды.</w:t>
      </w:r>
    </w:p>
    <w:p>
      <w:pPr>
        <w:rPr>
          <w:rFonts w:ascii="Times New Roman" w:hAnsi="Times New Roman" w:cs="Times New Roman"/>
          <w:sz w:val="24"/>
          <w:szCs w:val="24"/>
          <w:lang w:val="kk-KZ"/>
        </w:rPr>
      </w:pPr>
      <w:r>
        <w:rPr>
          <w:rFonts w:ascii="Times New Roman" w:hAnsi="Times New Roman" w:cs="Times New Roman"/>
          <w:sz w:val="28"/>
          <w:szCs w:val="28"/>
        </w:rPr>
        <w:drawing>
          <wp:anchor distT="0" distB="0" distL="114300" distR="114300" simplePos="0" relativeHeight="251772928" behindDoc="0" locked="0" layoutInCell="1" allowOverlap="1">
            <wp:simplePos x="0" y="0"/>
            <wp:positionH relativeFrom="column">
              <wp:posOffset>4074795</wp:posOffset>
            </wp:positionH>
            <wp:positionV relativeFrom="paragraph">
              <wp:posOffset>282575</wp:posOffset>
            </wp:positionV>
            <wp:extent cx="5114290" cy="1190625"/>
            <wp:effectExtent l="0" t="0" r="0" b="0"/>
            <wp:wrapNone/>
            <wp:docPr id="91" name="Picture 17" descr="WhatsApp Image 2022-05-12 at 14.53.5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17" descr="WhatsApp Image 2022-05-12 at 14.53.50 (1)"/>
                    <pic:cNvPicPr>
                      <a:picLocks noChangeAspect="1"/>
                    </pic:cNvPicPr>
                  </pic:nvPicPr>
                  <pic:blipFill>
                    <a:blip r:embed="rId116"/>
                    <a:stretch>
                      <a:fillRect/>
                    </a:stretch>
                  </pic:blipFill>
                  <pic:spPr>
                    <a:xfrm>
                      <a:off x="0" y="0"/>
                      <a:ext cx="5113702" cy="1190625"/>
                    </a:xfrm>
                    <a:prstGeom prst="rect">
                      <a:avLst/>
                    </a:prstGeom>
                  </pic:spPr>
                </pic:pic>
              </a:graphicData>
            </a:graphic>
          </wp:anchor>
        </w:drawing>
      </w:r>
      <w:r>
        <w:rPr>
          <w:rFonts w:ascii="Times New Roman" w:hAnsi="Times New Roman" w:cs="Times New Roman"/>
          <w:sz w:val="28"/>
          <w:szCs w:val="28"/>
        </w:rPr>
        <w:drawing>
          <wp:anchor distT="0" distB="0" distL="114300" distR="114300" simplePos="0" relativeHeight="251749376" behindDoc="0" locked="0" layoutInCell="1" allowOverlap="1">
            <wp:simplePos x="0" y="0"/>
            <wp:positionH relativeFrom="column">
              <wp:posOffset>-17780</wp:posOffset>
            </wp:positionH>
            <wp:positionV relativeFrom="paragraph">
              <wp:posOffset>272415</wp:posOffset>
            </wp:positionV>
            <wp:extent cx="4063365" cy="1201420"/>
            <wp:effectExtent l="0" t="0" r="0" b="0"/>
            <wp:wrapNone/>
            <wp:docPr id="90" name="Picture 16" descr="WhatsApp Image 2022-05-12 at 14.5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16" descr="WhatsApp Image 2022-05-12 at 14.56.41"/>
                    <pic:cNvPicPr>
                      <a:picLocks noChangeAspect="1"/>
                    </pic:cNvPicPr>
                  </pic:nvPicPr>
                  <pic:blipFill>
                    <a:blip r:embed="rId117"/>
                    <a:stretch>
                      <a:fillRect/>
                    </a:stretch>
                  </pic:blipFill>
                  <pic:spPr>
                    <a:xfrm>
                      <a:off x="0" y="0"/>
                      <a:ext cx="4072255" cy="1204095"/>
                    </a:xfrm>
                    <a:prstGeom prst="rect">
                      <a:avLst/>
                    </a:prstGeom>
                  </pic:spPr>
                </pic:pic>
              </a:graphicData>
            </a:graphic>
          </wp:anchor>
        </w:drawing>
      </w:r>
      <w:r>
        <w:rPr>
          <w:rFonts w:ascii="Times New Roman" w:hAnsi="Times New Roman" w:cs="Times New Roman"/>
          <w:b/>
          <w:bCs/>
          <w:sz w:val="24"/>
          <w:szCs w:val="24"/>
          <w:lang w:val="kk-KZ"/>
        </w:rPr>
        <w:t xml:space="preserve">Мақсаты: </w:t>
      </w:r>
      <w:r>
        <w:rPr>
          <w:rFonts w:ascii="Times New Roman" w:hAnsi="Times New Roman" w:cs="Times New Roman"/>
          <w:sz w:val="24"/>
          <w:szCs w:val="24"/>
          <w:lang w:val="kk-KZ"/>
        </w:rPr>
        <w:t>Оқушылардың ой санасын дамытып,өз ойларын қағаз бетіне түсірту және бейбіт өміріміздің қадір-қасиетін ұғындыру.</w:t>
      </w:r>
    </w:p>
    <w:p>
      <w:pPr>
        <w:rPr>
          <w:rFonts w:ascii="Times New Roman" w:hAnsi="Times New Roman" w:cs="Times New Roman"/>
          <w:sz w:val="28"/>
          <w:szCs w:val="28"/>
          <w:lang w:val="kk-KZ"/>
        </w:rPr>
      </w:pPr>
    </w:p>
    <w:p>
      <w:pPr>
        <w:rPr>
          <w:rFonts w:ascii="SimSun" w:hAnsi="SimSun" w:eastAsia="SimSun" w:cs="SimSun"/>
          <w:sz w:val="24"/>
          <w:szCs w:val="24"/>
        </w:rPr>
      </w:pPr>
      <w:r>
        <w:rPr>
          <w:rFonts w:ascii="SimSun" w:hAnsi="SimSun" w:eastAsia="SimSun" w:cs="SimSun"/>
          <w:sz w:val="24"/>
          <w:szCs w:val="24"/>
        </w:rPr>
        <w:drawing>
          <wp:inline distT="0" distB="0" distL="114300" distR="114300">
            <wp:extent cx="304800" cy="304800"/>
            <wp:effectExtent l="0" t="0" r="0" b="0"/>
            <wp:docPr id="89"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1" descr="IMG_256"/>
                    <pic:cNvPicPr>
                      <a:picLocks noChangeAspect="1"/>
                    </pic:cNvPicPr>
                  </pic:nvPicPr>
                  <pic:blipFill>
                    <a:blip r:embed="rId118"/>
                    <a:stretch>
                      <a:fillRect/>
                    </a:stretch>
                  </pic:blipFill>
                  <pic:spPr>
                    <a:xfrm>
                      <a:off x="0" y="0"/>
                      <a:ext cx="304800" cy="304800"/>
                    </a:xfrm>
                    <a:prstGeom prst="rect">
                      <a:avLst/>
                    </a:prstGeom>
                    <a:noFill/>
                    <a:ln w="9525">
                      <a:noFill/>
                    </a:ln>
                  </pic:spPr>
                </pic:pic>
              </a:graphicData>
            </a:graphic>
          </wp:inline>
        </w:drawing>
      </w:r>
    </w:p>
    <w:p>
      <w:pPr>
        <w:rPr>
          <w:rFonts w:ascii="Times New Roman" w:hAnsi="Times New Roman" w:cs="Times New Roman"/>
          <w:sz w:val="28"/>
          <w:szCs w:val="28"/>
          <w:lang w:val="kk-KZ"/>
        </w:rPr>
      </w:pPr>
    </w:p>
    <w:p>
      <w:pPr>
        <w:spacing w:after="0"/>
        <w:ind w:firstLine="360" w:firstLineChars="150"/>
        <w:rPr>
          <w:rFonts w:ascii="Times New Roman" w:hAnsi="Times New Roman"/>
          <w:sz w:val="24"/>
          <w:szCs w:val="24"/>
          <w:lang w:val="kk-KZ"/>
        </w:rPr>
      </w:pPr>
      <w:r>
        <w:rPr>
          <w:rFonts w:ascii="Times New Roman" w:hAnsi="Times New Roman"/>
          <w:sz w:val="24"/>
          <w:szCs w:val="24"/>
          <w:lang w:val="kk-KZ"/>
        </w:rPr>
        <w:t xml:space="preserve">2022 жыл 04 мамыр күні  мектебімізде  ҚР Қарулы Күштерінің құрылғанына 30 жыл толуына, ҰОС Жеңістің 77 жылдығына байланысты 9,10,11 класс оқушыларымен  </w:t>
      </w:r>
      <w:r>
        <w:rPr>
          <w:rFonts w:ascii="Times New Roman" w:hAnsi="Times New Roman"/>
          <w:b/>
          <w:bCs/>
          <w:sz w:val="24"/>
          <w:szCs w:val="24"/>
          <w:lang w:val="kk-KZ"/>
        </w:rPr>
        <w:t>“ Отан үшін от кешкендер”</w:t>
      </w:r>
      <w:r>
        <w:rPr>
          <w:rFonts w:ascii="Times New Roman" w:hAnsi="Times New Roman"/>
          <w:sz w:val="24"/>
          <w:szCs w:val="24"/>
          <w:lang w:val="kk-KZ"/>
        </w:rPr>
        <w:t xml:space="preserve"> тақырыбында ерлік сабағы өткізілді.Ерлік сабағына оқушылармен қатар мектеп әкімшілігі, мұғалімдер де қатыстырылды.Оқушыларға бейнефилімдер көрсетіліп мәнжазбалар оқылды.</w:t>
      </w:r>
    </w:p>
    <w:p>
      <w:pPr>
        <w:spacing w:after="0"/>
        <w:rPr>
          <w:rFonts w:ascii="Times New Roman" w:hAnsi="Times New Roman"/>
          <w:sz w:val="24"/>
          <w:szCs w:val="24"/>
          <w:lang w:val="kk-KZ"/>
        </w:rPr>
      </w:pPr>
      <w:r>
        <w:rPr>
          <w:rFonts w:ascii="Times New Roman" w:hAnsi="Times New Roman"/>
          <w:sz w:val="24"/>
          <w:szCs w:val="24"/>
          <w:lang w:val="kk-KZ"/>
        </w:rPr>
        <w:t>Сабақ соңында патриоттық өлеңдер оқылып,әндер  шырқалды.</w:t>
      </w:r>
    </w:p>
    <w:p>
      <w:pPr>
        <w:spacing w:after="0"/>
        <w:rPr>
          <w:rFonts w:ascii="Times New Roman" w:hAnsi="Times New Roman" w:cs="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 оқушылардың Отанға деген патриоттық сезімін қалыптастыру.</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2022 жыл 08 мамыр күні  мектебіміздің  ұстаздары және оқушылары  </w:t>
      </w:r>
    </w:p>
    <w:p>
      <w:pPr>
        <w:spacing w:after="0"/>
        <w:rPr>
          <w:rFonts w:ascii="Times New Roman" w:hAnsi="Times New Roman" w:cs="Times New Roman"/>
          <w:sz w:val="24"/>
          <w:szCs w:val="24"/>
          <w:lang w:val="kk-KZ"/>
        </w:rPr>
      </w:pPr>
      <w:r>
        <w:rPr>
          <w:rFonts w:ascii="Times New Roman" w:hAnsi="Times New Roman" w:cs="Times New Roman"/>
          <w:sz w:val="28"/>
          <w:szCs w:val="28"/>
        </w:rPr>
        <w:drawing>
          <wp:anchor distT="0" distB="0" distL="114300" distR="114300" simplePos="0" relativeHeight="251739136" behindDoc="0" locked="0" layoutInCell="1" allowOverlap="1">
            <wp:simplePos x="0" y="0"/>
            <wp:positionH relativeFrom="column">
              <wp:posOffset>-40005</wp:posOffset>
            </wp:positionH>
            <wp:positionV relativeFrom="paragraph">
              <wp:posOffset>982980</wp:posOffset>
            </wp:positionV>
            <wp:extent cx="3976370" cy="1860550"/>
            <wp:effectExtent l="0" t="0" r="5080" b="6350"/>
            <wp:wrapNone/>
            <wp:docPr id="93" name="Picture 2" descr="WhatsApp Image 2022-05-12 at 15.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2" descr="WhatsApp Image 2022-05-12 at 15.06.04"/>
                    <pic:cNvPicPr>
                      <a:picLocks noChangeAspect="1"/>
                    </pic:cNvPicPr>
                  </pic:nvPicPr>
                  <pic:blipFill>
                    <a:blip r:embed="rId119"/>
                    <a:stretch>
                      <a:fillRect/>
                    </a:stretch>
                  </pic:blipFill>
                  <pic:spPr>
                    <a:xfrm>
                      <a:off x="0" y="0"/>
                      <a:ext cx="3976370" cy="1860550"/>
                    </a:xfrm>
                    <a:prstGeom prst="rect">
                      <a:avLst/>
                    </a:prstGeom>
                  </pic:spPr>
                </pic:pic>
              </a:graphicData>
            </a:graphic>
          </wp:anchor>
        </w:drawing>
      </w:r>
      <w:r>
        <w:rPr>
          <w:rFonts w:ascii="Times New Roman" w:hAnsi="Times New Roman" w:cs="Times New Roman"/>
          <w:sz w:val="28"/>
          <w:szCs w:val="28"/>
        </w:rPr>
        <w:drawing>
          <wp:anchor distT="0" distB="0" distL="114300" distR="114300" simplePos="0" relativeHeight="251773952" behindDoc="0" locked="0" layoutInCell="1" allowOverlap="1">
            <wp:simplePos x="0" y="0"/>
            <wp:positionH relativeFrom="column">
              <wp:posOffset>3936365</wp:posOffset>
            </wp:positionH>
            <wp:positionV relativeFrom="paragraph">
              <wp:posOffset>982980</wp:posOffset>
            </wp:positionV>
            <wp:extent cx="4997450" cy="1849755"/>
            <wp:effectExtent l="0" t="0" r="0" b="0"/>
            <wp:wrapNone/>
            <wp:docPr id="92" name="Picture 14" descr="WhatsApp Image 2022-05-04 at 15.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14" descr="WhatsApp Image 2022-05-04 at 15.54.56"/>
                    <pic:cNvPicPr>
                      <a:picLocks noChangeAspect="1"/>
                    </pic:cNvPicPr>
                  </pic:nvPicPr>
                  <pic:blipFill>
                    <a:blip r:embed="rId120"/>
                    <a:stretch>
                      <a:fillRect/>
                    </a:stretch>
                  </pic:blipFill>
                  <pic:spPr>
                    <a:xfrm>
                      <a:off x="0" y="0"/>
                      <a:ext cx="5008472" cy="1854200"/>
                    </a:xfrm>
                    <a:prstGeom prst="rect">
                      <a:avLst/>
                    </a:prstGeom>
                  </pic:spPr>
                </pic:pic>
              </a:graphicData>
            </a:graphic>
          </wp:anchor>
        </w:drawing>
      </w:r>
      <w:r>
        <w:rPr>
          <w:rFonts w:ascii="Times New Roman" w:hAnsi="Times New Roman" w:cs="Times New Roman"/>
          <w:sz w:val="24"/>
          <w:szCs w:val="24"/>
          <w:lang w:val="kk-KZ"/>
        </w:rPr>
        <w:t>ҰОС Жеңістің 77 жылдығына және Қазақстан Қарулы Күштерінің  құрылған күніне 30 жыл толуына орай</w:t>
      </w:r>
      <w:r>
        <w:rPr>
          <w:rFonts w:ascii="Times New Roman" w:hAnsi="Times New Roman" w:cs="Times New Roman"/>
          <w:b/>
          <w:bCs/>
          <w:sz w:val="24"/>
          <w:szCs w:val="24"/>
          <w:lang w:val="kk-KZ"/>
        </w:rPr>
        <w:t xml:space="preserve"> “Бейбіт күн жасасын әлемде”</w:t>
      </w:r>
      <w:r>
        <w:rPr>
          <w:rFonts w:ascii="Times New Roman" w:hAnsi="Times New Roman" w:cs="Times New Roman"/>
          <w:sz w:val="24"/>
          <w:szCs w:val="24"/>
          <w:lang w:val="kk-KZ"/>
        </w:rPr>
        <w:t xml:space="preserve"> атты салтанатты гүл шоғын қою рәсіміне  қатысып, Жансен Кереев ескерткішіне тағзым етті.Салтанатты жиында Ақтөбе қаласының  әкімінің орынбасары  Купенов Айбек Мураткалиевич  құттықтау сөзімен ашты.Мектеп оқушылырының әсем әндерімен жалғасын тапты.М.Бөкенбаев атындағы заң институтының  курсанттары,№62 орта мектебінің ұжымы  және мектебіміздің  ұстаздарымен оқушыларының гүл шоқтарын қоюымен  аяқталды.</w:t>
      </w:r>
    </w:p>
    <w:p>
      <w:pPr>
        <w:rPr>
          <w:rFonts w:ascii="Times New Roman" w:hAnsi="Times New Roman" w:cs="Times New Roman"/>
          <w:sz w:val="28"/>
          <w:szCs w:val="28"/>
          <w:lang w:val="kk-KZ"/>
        </w:rPr>
      </w:pPr>
    </w:p>
    <w:p>
      <w:pPr>
        <w:rPr>
          <w:rFonts w:ascii="Times New Roman" w:hAnsi="Times New Roman" w:cs="Times New Roman"/>
          <w:sz w:val="28"/>
          <w:szCs w:val="28"/>
          <w:lang w:val="kk-KZ"/>
        </w:rPr>
      </w:pPr>
    </w:p>
    <w:p>
      <w:pPr>
        <w:rPr>
          <w:rFonts w:ascii="Times New Roman" w:hAnsi="Times New Roman" w:cs="Times New Roman"/>
          <w:sz w:val="28"/>
          <w:szCs w:val="28"/>
          <w:lang w:val="kk-KZ"/>
        </w:rPr>
      </w:pPr>
      <w:r>
        <w:rPr>
          <w:rFonts w:ascii="Times New Roman" w:hAnsi="Times New Roman" w:cs="Times New Roman"/>
          <w:sz w:val="28"/>
          <w:szCs w:val="28"/>
        </w:rPr>
        <w:drawing>
          <wp:anchor distT="0" distB="0" distL="114300" distR="114300" simplePos="0" relativeHeight="251774976" behindDoc="0" locked="0" layoutInCell="1" allowOverlap="1">
            <wp:simplePos x="0" y="0"/>
            <wp:positionH relativeFrom="column">
              <wp:posOffset>-18415</wp:posOffset>
            </wp:positionH>
            <wp:positionV relativeFrom="paragraph">
              <wp:posOffset>-61595</wp:posOffset>
            </wp:positionV>
            <wp:extent cx="3295650" cy="2400300"/>
            <wp:effectExtent l="0" t="0" r="0" b="0"/>
            <wp:wrapNone/>
            <wp:docPr id="95" name="Изображение 95" descr="WhatsApp Image 2022-05-24 at 13.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 95" descr="WhatsApp Image 2022-05-24 at 13.53.54"/>
                    <pic:cNvPicPr>
                      <a:picLocks noChangeAspect="1"/>
                    </pic:cNvPicPr>
                  </pic:nvPicPr>
                  <pic:blipFill>
                    <a:blip r:embed="rId121"/>
                    <a:stretch>
                      <a:fillRect/>
                    </a:stretch>
                  </pic:blipFill>
                  <pic:spPr>
                    <a:xfrm>
                      <a:off x="0" y="0"/>
                      <a:ext cx="3295650" cy="2400300"/>
                    </a:xfrm>
                    <a:prstGeom prst="rect">
                      <a:avLst/>
                    </a:prstGeom>
                  </pic:spPr>
                </pic:pic>
              </a:graphicData>
            </a:graphic>
          </wp:anchor>
        </w:drawing>
      </w:r>
      <w:r>
        <w:rPr>
          <w:rFonts w:ascii="Times New Roman" w:hAnsi="Times New Roman" w:cs="Times New Roman"/>
          <w:sz w:val="28"/>
          <w:szCs w:val="28"/>
        </w:rPr>
        <w:drawing>
          <wp:anchor distT="0" distB="0" distL="114300" distR="114300" simplePos="0" relativeHeight="251777024" behindDoc="0" locked="0" layoutInCell="1" allowOverlap="1">
            <wp:simplePos x="0" y="0"/>
            <wp:positionH relativeFrom="column">
              <wp:posOffset>6804025</wp:posOffset>
            </wp:positionH>
            <wp:positionV relativeFrom="paragraph">
              <wp:posOffset>-35560</wp:posOffset>
            </wp:positionV>
            <wp:extent cx="2602230" cy="2408555"/>
            <wp:effectExtent l="0" t="0" r="7620" b="10795"/>
            <wp:wrapNone/>
            <wp:docPr id="98" name="Изображение 98" descr="WhatsApp Image 2022-05-24 at 13.53.5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Изображение 98" descr="WhatsApp Image 2022-05-24 at 13.53.54 (1)"/>
                    <pic:cNvPicPr>
                      <a:picLocks noChangeAspect="1"/>
                    </pic:cNvPicPr>
                  </pic:nvPicPr>
                  <pic:blipFill>
                    <a:blip r:embed="rId122"/>
                    <a:stretch>
                      <a:fillRect/>
                    </a:stretch>
                  </pic:blipFill>
                  <pic:spPr>
                    <a:xfrm>
                      <a:off x="0" y="0"/>
                      <a:ext cx="2602230" cy="2408555"/>
                    </a:xfrm>
                    <a:prstGeom prst="rect">
                      <a:avLst/>
                    </a:prstGeom>
                  </pic:spPr>
                </pic:pic>
              </a:graphicData>
            </a:graphic>
          </wp:anchor>
        </w:drawing>
      </w:r>
      <w:r>
        <w:rPr>
          <w:rFonts w:ascii="Times New Roman" w:hAnsi="Times New Roman" w:cs="Times New Roman"/>
          <w:sz w:val="28"/>
          <w:szCs w:val="28"/>
        </w:rPr>
        <w:drawing>
          <wp:anchor distT="0" distB="0" distL="114300" distR="114300" simplePos="0" relativeHeight="251776000" behindDoc="0" locked="0" layoutInCell="1" allowOverlap="1">
            <wp:simplePos x="0" y="0"/>
            <wp:positionH relativeFrom="column">
              <wp:posOffset>3249295</wp:posOffset>
            </wp:positionH>
            <wp:positionV relativeFrom="paragraph">
              <wp:posOffset>-15240</wp:posOffset>
            </wp:positionV>
            <wp:extent cx="3580130" cy="2418715"/>
            <wp:effectExtent l="0" t="0" r="1270" b="635"/>
            <wp:wrapNone/>
            <wp:docPr id="96" name="Изображение 96" descr="WhatsApp Image 2022-05-24 at 13.53.54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Изображение 96" descr="WhatsApp Image 2022-05-24 at 13.53.54 (3)"/>
                    <pic:cNvPicPr>
                      <a:picLocks noChangeAspect="1"/>
                    </pic:cNvPicPr>
                  </pic:nvPicPr>
                  <pic:blipFill>
                    <a:blip r:embed="rId123"/>
                    <a:stretch>
                      <a:fillRect/>
                    </a:stretch>
                  </pic:blipFill>
                  <pic:spPr>
                    <a:xfrm>
                      <a:off x="0" y="0"/>
                      <a:ext cx="3580130" cy="2418715"/>
                    </a:xfrm>
                    <a:prstGeom prst="rect">
                      <a:avLst/>
                    </a:prstGeom>
                  </pic:spPr>
                </pic:pic>
              </a:graphicData>
            </a:graphic>
          </wp:anchor>
        </w:drawing>
      </w:r>
    </w:p>
    <w:p>
      <w:pPr>
        <w:rPr>
          <w:rFonts w:ascii="Times New Roman" w:hAnsi="Times New Roman" w:cs="Times New Roman"/>
          <w:sz w:val="28"/>
          <w:szCs w:val="28"/>
          <w:lang w:val="kk-KZ"/>
        </w:rPr>
      </w:pPr>
    </w:p>
    <w:p>
      <w:pPr>
        <w:rPr>
          <w:rFonts w:ascii="Times New Roman" w:hAnsi="Times New Roman" w:cs="Times New Roman"/>
          <w:sz w:val="28"/>
          <w:szCs w:val="28"/>
          <w:lang w:val="kk-KZ"/>
        </w:rPr>
      </w:pPr>
    </w:p>
    <w:p>
      <w:pPr>
        <w:rPr>
          <w:rFonts w:ascii="Times New Roman" w:hAnsi="Times New Roman" w:cs="Times New Roman"/>
          <w:sz w:val="28"/>
          <w:szCs w:val="28"/>
          <w:lang w:val="kk-KZ"/>
        </w:rPr>
      </w:pPr>
    </w:p>
    <w:p>
      <w:pPr>
        <w:rPr>
          <w:rFonts w:ascii="Times New Roman" w:hAnsi="Times New Roman" w:cs="Times New Roman"/>
          <w:sz w:val="28"/>
          <w:szCs w:val="28"/>
          <w:lang w:val="kk-KZ"/>
        </w:rPr>
      </w:pPr>
    </w:p>
    <w:p>
      <w:pPr>
        <w:rPr>
          <w:rFonts w:ascii="Times New Roman" w:hAnsi="Times New Roman" w:cs="Times New Roman"/>
          <w:sz w:val="28"/>
          <w:szCs w:val="28"/>
          <w:lang w:val="kk-KZ"/>
        </w:rPr>
      </w:pPr>
    </w:p>
    <w:p>
      <w:pPr>
        <w:rPr>
          <w:rFonts w:ascii="Times New Roman" w:hAnsi="Times New Roman" w:cs="Times New Roman"/>
          <w:sz w:val="28"/>
          <w:szCs w:val="28"/>
          <w:lang w:val="kk-KZ"/>
        </w:rPr>
      </w:pPr>
    </w:p>
    <w:p>
      <w:pPr>
        <w:spacing w:after="0"/>
        <w:rPr>
          <w:rFonts w:ascii="Times New Roman" w:hAnsi="Times New Roman" w:cs="Times New Roman"/>
          <w:sz w:val="24"/>
          <w:szCs w:val="24"/>
          <w:lang w:val="kk-KZ"/>
        </w:rPr>
      </w:pPr>
      <w:r>
        <w:rPr>
          <w:rFonts w:ascii="Times New Roman" w:hAnsi="Times New Roman" w:cs="Times New Roman"/>
          <w:sz w:val="28"/>
          <w:szCs w:val="28"/>
          <w:lang w:val="kk-KZ"/>
        </w:rPr>
        <w:t xml:space="preserve"> </w:t>
      </w:r>
      <w:r>
        <w:rPr>
          <w:rFonts w:ascii="Times New Roman" w:hAnsi="Times New Roman" w:cs="Times New Roman"/>
          <w:sz w:val="24"/>
          <w:szCs w:val="24"/>
          <w:lang w:val="kk-KZ"/>
        </w:rPr>
        <w:t>Және мектебіміздің оқушылары  қалалық “Жас сарбаз”, “Жас ұлан” “Мерген сарбаз”, “Мерген ару”  сайыстарына қатысып  Алхыс хаттармен марапатталды.</w:t>
      </w:r>
    </w:p>
    <w:p>
      <w:pPr>
        <w:spacing w:after="0"/>
        <w:rPr>
          <w:rFonts w:ascii="Times New Roman" w:hAnsi="Times New Roman" w:eastAsia="Times New Roman" w:cs="Times New Roman"/>
          <w:color w:val="00B0F0"/>
          <w:spacing w:val="2"/>
          <w:sz w:val="28"/>
          <w:szCs w:val="28"/>
          <w:lang w:val="kk-KZ"/>
        </w:rPr>
      </w:pPr>
      <w:r>
        <w:rPr>
          <w:rFonts w:ascii="Times New Roman" w:hAnsi="Times New Roman" w:cs="Times New Roman"/>
          <w:sz w:val="24"/>
          <w:szCs w:val="24"/>
          <w:lang w:val="kk-KZ"/>
        </w:rPr>
        <w:t>2021-2022 биылғы оқу жылындағы АӘТД жұмысының өткізілуі қанағаттанарлық.</w:t>
      </w:r>
    </w:p>
    <w:p>
      <w:pPr>
        <w:pStyle w:val="15"/>
        <w:jc w:val="both"/>
        <w:rPr>
          <w:rFonts w:ascii="Times New Roman" w:hAnsi="Times New Roman" w:eastAsia="Times New Roman" w:cs="Times New Roman"/>
          <w:b/>
          <w:bCs/>
          <w:spacing w:val="2"/>
          <w:sz w:val="24"/>
          <w:szCs w:val="24"/>
          <w:lang w:val="kk-KZ"/>
        </w:rPr>
      </w:pPr>
      <w:r>
        <w:rPr>
          <w:rFonts w:ascii="Times New Roman" w:hAnsi="Times New Roman" w:eastAsia="Times New Roman" w:cs="Times New Roman"/>
          <w:b/>
          <w:bCs/>
          <w:spacing w:val="2"/>
          <w:sz w:val="24"/>
          <w:szCs w:val="24"/>
          <w:lang w:val="kk-KZ"/>
        </w:rPr>
        <w:t>Х.Жас мамандармен жұмыс</w:t>
      </w:r>
    </w:p>
    <w:p>
      <w:pPr>
        <w:pStyle w:val="15"/>
        <w:jc w:val="both"/>
        <w:rPr>
          <w:rFonts w:ascii="Times New Roman" w:hAnsi="Times New Roman" w:eastAsia="Times New Roman" w:cs="Times New Roman"/>
          <w:color w:val="00B0F0"/>
          <w:spacing w:val="2"/>
          <w:sz w:val="24"/>
          <w:szCs w:val="24"/>
          <w:lang w:val="kk-KZ"/>
        </w:rPr>
      </w:pPr>
      <w:r>
        <w:rPr>
          <w:rFonts w:ascii="Times New Roman" w:hAnsi="Times New Roman" w:eastAsia="Times New Roman" w:cs="Times New Roman"/>
          <w:spacing w:val="2"/>
          <w:sz w:val="24"/>
          <w:szCs w:val="24"/>
          <w:lang w:val="kk-KZ"/>
        </w:rPr>
        <w:t>2021-2022 оқу жылында барлығы  7 жас маман , яғни  еңбек өтілдері 1-3 жыл аралығы.Олар  қазақ тілі мен әдебиеті пәні мұғалімдері  Өтебалиева А.К., Сәрсенғалиев Н.Д., Бақтығалиева А.Е.,бастауыш сынып мұғалімі Булаткалиева З.Е., физика пәні мұғалімі Тәженова Г.С.,ағылшын тілі пәні мұғалімі Сарбасова Қ.Б., информатика пәні мұғалімі Салихов Р.Б.</w:t>
      </w:r>
    </w:p>
    <w:p>
      <w:pPr>
        <w:tabs>
          <w:tab w:val="left" w:pos="5130"/>
        </w:tabs>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«Жас маман мектебі» жылдық жұмыс жоспарына сай жұмыстар жүргізді.</w:t>
      </w:r>
    </w:p>
    <w:p>
      <w:pPr>
        <w:tabs>
          <w:tab w:val="left" w:pos="5130"/>
        </w:tabs>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«Жас маман мектебінің» мақсаты: жас мұғалімдерге әдістемелік көмек көрсете отырып, өмір талабына сай өркениетке бет алған, жаңалыққа жаны жақын, өз ісіне жауапкершілікпен қарайтын, теорияны практикамен ұштастыра білетін, білімді де жан-жақты маман даярлау.</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11.03.-17.03.2022 ж мектепішілік “Жарқыра ,жаса жас маман!”атты жас мамандар апталығы өтіп, ашық сабақтар мен сыныптан тыс шаралар өз деңгейінде өткізілді. </w:t>
      </w:r>
    </w:p>
    <w:p>
      <w:pPr>
        <w:spacing w:after="0"/>
        <w:ind w:left="266" w:leftChars="121" w:firstLine="439" w:firstLineChars="183"/>
        <w:jc w:val="both"/>
        <w:rPr>
          <w:rFonts w:ascii="Times New Roman" w:hAnsi="Times New Roman" w:cs="Times New Roman"/>
          <w:sz w:val="24"/>
          <w:szCs w:val="24"/>
          <w:lang w:val="kk-KZ"/>
        </w:rPr>
      </w:pPr>
      <w:r>
        <w:rPr>
          <w:rFonts w:ascii="Times New Roman" w:hAnsi="Times New Roman" w:cs="Times New Roman"/>
          <w:sz w:val="24"/>
          <w:szCs w:val="24"/>
          <w:lang w:val="kk-KZ"/>
        </w:rPr>
        <w:t>Физика пәнінен ашық сабақты физика пәні мұғалімі  Таженова Г.С. өткізді. 11 Ә класы, оқушы саны-15.Сабақтың тақырыбы:”</w:t>
      </w:r>
      <w:r>
        <w:rPr>
          <w:rFonts w:ascii="Times New Roman" w:hAnsi="Times New Roman" w:eastAsia="Calibri" w:cs="Times New Roman"/>
          <w:sz w:val="24"/>
          <w:szCs w:val="24"/>
          <w:lang w:val="kk-KZ"/>
        </w:rPr>
        <w:t xml:space="preserve"> Альфа бөлшектің шашырауы бойынша Резерфорд тәжірибесі. Бор постулаттары. Франк және Герц тәжірибелері</w:t>
      </w:r>
      <w:r>
        <w:rPr>
          <w:rFonts w:ascii="Times New Roman" w:hAnsi="Times New Roman" w:cs="Times New Roman"/>
          <w:sz w:val="24"/>
          <w:szCs w:val="24"/>
          <w:lang w:val="kk-KZ"/>
        </w:rPr>
        <w:t xml:space="preserve"> ”Сабақтың мақсаты: протондар мен нейтрондар, нуклондар ұғымдары арқылы ядроның құрамын сипаттайды;Резерфорд тәжірибелерін,Бор постулаттарын, Франк-Герц тәжірибелерін ажыратып сипаттай алады, деңгелік  есептерге формула қолданып, шығара алады. Сабақ басында  психологиялық ахуал «Менің көңіл-күйім» әдісі арқылы қалыптастырылды , “Жалғасын тап”әдісі арқылы топқа бөлінді. Үй жұмысын тексеру үшін “</w:t>
      </w:r>
      <w:r>
        <w:rPr>
          <w:rFonts w:ascii="Times New Roman" w:hAnsi="Times New Roman" w:cs="Times New Roman"/>
          <w:bCs/>
          <w:sz w:val="24"/>
          <w:szCs w:val="24"/>
          <w:lang w:val="kk-KZ"/>
        </w:rPr>
        <w:t xml:space="preserve"> wordwool</w:t>
      </w:r>
      <w:r>
        <w:rPr>
          <w:rFonts w:ascii="Times New Roman" w:hAnsi="Times New Roman" w:cs="Times New Roman"/>
          <w:sz w:val="24"/>
          <w:szCs w:val="24"/>
          <w:lang w:val="kk-KZ"/>
        </w:rPr>
        <w:t xml:space="preserve"> ” платформасы қолданылды.Жаңа тақырыпты ашу мақсатында сурет көрсетілді, тақырып бойынша қысқаша мәлімметер айтылды. Оқушыларға жеке жұмыс «Эстафеталық бөлім» әдісі бойынша тапсырма берілді. Кейін жұптық тапсырма ретінде «Ойлан.Бірік.Бөліс» әдісі арқылы таратпа материалдар таратылды. «Білгеніңмен бөліс» әдісі арқылы топтық жұмыс жасалды. Оқушылар әр тапсырма бойынша, бағалау парағына белгілеп отырды. Сабақты бекіту мақсатында «Сиқырлы айна» әдісі арқылы оқушылар бір-біріне сұрақтар қоя отырып, жауап берді.Бағалау түрі «Жапондық бағалау» әдісі арқылы жүргізілді. Кері байланыс «Ұстазға хат» әдісі арқылы берілді. Сабақ өз мақсатына жетті. </w:t>
      </w:r>
    </w:p>
    <w:p>
      <w:pPr>
        <w:spacing w:after="0"/>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Ағылшын тілі пән мұғалімі Сарбасова Қарлығаш.Сынып:3б .Барлық оқушы саны: 13.Қатысқан оқушы саны:11 . Сабақтың тақырыбы:”Marco Polo”</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Сабақтың мақсаты:мәтінді оқу, мәтінді түсіну,мәтін бойынша сұраққа жауап беру,кейбір фактілерді есінде сақтау Сабақ басында  психологиялық ахуал қалыптастырылды , “Puzzle”әдісі арқылы топқа бөлінді. Үй жұмысын тексеру үшін “One step” әдісі қолданылды.Жаңа тақырыппен ,жаңа сөздермен таныстырылды .Сабақ барысында өзіндік,жұптық және топтық жұмыстар орындалды.Сондай-ақ “Jigsaw puzzle” “True or false” әдістері қолданылды.Оқушыларды демалту мақсатында сергіту сәті ұйымдастырылжы. Сабақ соныңда “Ledder of success” әдісімен кері байланыс жасалды .Сабақ өз мақсатына жетті  </w:t>
      </w:r>
    </w:p>
    <w:p>
      <w:pPr>
        <w:spacing w:after="0"/>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Қазақ әдебиеті пәнінен ашық сабақ Бақтығалиева Әсел Ерланқызы өткізді. 8 Ә класы, оқушы саны-19.Сабақтың тақырыбы</w:t>
      </w:r>
      <w:r>
        <w:rPr>
          <w:rFonts w:ascii="Times New Roman" w:hAnsi="Times New Roman" w:cs="Times New Roman"/>
          <w:b/>
          <w:bCs/>
          <w:sz w:val="24"/>
          <w:szCs w:val="24"/>
          <w:lang w:val="kk-KZ"/>
        </w:rPr>
        <w:t xml:space="preserve">: </w:t>
      </w:r>
      <w:r>
        <w:rPr>
          <w:rFonts w:ascii="Times New Roman" w:hAnsi="Times New Roman" w:cs="Times New Roman"/>
          <w:sz w:val="24"/>
          <w:szCs w:val="24"/>
          <w:lang w:val="kk-KZ"/>
        </w:rPr>
        <w:t>Мұқағали Мақатаев. Аққулар ұйықтағанда поэмасы. Сабақтың мақсаты:</w:t>
      </w:r>
      <w:r>
        <w:rPr>
          <w:rFonts w:ascii="Times New Roman" w:hAnsi="Times New Roman" w:cs="Times New Roman"/>
          <w:b/>
          <w:bCs/>
          <w:sz w:val="24"/>
          <w:szCs w:val="24"/>
          <w:lang w:val="kk-KZ"/>
        </w:rPr>
        <w:t xml:space="preserve"> </w:t>
      </w:r>
      <w:r>
        <w:rPr>
          <w:rFonts w:ascii="Times New Roman" w:hAnsi="Times New Roman" w:cs="Times New Roman"/>
          <w:sz w:val="24"/>
          <w:szCs w:val="24"/>
          <w:lang w:val="kk-KZ"/>
        </w:rPr>
        <w:t xml:space="preserve">8.2.2.1. Әдеби шығарманың жанрына байланысты сюжеттік желілерін, эпилог, прологтарды анықтау. 8.2.3.1. Шығармадағы көркемдегіш құралдардың қолданысын талдай отырып, автор стилін анықтау. 8.1.2.1. Поэманың тақырыбы мен құрылысын, идеясын ашу. </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Сабақ барысында психологиялық ахуал “Көңіл күй” тақтасы арқылы стикерлер жапсыру арқылы оқушылардың сабақ алдындағы күйлері анықталды.  “Доп лақтыру” әдісі арқылы сұрақпен үй тапсырмасы тексерілді. “Онлайн генератор” әдісімен топқа бөлінді. Оқушылар Сабақ мақсатымен танысты. Өткізілетін тақырып 2 сабақ болғандықтан Мұқағали Мақатевтың Аққулар ұйықтағанда поэмасына байланысты жеке, жұптық, топтық тапсырмалар берілді. Атап айтар болсақ, “Оқиға тауы әдісі” яғни әр топ поэмаға композициялық, сатылай кешенді талдау жасап өтті. “Үш атаулы сұрақ әдісі” арқылы кейіпкерлерге мінездеме оның ішінде тура және жанама мінездеме берілді. “Ойланайық әдісі” арқылы поэмадан көркемдегіш құралдар табылды. (Метафора, эпитет т.б.) “Автор орындығы әдісі” оқушыларға  мен автор болсам......... поэманы өз ойыңмен қалай аяқтар едің деп аталатын тапсырма берілді. Кері байланыс өткізілді. “Жетімкөл көлі” арқылы Ақ аққу-бәрін білдім, Сұр аққу-әлі де көп білгім келеді. Қара аққу-көмекті қажет етемін. Оқушылар осы аққуларды таңдау арқылы жетімкөлге орналастыру арқылы кері байланыс берді. Сабақ өз мақсатына жетті. </w:t>
      </w:r>
    </w:p>
    <w:p>
      <w:pPr>
        <w:spacing w:after="0"/>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Қазақ тілі мен әдебиеті пәнінен Н.Д. Сәрсенғалиев 6 “В” класына ашық сабақ өткізді. Қатысқан оқушылар саны -16</w:t>
      </w:r>
      <w:r>
        <w:rPr>
          <w:rFonts w:ascii="Times New Roman" w:hAnsi="Times New Roman" w:cs="Times New Roman"/>
          <w:b/>
          <w:bCs/>
          <w:sz w:val="24"/>
          <w:szCs w:val="24"/>
          <w:lang w:val="kk-KZ"/>
        </w:rPr>
        <w:t>.</w:t>
      </w:r>
      <w:r>
        <w:rPr>
          <w:rFonts w:ascii="Times New Roman" w:hAnsi="Times New Roman" w:cs="Times New Roman"/>
          <w:sz w:val="24"/>
          <w:szCs w:val="24"/>
          <w:lang w:val="kk-KZ"/>
        </w:rPr>
        <w:t>Сабақтың тақырыбы: Абай - лирик ақын.</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Сабақтың мақсаты: Тақырыптың аясында қазақша мәтіндерді талдау арқылы  жаңа сөздерді меңгерту, қазақтың ұлы ақыны жайлы ақпараттық  ұғымын кеңейту.</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Сабақ басында “Жүректен жүрекке” әдісі арқылы оқушылар бір біріне жақсы тілектер айтып психологиялық ахуал  қалыптастырылды.</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 қыс,көктем,жаз,күз болып төрт топқа бөлінді. “Бір қадам” әдісі арқылы үй тапсырмасы сұралып, жаңа сабақ тақырыбын анықтау мақсатында “Болжау” әдісімен сабақ жалғасын тапты.Әрі қарай  оқушылар жаңа сөздермен танысты. Тақтаға тақырып бойынша мәтін шығарылып мұғалім дауыстап оқып берді.Әрі қарай мәтін бойынша оқушылар 1-тапсырманы  жеке орындады.2-тапсырмада “Кубизм” әдісі арқылы әр топ өздерінің тапсырмаларын  бөліп алып топпен орындады,артынша тақтаға шығып постерлерін қорғады.Топ басшылары алдын ала берілген қағазға  топ мүшелерін бағалап отырды. Топтық жұмыстан кейін сергіту сәтіне кезек берілді.Кері байланыс “Өрмекші” әдісі арқылы жаңа материалды пысықтау,түйінді ойларды бекіту мақсатында плакатқа салынған өрмекшінің басына тақырыпты,денесіне өзекті ойларын, аяқтарына сабақтан алған әсерлерін жазып сабақты аяқтады.Сабақ өз мақсатына жетті.</w:t>
      </w:r>
    </w:p>
    <w:p>
      <w:pPr>
        <w:spacing w:after="0"/>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Қазақ әдебиеті пәнінен ашық сабақ Өтебалиева Айгерім Қуанбайқызы өткізді. 8 В класы, оқушы саны-17.Сабақтың тақырыбы: Мұқағали Мақатаев. Аққулар ұйықтағанда поэмасы. Сабақтың мақсаты:  Әдеби шығарманың жанрына байланысты сюжеттік желілерін, эпилог, прологтарды анықтау,шығармадағы көркемдегіш құралдардың қолданысын талдай отырып, автор стилін анықтау.поэманың тақырыбы мен құрылысын, идеясын ашу. Сабақ барысында психологиялық ахуал “Көңіл күй” тақтасы арқылы стикерлер жапсыру арқылы оқушылардың сабақ алдындағы күйлері анықталды.  “Билет алу” әдісі арқылы сұрақпен үй тапсырмасы тексерілді. “Мозайка” әдісімен топқа бөлінді. Оқушылар Сабақ мақсатымен танысты. Өткізілетін тақырып 2 сабақ болғандықтан Мұқағали Мақатевтың Аққулар ұйықтағанда поэмасына байланысты жеке, жұптық, топтық тапсырмалар берілді. Атап айтар болсақ, “Оқиға тауы әдісі” яғни әр топ поэмаға композициялық, сатылай кешенді талдау жасап өтті. “Бес сұрақ” арқылы кейіпкерлерге мінездеме оның ішінде тура және жанама мінездеме берілді. “Ойланайық әдісі” арқылы поэмадан көркемдегіш құралдар табылды. (Метафора, эпитет т.б.) “Автор орындығы әдісі” оқушыларға  мен автор болсам......... поэманы өз ойыңмен қалай аяқтар едің деп аталатын тапсырма берілді. Кері байланыс өткізілді. “Жетімкөл көлі” арқылы Ақ аққу-бәрін білдім, Сұр аққу-әлі де көп білгім келеді. Қара аққу-көмекті қажет етемін. Оқушылар осы аққуларды таңдау арқылы жетімкөлге орналастыру арқылы кері байланыс берді. Сабақ өз мақсатына жетті.   </w:t>
      </w:r>
    </w:p>
    <w:p>
      <w:pPr>
        <w:spacing w:after="0"/>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Бастауыш сынып мұғалімі Булаткалиева Замира Ержанқызы «Қазақстан Республикасының мемлекеттік рәміздері» тақырыбында “Дүниетану”  пәні бойынша ашық сабақ өткізді.Тақырыбы: “Қазақстан Республикасының мемлекеттік рәміздері”.Сабақ мақсаты:Қазақстан Республикасының мемлекеттік рәміздерін басқа елдердің рәміздерінен ажырату.Сабақтың басында «Сабақтағы психологиялық көңіл-күй» жүргізді, оқушылар арасында өзара тексеру арқылы үй тапсырмасын тексерді, кейін «Уақыттағы ой» әдісі арқылы оқушыларды жаңа тақырыппен таныстырды. Сабақтың ортасында мұғалім жаңа тақырып бойынша шағын мәлімет оқып, бейне материалды байланыстырды. Содан кейін оқушылар дәптерлеріне берілген тапсырмаларды орындады. «Ел туларын тап» ойынын өткізді. Мен «Буратино» динамикалық үзілісін қолдандым. Сабақ соңында оқушылар Қазақстан Республикасының Мемлекеттік рәміздері мен туының суретін салады. Рефлексия ретінде «Иә – жоқ» ойынын ойнап, «Мақтау», «Үш шапалақ» әдісі арқылы оқушыларды бағалады.</w:t>
      </w:r>
    </w:p>
    <w:p>
      <w:pPr>
        <w:pStyle w:val="15"/>
        <w:spacing w:line="276"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2021-2022 оқу жылында әдістемелік жоспарға сай өз деңгейінде өтті. Қорытынды төмендегідей:</w:t>
      </w:r>
    </w:p>
    <w:p>
      <w:pPr>
        <w:pStyle w:val="15"/>
        <w:numPr>
          <w:ilvl w:val="0"/>
          <w:numId w:val="7"/>
        </w:numPr>
        <w:spacing w:line="276"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Жылдық жұмыс жоспары кейбір уақыттарда өзгерістермен толықтыра отырып  жүргізіліп, мақсатына жетті;</w:t>
      </w:r>
    </w:p>
    <w:p>
      <w:pPr>
        <w:pStyle w:val="15"/>
        <w:spacing w:line="276" w:lineRule="auto"/>
        <w:jc w:val="both"/>
        <w:rPr>
          <w:rFonts w:ascii="Times New Roman" w:hAnsi="Times New Roman" w:cs="Times New Roman"/>
          <w:sz w:val="24"/>
          <w:szCs w:val="24"/>
          <w:lang w:val="kk-KZ"/>
        </w:rPr>
      </w:pPr>
      <w:r>
        <w:rPr>
          <w:rFonts w:ascii="Times New Roman" w:hAnsi="Times New Roman" w:cs="Times New Roman"/>
          <w:sz w:val="24"/>
          <w:szCs w:val="24"/>
          <w:lang w:val="kk-KZ"/>
        </w:rPr>
        <w:t>- Мұғалімдердің кәсіби деңгейін, біліктілік деңгейлерін көтеруге бағытталған жұмыстар жоғары деңгейде жүргізілді;</w:t>
      </w:r>
    </w:p>
    <w:p>
      <w:pPr>
        <w:pStyle w:val="15"/>
        <w:spacing w:line="276" w:lineRule="auto"/>
        <w:jc w:val="both"/>
        <w:rPr>
          <w:rFonts w:ascii="Times New Roman" w:hAnsi="Times New Roman" w:cs="Times New Roman"/>
          <w:sz w:val="24"/>
          <w:szCs w:val="24"/>
          <w:lang w:val="kk-KZ"/>
        </w:rPr>
      </w:pPr>
      <w:r>
        <w:rPr>
          <w:rFonts w:ascii="Times New Roman" w:hAnsi="Times New Roman" w:cs="Times New Roman"/>
          <w:sz w:val="24"/>
          <w:szCs w:val="24"/>
          <w:lang w:val="kk-KZ"/>
        </w:rPr>
        <w:t>- Мұғалімдердің іс-тәжірибелері ғылыми-әдістемелік конференциялар,баспасөз беттері арқылы таратылды;</w:t>
      </w:r>
    </w:p>
    <w:p>
      <w:pPr>
        <w:spacing w:after="0" w:line="240" w:lineRule="auto"/>
        <w:jc w:val="both"/>
        <w:rPr>
          <w:rFonts w:ascii="Times New Roman" w:hAnsi="Times New Roman" w:eastAsia="Times New Roman" w:cs="Times New Roman"/>
          <w:color w:val="222222"/>
          <w:sz w:val="24"/>
          <w:szCs w:val="24"/>
        </w:rPr>
      </w:pPr>
      <w:r>
        <w:rPr>
          <w:rFonts w:ascii="Times New Roman" w:hAnsi="Times New Roman" w:cs="Times New Roman"/>
          <w:sz w:val="24"/>
          <w:szCs w:val="24"/>
          <w:lang w:val="kk-KZ"/>
        </w:rPr>
        <w:t>-    Дарынды балалармен жұмыс нәтижелі болды;</w:t>
      </w:r>
    </w:p>
    <w:p>
      <w:pPr>
        <w:spacing w:after="0" w:line="240" w:lineRule="auto"/>
        <w:jc w:val="both"/>
        <w:rPr>
          <w:rFonts w:ascii="Times New Roman" w:hAnsi="Times New Roman" w:eastAsia="Times New Roman" w:cs="Times New Roman"/>
          <w:color w:val="222222"/>
          <w:sz w:val="24"/>
          <w:szCs w:val="24"/>
          <w:lang w:val="kk-KZ"/>
        </w:rPr>
      </w:pPr>
      <w:r>
        <w:rPr>
          <w:rFonts w:ascii="Times New Roman" w:hAnsi="Times New Roman" w:eastAsia="Times New Roman" w:cs="Times New Roman"/>
          <w:color w:val="222222"/>
          <w:sz w:val="24"/>
          <w:szCs w:val="24"/>
          <w:lang w:val="kk-KZ"/>
        </w:rPr>
        <w:t>-  Мұғалімдер белсенділігі, олардың шығармашылықпен жұмыс істеуге, конкурстарға қатысуға деген ынтасы  артты;</w:t>
      </w:r>
    </w:p>
    <w:p>
      <w:pPr>
        <w:spacing w:after="0" w:line="240" w:lineRule="auto"/>
        <w:jc w:val="both"/>
        <w:rPr>
          <w:rFonts w:ascii="Times New Roman" w:hAnsi="Times New Roman" w:eastAsia="Times New Roman" w:cs="Times New Roman"/>
          <w:color w:val="222222"/>
          <w:sz w:val="24"/>
          <w:szCs w:val="24"/>
          <w:lang w:val="kk-KZ"/>
        </w:rPr>
      </w:pPr>
      <w:r>
        <w:rPr>
          <w:rFonts w:ascii="Times New Roman" w:hAnsi="Times New Roman" w:eastAsia="Times New Roman" w:cs="Times New Roman"/>
          <w:color w:val="222222"/>
          <w:sz w:val="24"/>
          <w:szCs w:val="24"/>
          <w:lang w:val="kk-KZ"/>
        </w:rPr>
        <w:t xml:space="preserve">     - Мектеп әкімшілігі мүшелерінің құзырлылығы мен әдістемелік дайындық деңгейі оқу-тәрбие процесінің барлық бағыттарына білікті басшылық қамтамасыз ету үшін жеткілікті деңгейде. Бақылау формалары мен әдістері мектеп педагогтар ұжымының оқу жылына қойған мәселелеріне сәйкес келеді;</w:t>
      </w:r>
    </w:p>
    <w:p>
      <w:pPr>
        <w:spacing w:after="0" w:line="240" w:lineRule="auto"/>
        <w:jc w:val="both"/>
        <w:rPr>
          <w:rFonts w:ascii="Times New Roman" w:hAnsi="Times New Roman" w:eastAsia="Times New Roman" w:cs="Times New Roman"/>
          <w:color w:val="222222"/>
          <w:sz w:val="24"/>
          <w:szCs w:val="24"/>
          <w:lang w:val="kk-KZ"/>
        </w:rPr>
      </w:pPr>
      <w:r>
        <w:rPr>
          <w:rFonts w:ascii="Times New Roman" w:hAnsi="Times New Roman" w:eastAsia="Times New Roman" w:cs="Times New Roman"/>
          <w:color w:val="222222"/>
          <w:sz w:val="24"/>
          <w:szCs w:val="24"/>
          <w:lang w:val="kk-KZ"/>
        </w:rPr>
        <w:t xml:space="preserve">     -     ӘБ мен педкеңестер отырыстары тақырыбы негізгі проблемалық  мәселелердің көрінісін береді.</w:t>
      </w:r>
    </w:p>
    <w:p>
      <w:pPr>
        <w:spacing w:after="0" w:line="240" w:lineRule="auto"/>
        <w:jc w:val="both"/>
        <w:rPr>
          <w:rFonts w:ascii="Times New Roman" w:hAnsi="Times New Roman" w:cs="Times New Roman"/>
          <w:b/>
          <w:sz w:val="24"/>
          <w:szCs w:val="24"/>
          <w:lang w:val="kk-KZ"/>
        </w:rPr>
      </w:pPr>
      <w:r>
        <w:rPr>
          <w:rFonts w:ascii="Times New Roman" w:hAnsi="Times New Roman" w:eastAsia="Times New Roman" w:cs="Times New Roman"/>
          <w:color w:val="222222"/>
          <w:sz w:val="24"/>
          <w:szCs w:val="24"/>
          <w:lang w:val="kk-KZ"/>
        </w:rPr>
        <w:t xml:space="preserve">     - Мектеп инновациялық процесіне қатысушы мұғалімдердің белсенділігі артты. Пән апталығы,семинар,дөңгелек үстел барысында мұғалімдер жақсы ұйымдастырушылық қабілеттерін көрсетті, олар өткізген алуан түрлі жұмыс формалары оқушылардың қызығушылығын арттырды. Интеллектуалдық деңгейді қажет ететін мектеп шараларына қатысатын оқушылар саны артты.</w:t>
      </w:r>
    </w:p>
    <w:p>
      <w:pPr>
        <w:pStyle w:val="15"/>
        <w:spacing w:line="276" w:lineRule="auto"/>
        <w:ind w:firstLine="708"/>
        <w:jc w:val="both"/>
        <w:rPr>
          <w:rFonts w:ascii="Times New Roman" w:hAnsi="Times New Roman" w:cs="Times New Roman"/>
          <w:b/>
          <w:sz w:val="24"/>
          <w:szCs w:val="24"/>
          <w:lang w:val="kk-KZ"/>
        </w:rPr>
      </w:pPr>
      <w:r>
        <w:rPr>
          <w:rFonts w:ascii="Times New Roman" w:hAnsi="Times New Roman" w:cs="Times New Roman"/>
          <w:b/>
          <w:sz w:val="24"/>
          <w:szCs w:val="24"/>
          <w:lang w:val="kk-KZ"/>
        </w:rPr>
        <w:t>Жаңа 2022-2023оқу жылына міндеттер:</w:t>
      </w:r>
    </w:p>
    <w:p>
      <w:pPr>
        <w:pStyle w:val="15"/>
        <w:spacing w:line="276" w:lineRule="auto"/>
        <w:jc w:val="both"/>
        <w:rPr>
          <w:rFonts w:ascii="Times New Roman" w:hAnsi="Times New Roman" w:cs="Times New Roman"/>
          <w:sz w:val="24"/>
          <w:szCs w:val="24"/>
          <w:lang w:val="kk-KZ"/>
        </w:rPr>
      </w:pPr>
      <w:r>
        <w:rPr>
          <w:rFonts w:ascii="Times New Roman" w:hAnsi="Times New Roman" w:cs="Times New Roman"/>
          <w:bCs/>
          <w:sz w:val="24"/>
          <w:szCs w:val="24"/>
          <w:lang w:val="kk-KZ"/>
        </w:rPr>
        <w:t>-“Білім мен ғылым -елдің тұрақты дамуы” тамыз кеңесінде  көрсетілген бағыттарды негізге алу арқылы  ә</w:t>
      </w:r>
      <w:r>
        <w:rPr>
          <w:rFonts w:ascii="Times New Roman" w:hAnsi="Times New Roman" w:cs="Times New Roman"/>
          <w:sz w:val="24"/>
          <w:szCs w:val="24"/>
          <w:lang w:val="kk-KZ"/>
        </w:rPr>
        <w:t>дістемелік жұмыстарды одан әрі жандандыру;</w:t>
      </w:r>
    </w:p>
    <w:p>
      <w:pPr>
        <w:pStyle w:val="15"/>
        <w:spacing w:line="276"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-Білім олқылықтарын жоспарлау, түзету, талдау </w:t>
      </w:r>
    </w:p>
    <w:p>
      <w:pPr>
        <w:pStyle w:val="15"/>
        <w:spacing w:line="276" w:lineRule="auto"/>
        <w:jc w:val="both"/>
        <w:rPr>
          <w:rFonts w:ascii="Times New Roman" w:hAnsi="Times New Roman" w:cs="Times New Roman"/>
          <w:sz w:val="24"/>
          <w:szCs w:val="24"/>
          <w:lang w:val="kk-KZ"/>
        </w:rPr>
      </w:pPr>
      <w:r>
        <w:rPr>
          <w:rFonts w:ascii="Times New Roman" w:hAnsi="Times New Roman" w:cs="Times New Roman"/>
          <w:sz w:val="24"/>
          <w:szCs w:val="24"/>
          <w:lang w:val="kk-KZ"/>
        </w:rPr>
        <w:t>-Мұғалімдердің жаңа оқыту технологияларды меңгеруін ұйымдастыру және жолға қою;</w:t>
      </w:r>
    </w:p>
    <w:p>
      <w:pPr>
        <w:pStyle w:val="15"/>
        <w:spacing w:line="276"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-Мұғалімдердің іс-тәжірибелерін кәсіби басылымдар арқылы қала,облыс,республика көлемінде таратуды жалғастыру; </w:t>
      </w:r>
    </w:p>
    <w:p>
      <w:pPr>
        <w:pStyle w:val="15"/>
        <w:spacing w:line="276"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-Кабинеттердің материалдық базасын жақсартуға көңіл бөлу, пәндік кабинеттермен жабдықтауға қол жеткізу;</w:t>
      </w:r>
    </w:p>
    <w:p>
      <w:pPr>
        <w:pStyle w:val="15"/>
        <w:spacing w:line="276" w:lineRule="auto"/>
        <w:jc w:val="both"/>
        <w:rPr>
          <w:rFonts w:ascii="Times New Roman" w:hAnsi="Times New Roman" w:eastAsia="SimSun" w:cs="Times New Roman"/>
          <w:i/>
          <w:iCs/>
          <w:color w:val="FF0000"/>
          <w:sz w:val="28"/>
          <w:szCs w:val="28"/>
          <w:lang w:val="kk-KZ"/>
        </w:rPr>
      </w:pPr>
      <w:r>
        <w:rPr>
          <w:rFonts w:ascii="Times New Roman" w:hAnsi="Times New Roman" w:cs="Times New Roman"/>
          <w:sz w:val="24"/>
          <w:szCs w:val="24"/>
          <w:lang w:val="kk-KZ"/>
        </w:rPr>
        <w:t>-Мұғалімдердің дарынды балалармен жұмыс жүргізуін одан әрі шыңдай түсу</w:t>
      </w:r>
    </w:p>
    <w:p>
      <w:pPr>
        <w:jc w:val="center"/>
        <w:rPr>
          <w:rFonts w:ascii="Times New Roman" w:hAnsi="Times New Roman" w:eastAsia="SimSun" w:cs="Times New Roman"/>
          <w:sz w:val="24"/>
          <w:szCs w:val="24"/>
          <w:lang w:val="kk-KZ"/>
        </w:rPr>
      </w:pPr>
      <w:r>
        <w:rPr>
          <w:rFonts w:ascii="Times New Roman" w:hAnsi="Times New Roman" w:eastAsia="SimSun" w:cs="Times New Roman"/>
          <w:sz w:val="24"/>
          <w:szCs w:val="24"/>
          <w:lang w:val="kk-KZ"/>
        </w:rPr>
        <w:t>БЛАГОДАРСТВЕННОЕ ПИСЬМО</w:t>
      </w:r>
    </w:p>
    <w:p>
      <w:pPr>
        <w:jc w:val="center"/>
        <w:rPr>
          <w:rFonts w:ascii="Times New Roman" w:hAnsi="Times New Roman" w:eastAsia="SimSun" w:cs="Times New Roman"/>
          <w:sz w:val="24"/>
          <w:szCs w:val="24"/>
          <w:lang w:val="kk-KZ"/>
        </w:rPr>
      </w:pPr>
      <w:r>
        <w:rPr>
          <w:rFonts w:ascii="Times New Roman" w:hAnsi="Times New Roman" w:eastAsia="SimSun" w:cs="Times New Roman"/>
          <w:sz w:val="24"/>
          <w:szCs w:val="24"/>
          <w:lang w:val="kk-KZ"/>
        </w:rPr>
        <w:t>Уважаемая Камысбаева Кадиша</w:t>
      </w:r>
    </w:p>
    <w:p>
      <w:pPr>
        <w:jc w:val="both"/>
        <w:rPr>
          <w:rFonts w:ascii="Times New Roman" w:hAnsi="Times New Roman" w:eastAsia="SimSun" w:cs="Times New Roman"/>
          <w:sz w:val="24"/>
          <w:szCs w:val="24"/>
          <w:lang w:val="kk-KZ"/>
        </w:rPr>
      </w:pPr>
      <w:r>
        <w:rPr>
          <w:rFonts w:ascii="Times New Roman" w:hAnsi="Times New Roman" w:eastAsia="SimSun" w:cs="Times New Roman"/>
          <w:sz w:val="24"/>
          <w:szCs w:val="24"/>
        </w:rPr>
        <w:drawing>
          <wp:anchor distT="0" distB="0" distL="114300" distR="114300" simplePos="0" relativeHeight="251722752" behindDoc="0" locked="0" layoutInCell="1" allowOverlap="1">
            <wp:simplePos x="0" y="0"/>
            <wp:positionH relativeFrom="column">
              <wp:posOffset>2781935</wp:posOffset>
            </wp:positionH>
            <wp:positionV relativeFrom="paragraph">
              <wp:posOffset>-1048385</wp:posOffset>
            </wp:positionV>
            <wp:extent cx="987425" cy="3696970"/>
            <wp:effectExtent l="0" t="0" r="17780" b="3175"/>
            <wp:wrapNone/>
            <wp:docPr id="31" name="Изображение 31"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 31" descr="001"/>
                    <pic:cNvPicPr>
                      <a:picLocks noChangeAspect="1"/>
                    </pic:cNvPicPr>
                  </pic:nvPicPr>
                  <pic:blipFill>
                    <a:blip r:embed="rId124"/>
                    <a:stretch>
                      <a:fillRect/>
                    </a:stretch>
                  </pic:blipFill>
                  <pic:spPr>
                    <a:xfrm rot="5400000">
                      <a:off x="0" y="0"/>
                      <a:ext cx="987425" cy="3696970"/>
                    </a:xfrm>
                    <a:prstGeom prst="rect">
                      <a:avLst/>
                    </a:prstGeom>
                  </pic:spPr>
                </pic:pic>
              </a:graphicData>
            </a:graphic>
          </wp:anchor>
        </w:drawing>
      </w:r>
      <w:r>
        <w:rPr>
          <w:rFonts w:ascii="Times New Roman" w:hAnsi="Times New Roman" w:eastAsia="SimSun" w:cs="Times New Roman"/>
          <w:sz w:val="24"/>
          <w:szCs w:val="24"/>
          <w:lang w:val="kk-KZ"/>
        </w:rPr>
        <w:t>Казахстанская интеллектуальная олимпиада выражает Вам искреннюю благодарность  за внесение значительного вклада в развитие КИО 04.10.2021г.</w:t>
      </w:r>
    </w:p>
    <w:p>
      <w:pPr>
        <w:ind w:firstLine="720"/>
        <w:jc w:val="both"/>
        <w:rPr>
          <w:rFonts w:ascii="Times New Roman" w:hAnsi="Times New Roman" w:eastAsia="SimSun" w:cs="Times New Roman"/>
          <w:color w:val="000000"/>
          <w:sz w:val="28"/>
          <w:szCs w:val="28"/>
          <w:lang w:val="kk-KZ"/>
        </w:rPr>
      </w:pPr>
    </w:p>
    <w:p>
      <w:pPr>
        <w:jc w:val="both"/>
        <w:rPr>
          <w:rFonts w:ascii="Times New Roman" w:hAnsi="Times New Roman" w:eastAsia="SimSun" w:cs="Times New Roman"/>
          <w:color w:val="000000"/>
          <w:sz w:val="28"/>
          <w:szCs w:val="28"/>
          <w:lang w:val="kk-KZ"/>
        </w:rPr>
      </w:pPr>
    </w:p>
    <w:p>
      <w:pPr>
        <w:contextualSpacing/>
        <w:jc w:val="both"/>
        <w:rPr>
          <w:rFonts w:ascii="Times New Roman" w:hAnsi="Times New Roman" w:eastAsia="SimSun" w:cs="Times New Roman"/>
          <w:color w:val="000000"/>
          <w:sz w:val="24"/>
          <w:szCs w:val="24"/>
          <w:lang w:val="kk-KZ"/>
        </w:rPr>
      </w:pPr>
      <w:r>
        <w:rPr>
          <w:rFonts w:ascii="Times New Roman" w:hAnsi="Times New Roman" w:cs="Times New Roman"/>
          <w:b/>
          <w:i/>
          <w:iCs/>
          <w:sz w:val="24"/>
          <w:szCs w:val="24"/>
          <w:lang w:val="kk-KZ"/>
        </w:rPr>
        <w:t>Мадақтама</w:t>
      </w:r>
      <w:r>
        <w:rPr>
          <w:rFonts w:ascii="Times New Roman" w:hAnsi="Times New Roman" w:cs="Times New Roman"/>
          <w:i/>
          <w:iCs/>
          <w:sz w:val="24"/>
          <w:szCs w:val="24"/>
          <w:lang w:val="kk-KZ"/>
        </w:rPr>
        <w:t xml:space="preserve"> </w:t>
      </w:r>
      <w:r>
        <w:rPr>
          <w:rFonts w:ascii="Times New Roman" w:hAnsi="Times New Roman" w:cs="Times New Roman"/>
          <w:sz w:val="24"/>
          <w:szCs w:val="24"/>
          <w:lang w:val="kk-KZ"/>
        </w:rPr>
        <w:t xml:space="preserve"> « Ғылым мен жастар –табысты болашықтың сенімді кепілі» атты оқушылар мен студенттерге және жас ғалымдар мен жас зерттеушілерге арналған Х Республикалық ғылыми-тәжірибелік конференциясына атсалысып, жоғарғы нәтиже көрсеткен жеңімпазды дайындағаны үшін : Бекниязова М.И., Қамысбаева К.,</w:t>
      </w:r>
    </w:p>
    <w:p>
      <w:pPr>
        <w:ind w:firstLine="720"/>
        <w:jc w:val="both"/>
        <w:rPr>
          <w:rFonts w:ascii="Times New Roman" w:hAnsi="Times New Roman" w:eastAsia="SimSun" w:cs="Times New Roman"/>
          <w:color w:val="000000"/>
          <w:sz w:val="24"/>
          <w:szCs w:val="24"/>
          <w:lang w:val="kk-KZ"/>
        </w:rPr>
      </w:pPr>
      <w:r>
        <w:rPr>
          <w:rFonts w:ascii="Times New Roman" w:hAnsi="Times New Roman" w:eastAsia="SimSun" w:cs="Times New Roman"/>
          <w:color w:val="000000"/>
          <w:sz w:val="24"/>
          <w:szCs w:val="24"/>
          <w:lang w:val="kk-KZ"/>
        </w:rPr>
        <w:t xml:space="preserve">Баишев университетінің 7М01721 "Орыс тілі мен әдебиеті" білім беру бағдарламасының халықаралық мамандандырылған аккредиттеу шеңберінде Тәуелсіз аккредитация агенттігі және рейтинг (IAAR) сыртқы сараптау комиссиясының өкілдері үшін мектеп тарапынан  тиімді, мазмұнды презентация  ұйымдастырып  ,шынайы серіктес  болғандығыңыз үшін </w:t>
      </w:r>
    </w:p>
    <w:p>
      <w:pPr>
        <w:jc w:val="both"/>
        <w:rPr>
          <w:rFonts w:ascii="Times New Roman" w:hAnsi="Times New Roman" w:eastAsia="SimSun" w:cs="Times New Roman"/>
          <w:b/>
          <w:bCs/>
          <w:color w:val="000000"/>
          <w:sz w:val="24"/>
          <w:szCs w:val="24"/>
          <w:lang w:val="kk-KZ"/>
        </w:rPr>
      </w:pPr>
      <w:r>
        <w:rPr>
          <w:rFonts w:ascii="Times New Roman" w:hAnsi="Times New Roman" w:eastAsia="SimSun" w:cs="Times New Roman"/>
          <w:b/>
          <w:bCs/>
          <w:i/>
          <w:iCs/>
          <w:color w:val="FF0000"/>
          <w:sz w:val="24"/>
          <w:szCs w:val="24"/>
          <w:lang w:val="kk-KZ"/>
        </w:rPr>
        <w:t>Құрметті Эльмира Бакытжановна Сізге</w:t>
      </w:r>
      <w:r>
        <w:rPr>
          <w:rFonts w:ascii="Times New Roman" w:hAnsi="Times New Roman" w:eastAsia="SimSun" w:cs="Times New Roman"/>
          <w:b/>
          <w:bCs/>
          <w:color w:val="000000"/>
          <w:sz w:val="24"/>
          <w:szCs w:val="24"/>
          <w:lang w:val="kk-KZ"/>
        </w:rPr>
        <w:t xml:space="preserve"> </w:t>
      </w:r>
      <w:r>
        <w:rPr>
          <w:rFonts w:ascii="Times New Roman" w:hAnsi="Times New Roman" w:eastAsia="SimSun" w:cs="Times New Roman"/>
          <w:color w:val="000000"/>
          <w:sz w:val="24"/>
          <w:szCs w:val="24"/>
          <w:lang w:val="kk-KZ"/>
        </w:rPr>
        <w:t xml:space="preserve">  ризашылығымызды білдіреміз!</w:t>
      </w:r>
    </w:p>
    <w:p>
      <w:pPr>
        <w:jc w:val="both"/>
        <w:rPr>
          <w:rFonts w:ascii="Times New Roman" w:hAnsi="Times New Roman" w:eastAsia="SimSun" w:cs="Times New Roman"/>
          <w:color w:val="000000"/>
          <w:sz w:val="24"/>
          <w:szCs w:val="24"/>
          <w:lang w:val="kk-KZ"/>
        </w:rPr>
      </w:pPr>
      <w:r>
        <w:rPr>
          <w:rFonts w:ascii="Times New Roman" w:hAnsi="Times New Roman" w:eastAsia="SimSun" w:cs="Times New Roman"/>
          <w:b/>
          <w:bCs/>
          <w:i/>
          <w:iCs/>
          <w:color w:val="FF0000"/>
          <w:sz w:val="24"/>
          <w:szCs w:val="24"/>
          <w:lang w:val="kk-KZ"/>
        </w:rPr>
        <w:t xml:space="preserve">Құрметті Ляззат Сагитжановна Сізге </w:t>
      </w:r>
      <w:r>
        <w:rPr>
          <w:rFonts w:ascii="Times New Roman" w:hAnsi="Times New Roman" w:eastAsia="SimSun" w:cs="Times New Roman"/>
          <w:i/>
          <w:iCs/>
          <w:color w:val="FF0000"/>
          <w:sz w:val="24"/>
          <w:szCs w:val="24"/>
          <w:lang w:val="kk-KZ"/>
        </w:rPr>
        <w:t xml:space="preserve"> </w:t>
      </w:r>
      <w:r>
        <w:rPr>
          <w:rFonts w:ascii="Times New Roman" w:hAnsi="Times New Roman" w:eastAsia="SimSun" w:cs="Times New Roman"/>
          <w:color w:val="000000"/>
          <w:sz w:val="24"/>
          <w:szCs w:val="24"/>
          <w:lang w:val="kk-KZ"/>
        </w:rPr>
        <w:t xml:space="preserve"> ризашылығымызды білдіреміз!</w:t>
      </w:r>
    </w:p>
    <w:p>
      <w:pPr>
        <w:ind w:firstLine="720"/>
        <w:jc w:val="both"/>
        <w:rPr>
          <w:rFonts w:ascii="Times New Roman" w:hAnsi="Times New Roman" w:eastAsia="SimSun" w:cs="Times New Roman"/>
          <w:b/>
          <w:bCs/>
          <w:color w:val="000000"/>
          <w:sz w:val="24"/>
          <w:szCs w:val="24"/>
          <w:lang w:val="kk-KZ"/>
        </w:rPr>
      </w:pPr>
      <w:r>
        <w:rPr>
          <w:rFonts w:ascii="Times New Roman" w:hAnsi="Times New Roman" w:eastAsia="SimSun" w:cs="Times New Roman"/>
          <w:color w:val="000000"/>
          <w:sz w:val="24"/>
          <w:szCs w:val="24"/>
        </w:rPr>
        <w:drawing>
          <wp:anchor distT="0" distB="0" distL="114300" distR="114300" simplePos="0" relativeHeight="251679744" behindDoc="0" locked="0" layoutInCell="1" allowOverlap="1">
            <wp:simplePos x="0" y="0"/>
            <wp:positionH relativeFrom="column">
              <wp:posOffset>2741930</wp:posOffset>
            </wp:positionH>
            <wp:positionV relativeFrom="paragraph">
              <wp:posOffset>682625</wp:posOffset>
            </wp:positionV>
            <wp:extent cx="2535555" cy="1649730"/>
            <wp:effectExtent l="0" t="0" r="0" b="7620"/>
            <wp:wrapNone/>
            <wp:docPr id="117" name="Изображение 117"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Изображение 117" descr="015"/>
                    <pic:cNvPicPr>
                      <a:picLocks noChangeAspect="1"/>
                    </pic:cNvPicPr>
                  </pic:nvPicPr>
                  <pic:blipFill>
                    <a:blip r:embed="rId125"/>
                    <a:stretch>
                      <a:fillRect/>
                    </a:stretch>
                  </pic:blipFill>
                  <pic:spPr>
                    <a:xfrm>
                      <a:off x="0" y="0"/>
                      <a:ext cx="2535555" cy="1649730"/>
                    </a:xfrm>
                    <a:prstGeom prst="rect">
                      <a:avLst/>
                    </a:prstGeom>
                  </pic:spPr>
                </pic:pic>
              </a:graphicData>
            </a:graphic>
          </wp:anchor>
        </w:drawing>
      </w:r>
      <w:r>
        <w:rPr>
          <w:rFonts w:ascii="Times New Roman" w:hAnsi="Times New Roman" w:eastAsia="SimSun" w:cs="Times New Roman"/>
          <w:color w:val="000000"/>
          <w:sz w:val="24"/>
          <w:szCs w:val="24"/>
        </w:rPr>
        <w:drawing>
          <wp:anchor distT="0" distB="0" distL="114300" distR="114300" simplePos="0" relativeHeight="251719680" behindDoc="0" locked="0" layoutInCell="1" allowOverlap="1">
            <wp:simplePos x="0" y="0"/>
            <wp:positionH relativeFrom="column">
              <wp:posOffset>-39370</wp:posOffset>
            </wp:positionH>
            <wp:positionV relativeFrom="paragraph">
              <wp:posOffset>686435</wp:posOffset>
            </wp:positionV>
            <wp:extent cx="2955290" cy="1732280"/>
            <wp:effectExtent l="0" t="0" r="16510" b="1270"/>
            <wp:wrapNone/>
            <wp:docPr id="39" name="Изображение 39" descr="WhatsApp Image 2022-01-05 at 10.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 39" descr="WhatsApp Image 2022-01-05 at 10.20.40"/>
                    <pic:cNvPicPr>
                      <a:picLocks noChangeAspect="1"/>
                    </pic:cNvPicPr>
                  </pic:nvPicPr>
                  <pic:blipFill>
                    <a:blip r:embed="rId126"/>
                    <a:stretch>
                      <a:fillRect/>
                    </a:stretch>
                  </pic:blipFill>
                  <pic:spPr>
                    <a:xfrm>
                      <a:off x="0" y="0"/>
                      <a:ext cx="2955290" cy="1732280"/>
                    </a:xfrm>
                    <a:prstGeom prst="rect">
                      <a:avLst/>
                    </a:prstGeom>
                  </pic:spPr>
                </pic:pic>
              </a:graphicData>
            </a:graphic>
          </wp:anchor>
        </w:drawing>
      </w:r>
      <w:r>
        <w:rPr>
          <w:rFonts w:ascii="Times New Roman" w:hAnsi="Times New Roman" w:eastAsia="SimSun" w:cs="Times New Roman"/>
          <w:color w:val="000000"/>
          <w:sz w:val="24"/>
          <w:szCs w:val="24"/>
          <w:lang w:val="kk-KZ"/>
        </w:rPr>
        <w:t xml:space="preserve">Сіздің мектебіңізге одан әрі өркендеу мен жетістіктер ,Сізге және педагогикалық ұжымға-оқушыларды оқыту мен тәрбиелеуде кәсіби табыстар тілейміз. Біздің еліміздің кәсіби кадрларын даярлаудағы ынтымақтастық үшін сіздерге  алғысымызды білдіреміз! </w:t>
      </w:r>
      <w:r>
        <w:rPr>
          <w:rFonts w:ascii="Times New Roman" w:hAnsi="Times New Roman" w:eastAsia="SimSun" w:cs="Times New Roman"/>
          <w:b/>
          <w:bCs/>
          <w:color w:val="000000"/>
          <w:sz w:val="24"/>
          <w:szCs w:val="24"/>
          <w:lang w:val="kk-KZ"/>
        </w:rPr>
        <w:t>12.11.2021жыл шығыс хат №102-0910587</w:t>
      </w:r>
    </w:p>
    <w:p>
      <w:pPr>
        <w:ind w:firstLine="720"/>
        <w:jc w:val="both"/>
        <w:rPr>
          <w:rFonts w:ascii="Times New Roman" w:hAnsi="Times New Roman" w:eastAsia="SimSun" w:cs="Times New Roman"/>
          <w:color w:val="000000"/>
          <w:sz w:val="24"/>
          <w:szCs w:val="24"/>
          <w:lang w:val="kk-KZ"/>
        </w:rPr>
      </w:pPr>
    </w:p>
    <w:p>
      <w:pPr>
        <w:ind w:firstLine="720"/>
        <w:jc w:val="both"/>
        <w:rPr>
          <w:rFonts w:ascii="Times New Roman" w:hAnsi="Times New Roman" w:eastAsia="SimSun" w:cs="Times New Roman"/>
          <w:color w:val="000000"/>
          <w:sz w:val="24"/>
          <w:szCs w:val="24"/>
          <w:lang w:val="kk-KZ"/>
        </w:rPr>
      </w:pPr>
    </w:p>
    <w:p>
      <w:pPr>
        <w:ind w:firstLine="720"/>
        <w:jc w:val="both"/>
        <w:rPr>
          <w:rFonts w:ascii="Times New Roman" w:hAnsi="Times New Roman" w:eastAsia="SimSun" w:cs="Times New Roman"/>
          <w:color w:val="000000"/>
          <w:sz w:val="24"/>
          <w:szCs w:val="24"/>
          <w:lang w:val="kk-KZ"/>
        </w:rPr>
      </w:pPr>
    </w:p>
    <w:p>
      <w:pPr>
        <w:jc w:val="both"/>
        <w:rPr>
          <w:rFonts w:ascii="Times New Roman" w:hAnsi="Times New Roman" w:eastAsia="SimSun" w:cs="Times New Roman"/>
          <w:color w:val="000000"/>
          <w:sz w:val="24"/>
          <w:szCs w:val="24"/>
          <w:lang w:val="kk-KZ"/>
        </w:rPr>
      </w:pPr>
      <w:r>
        <w:rPr>
          <w:rFonts w:ascii="Times New Roman" w:hAnsi="Times New Roman" w:eastAsia="SimSun" w:cs="Times New Roman"/>
          <w:b/>
          <w:bCs/>
          <w:color w:val="000000"/>
          <w:sz w:val="28"/>
          <w:szCs w:val="28"/>
        </w:rPr>
        <w:drawing>
          <wp:anchor distT="0" distB="0" distL="114300" distR="114300" simplePos="0" relativeHeight="251745280" behindDoc="0" locked="0" layoutInCell="1" allowOverlap="1">
            <wp:simplePos x="0" y="0"/>
            <wp:positionH relativeFrom="column">
              <wp:posOffset>1669415</wp:posOffset>
            </wp:positionH>
            <wp:positionV relativeFrom="paragraph">
              <wp:posOffset>79375</wp:posOffset>
            </wp:positionV>
            <wp:extent cx="1068705" cy="4476115"/>
            <wp:effectExtent l="0" t="7937" r="9207" b="9208"/>
            <wp:wrapNone/>
            <wp:docPr id="106" name="Изображение 106"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Изображение 106" descr="002"/>
                    <pic:cNvPicPr>
                      <a:picLocks noChangeAspect="1"/>
                    </pic:cNvPicPr>
                  </pic:nvPicPr>
                  <pic:blipFill>
                    <a:blip r:embed="rId127"/>
                    <a:stretch>
                      <a:fillRect/>
                    </a:stretch>
                  </pic:blipFill>
                  <pic:spPr>
                    <a:xfrm rot="5400000">
                      <a:off x="0" y="0"/>
                      <a:ext cx="1069183" cy="4477385"/>
                    </a:xfrm>
                    <a:prstGeom prst="rect">
                      <a:avLst/>
                    </a:prstGeom>
                  </pic:spPr>
                </pic:pic>
              </a:graphicData>
            </a:graphic>
          </wp:anchor>
        </w:drawing>
      </w:r>
    </w:p>
    <w:p>
      <w:pPr>
        <w:jc w:val="both"/>
        <w:rPr>
          <w:rFonts w:ascii="Times New Roman" w:hAnsi="Times New Roman" w:eastAsia="SimSun" w:cs="Times New Roman"/>
          <w:color w:val="000000"/>
          <w:sz w:val="24"/>
          <w:szCs w:val="24"/>
          <w:lang w:val="kk-KZ"/>
        </w:rPr>
      </w:pPr>
    </w:p>
    <w:p>
      <w:pPr>
        <w:jc w:val="both"/>
        <w:rPr>
          <w:rFonts w:ascii="Times New Roman" w:hAnsi="Times New Roman" w:eastAsia="SimSun" w:cs="Times New Roman"/>
          <w:color w:val="000000"/>
          <w:sz w:val="24"/>
          <w:szCs w:val="24"/>
          <w:lang w:val="kk-KZ"/>
        </w:rPr>
      </w:pPr>
    </w:p>
    <w:p>
      <w:pPr>
        <w:spacing w:after="0" w:line="260" w:lineRule="auto"/>
        <w:jc w:val="both"/>
        <w:rPr>
          <w:rFonts w:ascii="Times New Roman" w:hAnsi="Times New Roman" w:eastAsia="SimSun" w:cs="Times New Roman"/>
          <w:color w:val="000000"/>
          <w:sz w:val="24"/>
          <w:szCs w:val="24"/>
          <w:lang w:val="kk-KZ"/>
        </w:rPr>
      </w:pPr>
      <w:r>
        <w:rPr>
          <w:rFonts w:ascii="Times New Roman" w:hAnsi="Times New Roman" w:eastAsia="SimSun" w:cs="Times New Roman"/>
          <w:color w:val="000000"/>
          <w:sz w:val="24"/>
          <w:szCs w:val="24"/>
          <w:lang w:val="kk-KZ"/>
        </w:rPr>
        <w:t xml:space="preserve">КГУ “Методический кабинет” ГУ “Отдел образования города”  </w:t>
      </w:r>
      <w:r>
        <w:rPr>
          <w:rFonts w:ascii="Times New Roman" w:hAnsi="Times New Roman" w:eastAsia="SimSun" w:cs="Times New Roman"/>
          <w:b/>
          <w:bCs/>
          <w:color w:val="000000"/>
          <w:sz w:val="24"/>
          <w:szCs w:val="24"/>
          <w:lang w:val="kk-KZ"/>
        </w:rPr>
        <w:t xml:space="preserve">Грамота </w:t>
      </w:r>
      <w:r>
        <w:rPr>
          <w:rFonts w:ascii="Times New Roman" w:hAnsi="Times New Roman" w:eastAsia="SimSun" w:cs="Times New Roman"/>
          <w:color w:val="000000"/>
          <w:sz w:val="24"/>
          <w:szCs w:val="24"/>
          <w:lang w:val="kk-KZ"/>
        </w:rPr>
        <w:t xml:space="preserve"> учитель русского языка и литературы средней школы №22</w:t>
      </w:r>
    </w:p>
    <w:p>
      <w:pPr>
        <w:spacing w:after="0" w:line="260" w:lineRule="auto"/>
        <w:ind w:firstLine="720"/>
        <w:jc w:val="center"/>
        <w:rPr>
          <w:rFonts w:ascii="Times New Roman" w:hAnsi="Times New Roman" w:eastAsia="SimSun" w:cs="Times New Roman"/>
          <w:b/>
          <w:bCs/>
          <w:sz w:val="24"/>
          <w:szCs w:val="24"/>
          <w:lang w:val="kk-KZ"/>
        </w:rPr>
      </w:pPr>
      <w:r>
        <w:rPr>
          <w:rFonts w:ascii="Times New Roman" w:hAnsi="Times New Roman" w:eastAsia="SimSun" w:cs="Times New Roman"/>
          <w:b/>
          <w:bCs/>
          <w:sz w:val="24"/>
          <w:szCs w:val="24"/>
          <w:lang w:val="kk-KZ"/>
        </w:rPr>
        <w:t>Алмагамбетова Жангуль Амировна</w:t>
      </w:r>
    </w:p>
    <w:p>
      <w:pPr>
        <w:spacing w:after="0" w:line="260" w:lineRule="auto"/>
        <w:jc w:val="both"/>
        <w:rPr>
          <w:rFonts w:ascii="Times New Roman" w:hAnsi="Times New Roman" w:eastAsia="SimSun" w:cs="Times New Roman"/>
          <w:color w:val="000000"/>
          <w:sz w:val="24"/>
          <w:szCs w:val="24"/>
          <w:lang w:val="kk-KZ"/>
        </w:rPr>
      </w:pPr>
      <w:r>
        <w:rPr>
          <w:rFonts w:ascii="Times New Roman" w:hAnsi="Times New Roman" w:eastAsia="SimSun" w:cs="Times New Roman"/>
          <w:color w:val="000000"/>
          <w:sz w:val="24"/>
          <w:szCs w:val="24"/>
          <w:lang w:val="kk-KZ"/>
        </w:rPr>
        <w:t xml:space="preserve"> в номинации “За оригинальное воплощение песни” на городском литературно-музыкальном конкурсе “Земля-мой дом родной” посвященном 30-летию Независимости РК</w:t>
      </w:r>
    </w:p>
    <w:p>
      <w:pPr>
        <w:spacing w:after="0" w:line="260" w:lineRule="auto"/>
        <w:jc w:val="both"/>
        <w:rPr>
          <w:rFonts w:ascii="Times New Roman" w:hAnsi="Times New Roman" w:eastAsia="SimSun" w:cs="Times New Roman"/>
          <w:b/>
          <w:bCs/>
          <w:color w:val="000000"/>
          <w:sz w:val="24"/>
          <w:szCs w:val="24"/>
          <w:lang w:val="kk-KZ"/>
        </w:rPr>
      </w:pPr>
      <w:r>
        <w:rPr>
          <w:rFonts w:ascii="Times New Roman" w:hAnsi="Times New Roman" w:eastAsia="SimSun" w:cs="Times New Roman"/>
          <w:b/>
          <w:bCs/>
          <w:color w:val="000000"/>
          <w:sz w:val="24"/>
          <w:szCs w:val="24"/>
          <w:lang w:val="kk-KZ"/>
        </w:rPr>
        <w:t>АҚТӨБЕ ОБЛЫСЫНЫҢ БІЛІМ БАСҚАРАМАСЫ   Алғыс хат   Алипова Гульбакит Туякбаевна!</w:t>
      </w:r>
    </w:p>
    <w:p>
      <w:pPr>
        <w:spacing w:after="0" w:line="260" w:lineRule="auto"/>
        <w:ind w:firstLine="720"/>
        <w:jc w:val="center"/>
        <w:rPr>
          <w:rFonts w:ascii="Times New Roman" w:hAnsi="Times New Roman" w:eastAsia="SimSun" w:cs="Times New Roman"/>
          <w:b/>
          <w:bCs/>
          <w:color w:val="000000"/>
          <w:sz w:val="24"/>
          <w:szCs w:val="24"/>
          <w:lang w:val="kk-KZ"/>
        </w:rPr>
      </w:pPr>
      <w:r>
        <w:rPr>
          <w:rFonts w:ascii="Times New Roman" w:hAnsi="Times New Roman" w:eastAsia="SimSun" w:cs="Times New Roman"/>
          <w:color w:val="000000"/>
          <w:sz w:val="28"/>
          <w:szCs w:val="28"/>
        </w:rPr>
        <w:drawing>
          <wp:anchor distT="0" distB="0" distL="114300" distR="114300" simplePos="0" relativeHeight="251744256" behindDoc="0" locked="0" layoutInCell="1" allowOverlap="1">
            <wp:simplePos x="0" y="0"/>
            <wp:positionH relativeFrom="column">
              <wp:posOffset>328930</wp:posOffset>
            </wp:positionH>
            <wp:positionV relativeFrom="paragraph">
              <wp:posOffset>9525</wp:posOffset>
            </wp:positionV>
            <wp:extent cx="3717290" cy="1176020"/>
            <wp:effectExtent l="0" t="0" r="16510" b="5080"/>
            <wp:wrapNone/>
            <wp:docPr id="105" name="Изображение 105"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Изображение 105" descr="001"/>
                    <pic:cNvPicPr>
                      <a:picLocks noChangeAspect="1"/>
                    </pic:cNvPicPr>
                  </pic:nvPicPr>
                  <pic:blipFill>
                    <a:blip r:embed="rId128"/>
                    <a:stretch>
                      <a:fillRect/>
                    </a:stretch>
                  </pic:blipFill>
                  <pic:spPr>
                    <a:xfrm>
                      <a:off x="0" y="0"/>
                      <a:ext cx="3717290" cy="1176020"/>
                    </a:xfrm>
                    <a:prstGeom prst="rect">
                      <a:avLst/>
                    </a:prstGeom>
                  </pic:spPr>
                </pic:pic>
              </a:graphicData>
            </a:graphic>
          </wp:anchor>
        </w:drawing>
      </w:r>
    </w:p>
    <w:p>
      <w:pPr>
        <w:jc w:val="both"/>
        <w:rPr>
          <w:rFonts w:ascii="Times New Roman" w:hAnsi="Times New Roman" w:eastAsia="SimSun" w:cs="Times New Roman"/>
          <w:sz w:val="28"/>
          <w:szCs w:val="28"/>
          <w:lang w:val="kk-KZ"/>
        </w:rPr>
      </w:pPr>
    </w:p>
    <w:p>
      <w:pPr>
        <w:jc w:val="both"/>
        <w:rPr>
          <w:rFonts w:ascii="Times New Roman" w:hAnsi="Times New Roman" w:eastAsia="SimSun" w:cs="Times New Roman"/>
          <w:sz w:val="24"/>
          <w:szCs w:val="24"/>
          <w:lang w:val="kk-KZ"/>
        </w:rPr>
      </w:pPr>
    </w:p>
    <w:p>
      <w:pPr>
        <w:jc w:val="both"/>
        <w:rPr>
          <w:rFonts w:ascii="Times New Roman" w:hAnsi="Times New Roman" w:eastAsia="SimSun" w:cs="Times New Roman"/>
          <w:sz w:val="24"/>
          <w:szCs w:val="24"/>
          <w:lang w:val="kk-KZ"/>
        </w:rPr>
      </w:pPr>
    </w:p>
    <w:p>
      <w:pPr>
        <w:spacing w:after="0"/>
        <w:jc w:val="both"/>
        <w:rPr>
          <w:rFonts w:ascii="Times New Roman" w:hAnsi="Times New Roman" w:eastAsia="SimSun" w:cs="Times New Roman"/>
          <w:sz w:val="24"/>
          <w:szCs w:val="24"/>
          <w:lang w:val="kk-KZ"/>
        </w:rPr>
      </w:pPr>
      <w:r>
        <w:rPr>
          <w:rFonts w:ascii="Times New Roman" w:hAnsi="Times New Roman" w:eastAsia="SimSun" w:cs="Times New Roman"/>
          <w:sz w:val="24"/>
          <w:szCs w:val="24"/>
          <w:lang w:val="kk-KZ"/>
        </w:rPr>
        <w:t>Ұсыныс:</w:t>
      </w:r>
    </w:p>
    <w:p>
      <w:pPr>
        <w:numPr>
          <w:ilvl w:val="0"/>
          <w:numId w:val="8"/>
        </w:numPr>
        <w:spacing w:after="0"/>
        <w:jc w:val="both"/>
        <w:rPr>
          <w:rFonts w:ascii="Times New Roman" w:hAnsi="Times New Roman" w:eastAsia="SimSun" w:cs="Times New Roman"/>
          <w:sz w:val="24"/>
          <w:szCs w:val="24"/>
          <w:lang w:val="kk-KZ"/>
        </w:rPr>
      </w:pPr>
      <w:r>
        <w:rPr>
          <w:rFonts w:ascii="Times New Roman" w:hAnsi="Times New Roman" w:eastAsia="SimSun" w:cs="Times New Roman"/>
          <w:sz w:val="24"/>
          <w:szCs w:val="24"/>
          <w:lang w:val="kk-KZ"/>
        </w:rPr>
        <w:t xml:space="preserve"> Барлық педагог мамандарға өз білімін үнемі көтеру және жетілдіру </w:t>
      </w:r>
    </w:p>
    <w:p>
      <w:pPr>
        <w:spacing w:after="0"/>
        <w:jc w:val="both"/>
        <w:rPr>
          <w:rFonts w:ascii="Times New Roman" w:hAnsi="Times New Roman" w:eastAsia="SimSun" w:cs="Times New Roman"/>
          <w:sz w:val="24"/>
          <w:szCs w:val="24"/>
          <w:lang w:val="kk-KZ"/>
        </w:rPr>
      </w:pPr>
      <w:r>
        <w:rPr>
          <w:rFonts w:ascii="Times New Roman" w:hAnsi="Times New Roman" w:eastAsia="SimSun" w:cs="Times New Roman"/>
          <w:sz w:val="24"/>
          <w:szCs w:val="24"/>
          <w:lang w:val="kk-KZ"/>
        </w:rPr>
        <w:t>2. Ағылшын тілі , көркем еңбек пәні және денешынықтыру пәні мұғалімдері оқу-әдістемелік құрал , баспа, конференцияға, семинарға , пәндік олимпиадаларға қатысу жандансын.</w:t>
      </w:r>
    </w:p>
    <w:p>
      <w:pPr>
        <w:spacing w:after="0"/>
        <w:jc w:val="both"/>
        <w:rPr>
          <w:rFonts w:ascii="Times New Roman" w:hAnsi="Times New Roman" w:eastAsia="SimSun" w:cs="Times New Roman"/>
          <w:sz w:val="24"/>
          <w:szCs w:val="24"/>
          <w:lang w:val="kk-KZ"/>
        </w:rPr>
      </w:pPr>
      <w:r>
        <w:rPr>
          <w:rFonts w:ascii="Times New Roman" w:hAnsi="Times New Roman" w:eastAsia="SimSun" w:cs="Times New Roman"/>
          <w:sz w:val="24"/>
          <w:szCs w:val="24"/>
          <w:lang w:val="kk-KZ"/>
        </w:rPr>
        <w:t xml:space="preserve">3. Е портфолио 100 пайыз толтырылсын, </w:t>
      </w:r>
    </w:p>
    <w:p>
      <w:pPr>
        <w:spacing w:after="0"/>
        <w:jc w:val="both"/>
        <w:rPr>
          <w:rFonts w:ascii="Times New Roman" w:hAnsi="Times New Roman" w:eastAsia="SimSun" w:cs="Times New Roman"/>
          <w:sz w:val="24"/>
          <w:szCs w:val="24"/>
          <w:lang w:val="kk-KZ"/>
        </w:rPr>
      </w:pPr>
      <w:r>
        <w:rPr>
          <w:rFonts w:ascii="Times New Roman" w:hAnsi="Times New Roman" w:eastAsia="SimSun" w:cs="Times New Roman"/>
          <w:sz w:val="24"/>
          <w:szCs w:val="24"/>
          <w:lang w:val="kk-KZ"/>
        </w:rPr>
        <w:t>4. Пән мұғалімдері әдістемелік құрал, электрондық орта , баспа , мақала, конференция, семинарларға үздіксіз қатысу жандансын.</w:t>
      </w:r>
    </w:p>
    <w:p>
      <w:pPr>
        <w:spacing w:after="0"/>
        <w:rPr>
          <w:rFonts w:ascii="Times New Roman" w:hAnsi="Times New Roman" w:eastAsia="SimSun" w:cs="Times New Roman"/>
          <w:color w:val="000000"/>
          <w:sz w:val="24"/>
          <w:szCs w:val="24"/>
          <w:lang w:val="kk-KZ"/>
        </w:rPr>
      </w:pPr>
      <w:r>
        <w:rPr>
          <w:rFonts w:ascii="Times New Roman" w:hAnsi="Times New Roman" w:eastAsia="SimSun" w:cs="Times New Roman"/>
          <w:color w:val="000000"/>
          <w:sz w:val="24"/>
          <w:szCs w:val="24"/>
          <w:lang w:val="kk-KZ"/>
        </w:rPr>
        <w:t xml:space="preserve">5.Біліктілік санаттарынан уақытылы өте алмаған немесе бала күтіміне сәйкес біліктілік санаттары 2016ж.27.01 №83,2021ж.12.11.  №561  бұйрықтар негізінде төмендетілсін не сақталынсын </w:t>
      </w:r>
    </w:p>
    <w:p>
      <w:pPr>
        <w:spacing w:after="0"/>
        <w:jc w:val="both"/>
        <w:rPr>
          <w:rFonts w:ascii="Times New Roman" w:hAnsi="Times New Roman" w:eastAsia="SimSun" w:cs="Times New Roman"/>
          <w:i/>
          <w:iCs/>
          <w:color w:val="000000"/>
          <w:sz w:val="24"/>
          <w:szCs w:val="24"/>
          <w:lang w:val="kk-KZ"/>
        </w:rPr>
      </w:pPr>
      <w:r>
        <w:rPr>
          <w:rFonts w:ascii="Times New Roman" w:hAnsi="Times New Roman" w:eastAsia="SimSun" w:cs="Times New Roman"/>
          <w:color w:val="000000"/>
          <w:sz w:val="24"/>
          <w:szCs w:val="24"/>
          <w:lang w:val="kk-KZ"/>
        </w:rPr>
        <w:t>6.Шығармашылық топ “Желкен” , “Үштілдік”, “ Жас ғалым” орталығы жұмыстары жалғастырылсын.</w:t>
      </w:r>
    </w:p>
    <w:p>
      <w:pPr>
        <w:pStyle w:val="15"/>
        <w:jc w:val="center"/>
        <w:rPr>
          <w:rFonts w:ascii="Times New Roman" w:hAnsi="Times New Roman" w:cs="Times New Roman"/>
          <w:b/>
          <w:sz w:val="24"/>
          <w:szCs w:val="24"/>
          <w:lang w:val="kk-KZ"/>
        </w:rPr>
      </w:pPr>
    </w:p>
    <w:p>
      <w:pPr>
        <w:pStyle w:val="15"/>
        <w:jc w:val="center"/>
        <w:rPr>
          <w:rFonts w:ascii="Times New Roman" w:hAnsi="Times New Roman" w:cs="Times New Roman"/>
          <w:b/>
          <w:sz w:val="24"/>
          <w:szCs w:val="24"/>
          <w:lang w:val="kk-KZ"/>
        </w:rPr>
      </w:pPr>
    </w:p>
    <w:p>
      <w:pPr>
        <w:pStyle w:val="15"/>
        <w:jc w:val="center"/>
        <w:rPr>
          <w:rStyle w:val="16"/>
          <w:rFonts w:hint="default" w:ascii="Times New Roman" w:hAnsi="Times New Roman" w:cs="Times New Roman"/>
          <w:sz w:val="24"/>
          <w:szCs w:val="24"/>
          <w:lang w:val="kk-KZ"/>
        </w:rPr>
      </w:pPr>
    </w:p>
    <w:p>
      <w:pPr>
        <w:spacing w:after="0" w:line="240" w:lineRule="auto"/>
        <w:ind w:firstLine="1920" w:firstLineChars="800"/>
        <w:jc w:val="center"/>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Анализ работы с одаренными детьми</w:t>
      </w:r>
      <w:r>
        <w:rPr>
          <w:rStyle w:val="16"/>
          <w:rFonts w:hint="default" w:ascii="Times New Roman" w:hAnsi="Times New Roman" w:cs="Times New Roman"/>
          <w:sz w:val="24"/>
          <w:szCs w:val="24"/>
          <w:lang w:val="kk-KZ" w:eastAsia="zh-CN"/>
        </w:rPr>
        <w:t xml:space="preserve">   </w:t>
      </w:r>
      <w:r>
        <w:rPr>
          <w:rStyle w:val="16"/>
          <w:rFonts w:hint="default" w:ascii="Times New Roman" w:hAnsi="Times New Roman" w:cs="Times New Roman"/>
          <w:sz w:val="24"/>
          <w:szCs w:val="24"/>
          <w:lang w:val="ru-RU" w:eastAsia="zh-CN"/>
        </w:rPr>
        <w:t>среди учащихся КГУ «СШ №22»</w:t>
      </w:r>
      <w:r>
        <w:rPr>
          <w:rStyle w:val="16"/>
          <w:rFonts w:hint="default" w:ascii="Times New Roman" w:hAnsi="Times New Roman" w:cs="Times New Roman"/>
          <w:sz w:val="24"/>
          <w:szCs w:val="24"/>
          <w:lang w:val="kk-KZ" w:eastAsia="zh-CN"/>
        </w:rPr>
        <w:t xml:space="preserve">     </w:t>
      </w:r>
      <w:r>
        <w:rPr>
          <w:rStyle w:val="16"/>
          <w:rFonts w:hint="default" w:ascii="Times New Roman" w:hAnsi="Times New Roman" w:cs="Times New Roman"/>
          <w:sz w:val="24"/>
          <w:szCs w:val="24"/>
          <w:lang w:val="ru-RU" w:eastAsia="zh-CN"/>
        </w:rPr>
        <w:t>за 2021-2022 учебный год.</w:t>
      </w:r>
    </w:p>
    <w:p>
      <w:pPr>
        <w:spacing w:after="0" w:line="240" w:lineRule="auto"/>
        <w:ind w:firstLine="1800" w:firstLineChars="750"/>
        <w:jc w:val="center"/>
        <w:rPr>
          <w:rStyle w:val="16"/>
          <w:rFonts w:hint="default" w:ascii="Times New Roman" w:hAnsi="Times New Roman" w:cs="Times New Roman"/>
          <w:sz w:val="24"/>
          <w:szCs w:val="24"/>
          <w:lang w:val="ru-RU" w:eastAsia="zh-CN"/>
        </w:rPr>
      </w:pPr>
    </w:p>
    <w:p>
      <w:pPr>
        <w:keepNext w:val="0"/>
        <w:keepLines w:val="0"/>
        <w:widowControl/>
        <w:suppressLineNumbers w:val="0"/>
        <w:shd w:val="clear" w:color="auto" w:fill="FFFFFF"/>
        <w:spacing w:after="0" w:line="240" w:lineRule="auto"/>
        <w:ind w:left="0" w:firstLine="960" w:firstLineChars="400"/>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В условиях обновленного содержания обучения учащихся , учитывая сложный переход и работу на дистанционном обучении, на первый план выдвигаются требования индивидуализации обучения и воспитания учащихся.</w:t>
      </w:r>
    </w:p>
    <w:p>
      <w:pPr>
        <w:keepNext w:val="0"/>
        <w:keepLines w:val="0"/>
        <w:widowControl/>
        <w:suppressLineNumbers w:val="0"/>
        <w:shd w:val="clear" w:color="auto" w:fill="FFFFFF"/>
        <w:spacing w:after="0" w:line="240" w:lineRule="auto"/>
        <w:ind w:left="0" w:firstLine="960" w:firstLineChars="400"/>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В центр внимания учителем ставится личность ученика -его ринтересы,склонности,способности и другие  составляющие . Учет этих свойств  и их развитие в сотрудничестве ученика и педагога-важнейшее условие формирования личности ребенка .</w:t>
      </w:r>
    </w:p>
    <w:p>
      <w:pPr>
        <w:keepNext w:val="0"/>
        <w:keepLines w:val="0"/>
        <w:widowControl/>
        <w:suppressLineNumbers w:val="0"/>
        <w:shd w:val="clear" w:color="auto" w:fill="FFFFFF"/>
        <w:spacing w:after="0" w:line="240" w:lineRule="auto"/>
        <w:ind w:left="0" w:firstLine="960" w:firstLineChars="400"/>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 xml:space="preserve">Успешное решение поставленных задач  невозможно без педагогической квалификации, компетентности и профессионализма учителя. </w:t>
      </w:r>
    </w:p>
    <w:p>
      <w:pPr>
        <w:keepNext w:val="0"/>
        <w:keepLines w:val="0"/>
        <w:widowControl/>
        <w:suppressLineNumbers w:val="0"/>
        <w:shd w:val="clear" w:color="auto" w:fill="FFFFFF"/>
        <w:spacing w:after="0" w:line="240" w:lineRule="auto"/>
        <w:ind w:left="0" w:firstLine="960" w:firstLineChars="400"/>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en-US" w:eastAsia="zh-CN"/>
        </w:rPr>
        <w:t xml:space="preserve">Работа с одарёнными и способными учащимися, их поиск, выявление и развитие – один из важнейших аспектов работы </w:t>
      </w:r>
      <w:r>
        <w:rPr>
          <w:rStyle w:val="16"/>
          <w:rFonts w:hint="default" w:ascii="Times New Roman" w:hAnsi="Times New Roman" w:cs="Times New Roman"/>
          <w:sz w:val="24"/>
          <w:szCs w:val="24"/>
          <w:lang w:val="ru-RU" w:eastAsia="zh-CN"/>
        </w:rPr>
        <w:t xml:space="preserve">с одаренными и способными </w:t>
      </w:r>
      <w:r>
        <w:rPr>
          <w:rStyle w:val="16"/>
          <w:rFonts w:hint="default" w:ascii="Times New Roman" w:hAnsi="Times New Roman" w:cs="Times New Roman"/>
          <w:sz w:val="24"/>
          <w:szCs w:val="24"/>
          <w:lang w:val="en-US" w:eastAsia="zh-CN"/>
        </w:rPr>
        <w:t xml:space="preserve">. </w:t>
      </w:r>
      <w:r>
        <w:rPr>
          <w:rStyle w:val="16"/>
          <w:rFonts w:hint="default" w:ascii="Times New Roman" w:hAnsi="Times New Roman" w:cs="Times New Roman"/>
          <w:sz w:val="24"/>
          <w:szCs w:val="24"/>
          <w:lang w:val="ru-RU" w:eastAsia="zh-CN"/>
        </w:rPr>
        <w:t xml:space="preserve"> В данный период  ,когда школа поставлена в жесточайшие условия пандемии , возросла потребность в психологических методиках не только выявления способностей , но и их развитие  в непрерывном просеесе обучения.</w:t>
      </w:r>
    </w:p>
    <w:p>
      <w:pPr>
        <w:keepNext w:val="0"/>
        <w:keepLines w:val="0"/>
        <w:widowControl/>
        <w:suppressLineNumbers w:val="0"/>
        <w:shd w:val="clear" w:color="auto" w:fill="FFFFFF"/>
        <w:spacing w:after="0" w:line="240" w:lineRule="auto"/>
        <w:ind w:left="0" w:firstLine="1080" w:firstLineChars="450"/>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 xml:space="preserve">Чтобы осуществить индивидуальный подход в обучении, находясь в онлайн-пространстве </w:t>
      </w:r>
      <w:r>
        <w:rPr>
          <w:rStyle w:val="16"/>
          <w:rFonts w:hint="default" w:ascii="Times New Roman" w:hAnsi="Times New Roman" w:cs="Times New Roman"/>
          <w:sz w:val="24"/>
          <w:szCs w:val="24"/>
          <w:lang w:val="en-US" w:eastAsia="zh-CN"/>
        </w:rPr>
        <w:t> </w:t>
      </w:r>
      <w:r>
        <w:rPr>
          <w:rStyle w:val="16"/>
          <w:rFonts w:hint="default" w:ascii="Times New Roman" w:hAnsi="Times New Roman" w:cs="Times New Roman"/>
          <w:sz w:val="24"/>
          <w:szCs w:val="24"/>
          <w:lang w:val="ru-RU" w:eastAsia="zh-CN"/>
        </w:rPr>
        <w:t>, учителю недостаточно владеть социальной психологией и предметом. Учитель должен в совершенстве владеть всеми возможными интернет-ресурсами , стать мотиватором как для ребенка, так и для его родителя, чтобы достичь поставленную  задачу- подготовка, развитие и достижение цели по тому или иному  предмету.</w:t>
      </w:r>
    </w:p>
    <w:p>
      <w:pPr>
        <w:keepNext w:val="0"/>
        <w:keepLines w:val="0"/>
        <w:widowControl/>
        <w:suppressLineNumbers w:val="0"/>
        <w:shd w:val="clear" w:color="auto" w:fill="FFFFFF"/>
        <w:spacing w:after="0" w:line="240" w:lineRule="auto"/>
        <w:ind w:left="0" w:firstLine="1080" w:firstLineChars="450"/>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Работа с одаренными</w:t>
      </w:r>
      <w:r>
        <w:rPr>
          <w:rStyle w:val="16"/>
          <w:rFonts w:hint="default" w:ascii="Times New Roman" w:hAnsi="Times New Roman" w:cs="Times New Roman"/>
          <w:sz w:val="24"/>
          <w:szCs w:val="24"/>
          <w:lang w:val="en-US" w:eastAsia="zh-CN"/>
        </w:rPr>
        <w:t xml:space="preserve"> .</w:t>
      </w:r>
      <w:r>
        <w:rPr>
          <w:rStyle w:val="16"/>
          <w:rFonts w:hint="default" w:ascii="Times New Roman" w:hAnsi="Times New Roman" w:cs="Times New Roman"/>
          <w:sz w:val="24"/>
          <w:szCs w:val="24"/>
          <w:lang w:val="ru-RU" w:eastAsia="zh-CN"/>
        </w:rPr>
        <w:t xml:space="preserve"> мотивированными , способными, успевающими  детьми предполагает весь арсенал подготовленности  учителя.</w:t>
      </w:r>
    </w:p>
    <w:p>
      <w:pPr>
        <w:keepNext w:val="0"/>
        <w:keepLines w:val="0"/>
        <w:widowControl/>
        <w:suppressLineNumbers w:val="0"/>
        <w:shd w:val="clear" w:color="auto" w:fill="FFFFFF"/>
        <w:spacing w:after="0" w:line="240" w:lineRule="auto"/>
        <w:ind w:left="0" w:firstLine="1200" w:firstLineChars="50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Наряду с индивидуальным подходом  к развитию и обучению одаренных детей важным средством является сотрудничество детей и учителей в педагогическом процессе школы.</w:t>
      </w:r>
      <w:r>
        <w:rPr>
          <w:rStyle w:val="16"/>
          <w:rFonts w:hint="default" w:ascii="Times New Roman" w:hAnsi="Times New Roman" w:cs="Times New Roman"/>
          <w:sz w:val="24"/>
          <w:szCs w:val="24"/>
          <w:lang w:val="en-US" w:eastAsia="zh-CN"/>
        </w:rPr>
        <w:t>  </w:t>
      </w:r>
    </w:p>
    <w:p>
      <w:pPr>
        <w:keepNext w:val="0"/>
        <w:keepLines w:val="0"/>
        <w:widowControl/>
        <w:suppressLineNumbers w:val="0"/>
        <w:shd w:val="clear" w:color="auto" w:fill="FFFFFF"/>
        <w:spacing w:after="0" w:line="240" w:lineRule="auto"/>
        <w:ind w:firstLine="600" w:firstLineChars="250"/>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en-US" w:eastAsia="zh-CN"/>
        </w:rPr>
        <w:t xml:space="preserve">  В </w:t>
      </w:r>
      <w:r>
        <w:rPr>
          <w:rStyle w:val="16"/>
          <w:rFonts w:hint="default" w:ascii="Times New Roman" w:hAnsi="Times New Roman" w:cs="Times New Roman"/>
          <w:sz w:val="24"/>
          <w:szCs w:val="24"/>
          <w:lang w:val="ru-RU" w:eastAsia="zh-CN"/>
        </w:rPr>
        <w:t xml:space="preserve"> период</w:t>
      </w:r>
      <w:r>
        <w:rPr>
          <w:rStyle w:val="16"/>
          <w:rFonts w:hint="default" w:ascii="Times New Roman" w:hAnsi="Times New Roman" w:cs="Times New Roman"/>
          <w:sz w:val="24"/>
          <w:szCs w:val="24"/>
          <w:lang w:val="en-US" w:eastAsia="zh-CN"/>
        </w:rPr>
        <w:t xml:space="preserve"> </w:t>
      </w:r>
      <w:r>
        <w:rPr>
          <w:rStyle w:val="16"/>
          <w:rFonts w:hint="default" w:ascii="Times New Roman" w:hAnsi="Times New Roman" w:cs="Times New Roman"/>
          <w:sz w:val="24"/>
          <w:szCs w:val="24"/>
          <w:lang w:val="ru-RU" w:eastAsia="zh-CN"/>
        </w:rPr>
        <w:t xml:space="preserve"> 2021-2022 учебного года </w:t>
      </w:r>
      <w:r>
        <w:rPr>
          <w:rStyle w:val="16"/>
          <w:rFonts w:hint="default" w:ascii="Times New Roman" w:hAnsi="Times New Roman" w:cs="Times New Roman"/>
          <w:sz w:val="24"/>
          <w:szCs w:val="24"/>
          <w:lang w:val="en-US" w:eastAsia="zh-CN"/>
        </w:rPr>
        <w:t xml:space="preserve"> работа велась по плану, проводилась целенаправленная работа с одарёнными учащимися</w:t>
      </w:r>
      <w:r>
        <w:rPr>
          <w:rStyle w:val="16"/>
          <w:rFonts w:hint="default" w:ascii="Times New Roman" w:hAnsi="Times New Roman" w:cs="Times New Roman"/>
          <w:sz w:val="24"/>
          <w:szCs w:val="24"/>
          <w:lang w:val="ru-RU" w:eastAsia="zh-CN"/>
        </w:rPr>
        <w:t xml:space="preserve">  с 1-го по 11-й класс .  Исследовательские умения и навыки необходимы сегодня не только людям ,связанным с научной деятельностью но и каждому человеку в самых разных сферах его деятельности.</w:t>
      </w:r>
    </w:p>
    <w:p>
      <w:pPr>
        <w:keepNext w:val="0"/>
        <w:keepLines w:val="0"/>
        <w:widowControl/>
        <w:suppressLineNumbers w:val="0"/>
        <w:shd w:val="clear" w:color="auto" w:fill="FFFFFF"/>
        <w:spacing w:after="0" w:line="240" w:lineRule="auto"/>
        <w:ind w:firstLine="600" w:firstLineChars="250"/>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 xml:space="preserve">Среди учителей-предметников и классных руководителей  проводилась разъяснительная работа о том </w:t>
      </w:r>
      <w:r>
        <w:rPr>
          <w:rStyle w:val="16"/>
          <w:rFonts w:hint="default" w:ascii="Times New Roman" w:hAnsi="Times New Roman" w:cs="Times New Roman"/>
          <w:sz w:val="24"/>
          <w:szCs w:val="24"/>
          <w:lang w:val="en-US" w:eastAsia="zh-CN"/>
        </w:rPr>
        <w:t xml:space="preserve">, чтобы </w:t>
      </w:r>
      <w:r>
        <w:rPr>
          <w:rStyle w:val="16"/>
          <w:rFonts w:hint="default" w:ascii="Times New Roman" w:hAnsi="Times New Roman" w:cs="Times New Roman"/>
          <w:sz w:val="24"/>
          <w:szCs w:val="24"/>
          <w:lang w:val="ru-RU" w:eastAsia="zh-CN"/>
        </w:rPr>
        <w:t xml:space="preserve">почти </w:t>
      </w:r>
      <w:r>
        <w:rPr>
          <w:rStyle w:val="16"/>
          <w:rFonts w:hint="default" w:ascii="Times New Roman" w:hAnsi="Times New Roman" w:cs="Times New Roman"/>
          <w:sz w:val="24"/>
          <w:szCs w:val="24"/>
          <w:lang w:val="en-US" w:eastAsia="zh-CN"/>
        </w:rPr>
        <w:t>каждый учащийся мог проявить свои возможности в самых разных сферах деятельности.</w:t>
      </w:r>
      <w:r>
        <w:rPr>
          <w:rStyle w:val="16"/>
          <w:rFonts w:hint="default" w:ascii="Times New Roman" w:hAnsi="Times New Roman" w:cs="Times New Roman"/>
          <w:sz w:val="24"/>
          <w:szCs w:val="24"/>
          <w:lang w:val="ru-RU" w:eastAsia="zh-CN"/>
        </w:rPr>
        <w:t xml:space="preserve"> Но  многие  завышенные намерения не были исполнены по различным объективным и субъективным причинам . Во- первых, педагогический коллектив и и учащиеся школы были вынуждены перейти сначала на дистанционное и комбинированное обучение. Как детям , так и учителям  пришлось осваивать новые медоты использования цифровых программ .   Мы были поставлены в жесткие условия  не только освоения , но и  быстрого использования  цифровых технологий . </w:t>
      </w:r>
    </w:p>
    <w:p>
      <w:pPr>
        <w:keepNext w:val="0"/>
        <w:keepLines w:val="0"/>
        <w:widowControl/>
        <w:suppressLineNumbers w:val="0"/>
        <w:shd w:val="clear" w:color="auto" w:fill="FFFFFF"/>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 xml:space="preserve"> </w:t>
      </w:r>
      <w:r>
        <w:rPr>
          <w:rStyle w:val="16"/>
          <w:rFonts w:hint="default" w:ascii="Times New Roman" w:hAnsi="Times New Roman" w:cs="Times New Roman"/>
          <w:sz w:val="24"/>
          <w:szCs w:val="24"/>
          <w:lang w:val="en-US" w:eastAsia="zh-CN"/>
        </w:rPr>
        <w:t xml:space="preserve">  </w:t>
      </w:r>
    </w:p>
    <w:p>
      <w:pPr>
        <w:pStyle w:val="11"/>
        <w:keepNext w:val="0"/>
        <w:keepLines w:val="0"/>
        <w:widowControl/>
        <w:suppressLineNumbers w:val="0"/>
        <w:shd w:val="clear" w:color="auto" w:fill="FFFFFF"/>
        <w:spacing w:before="0" w:beforeAutospacing="0" w:after="0" w:afterAutospacing="0" w:line="240" w:lineRule="auto"/>
        <w:ind w:right="0" w:firstLine="560"/>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en-US" w:eastAsia="zh-CN"/>
        </w:rPr>
        <w:t> Цели и задачи на этот год были поставлены, исходя из проблем прошлого года</w:t>
      </w:r>
      <w:r>
        <w:rPr>
          <w:rStyle w:val="16"/>
          <w:rFonts w:hint="default" w:ascii="Times New Roman" w:hAnsi="Times New Roman" w:cs="Times New Roman"/>
          <w:sz w:val="24"/>
          <w:szCs w:val="24"/>
          <w:lang w:val="ru-RU" w:eastAsia="zh-CN"/>
        </w:rPr>
        <w:t xml:space="preserve"> , учитывались неактивность некоторых классов, но  придерживаться плана в быстроменяющихся условиях процесса обучения помогли энтузиазм и высокая ответственность  учителей .</w:t>
      </w:r>
    </w:p>
    <w:p>
      <w:pPr>
        <w:pStyle w:val="11"/>
        <w:keepNext w:val="0"/>
        <w:keepLines w:val="0"/>
        <w:widowControl/>
        <w:suppressLineNumbers w:val="0"/>
        <w:shd w:val="clear" w:color="auto" w:fill="FFFFFF"/>
        <w:spacing w:before="0" w:beforeAutospacing="0" w:after="0" w:afterAutospacing="0" w:line="240" w:lineRule="auto"/>
        <w:ind w:right="0" w:firstLine="56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 xml:space="preserve"> </w:t>
      </w:r>
      <w:r>
        <w:rPr>
          <w:rStyle w:val="16"/>
          <w:rFonts w:hint="default" w:ascii="Times New Roman" w:hAnsi="Times New Roman" w:cs="Times New Roman"/>
          <w:sz w:val="24"/>
          <w:szCs w:val="24"/>
          <w:lang w:val="en-US" w:eastAsia="zh-CN"/>
        </w:rPr>
        <w:t xml:space="preserve"> </w:t>
      </w:r>
    </w:p>
    <w:p>
      <w:pPr>
        <w:pStyle w:val="11"/>
        <w:keepNext w:val="0"/>
        <w:keepLines w:val="0"/>
        <w:widowControl/>
        <w:suppressLineNumbers w:val="0"/>
        <w:shd w:val="clear" w:color="auto" w:fill="FFFFFF"/>
        <w:spacing w:before="0" w:beforeAutospacing="0" w:after="0" w:afterAutospacing="0" w:line="240" w:lineRule="auto"/>
        <w:ind w:left="0" w:right="0" w:firstLine="70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Цель – поиск и поддержка талантливых детей в школе, создание образовательной среды, способствующей успешности ученика.</w:t>
      </w:r>
    </w:p>
    <w:p>
      <w:pPr>
        <w:pStyle w:val="11"/>
        <w:keepNext w:val="0"/>
        <w:keepLines w:val="0"/>
        <w:widowControl/>
        <w:suppressLineNumbers w:val="0"/>
        <w:shd w:val="clear" w:color="auto" w:fill="FFFFFF"/>
        <w:spacing w:before="0" w:beforeAutospacing="0" w:after="0" w:afterAutospacing="0" w:line="240" w:lineRule="auto"/>
        <w:ind w:left="0" w:right="0" w:firstLine="70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Задачи:</w:t>
      </w:r>
    </w:p>
    <w:p>
      <w:pPr>
        <w:pStyle w:val="11"/>
        <w:keepNext w:val="0"/>
        <w:keepLines w:val="0"/>
        <w:widowControl/>
        <w:suppressLineNumbers w:val="0"/>
        <w:shd w:val="clear" w:color="auto" w:fill="FFFFFF"/>
        <w:spacing w:before="0" w:beforeAutospacing="0" w:after="0" w:afterAutospacing="0" w:line="240" w:lineRule="auto"/>
        <w:ind w:left="0" w:right="0" w:firstLine="70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вывести на новый уровень работу учителей, которая связана с учебно- исследовательский деятельностью;</w:t>
      </w:r>
    </w:p>
    <w:p>
      <w:pPr>
        <w:pStyle w:val="11"/>
        <w:keepNext w:val="0"/>
        <w:keepLines w:val="0"/>
        <w:widowControl/>
        <w:suppressLineNumbers w:val="0"/>
        <w:shd w:val="clear" w:color="auto" w:fill="FFFFFF"/>
        <w:spacing w:before="0" w:beforeAutospacing="0" w:after="0" w:afterAutospacing="0" w:line="240" w:lineRule="auto"/>
        <w:ind w:left="0" w:right="0" w:firstLine="70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отследить участие детей в муниципальном туре ВОШ;</w:t>
      </w:r>
    </w:p>
    <w:p>
      <w:pPr>
        <w:pStyle w:val="11"/>
        <w:keepNext w:val="0"/>
        <w:keepLines w:val="0"/>
        <w:widowControl/>
        <w:suppressLineNumbers w:val="0"/>
        <w:shd w:val="clear" w:color="auto" w:fill="FFFFFF"/>
        <w:spacing w:before="0" w:beforeAutospacing="0" w:after="0" w:afterAutospacing="0" w:line="240" w:lineRule="auto"/>
        <w:ind w:left="0" w:right="0" w:firstLine="70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проводить занятия с одаренными детьми в системе;</w:t>
      </w:r>
    </w:p>
    <w:p>
      <w:pPr>
        <w:pStyle w:val="11"/>
        <w:keepNext w:val="0"/>
        <w:keepLines w:val="0"/>
        <w:widowControl/>
        <w:suppressLineNumbers w:val="0"/>
        <w:shd w:val="clear" w:color="auto" w:fill="FFFFFF"/>
        <w:spacing w:before="0" w:beforeAutospacing="0" w:after="0" w:afterAutospacing="0" w:line="240" w:lineRule="auto"/>
        <w:ind w:left="0" w:right="0" w:firstLine="70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организовать индивидуальную работу с одаренными детьми;</w:t>
      </w:r>
    </w:p>
    <w:p>
      <w:pPr>
        <w:pStyle w:val="11"/>
        <w:keepNext w:val="0"/>
        <w:keepLines w:val="0"/>
        <w:widowControl/>
        <w:suppressLineNumbers w:val="0"/>
        <w:shd w:val="clear" w:color="auto" w:fill="FFFFFF"/>
        <w:spacing w:before="0" w:beforeAutospacing="0" w:after="0" w:afterAutospacing="0" w:line="240" w:lineRule="auto"/>
        <w:ind w:left="0" w:right="0" w:firstLine="70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учителям – предметникам – выявлять и поддерживать способных учащихся по своим предметам;</w:t>
      </w:r>
    </w:p>
    <w:p>
      <w:pPr>
        <w:pStyle w:val="11"/>
        <w:keepNext w:val="0"/>
        <w:keepLines w:val="0"/>
        <w:widowControl/>
        <w:suppressLineNumbers w:val="0"/>
        <w:shd w:val="clear" w:color="auto" w:fill="FFFFFF"/>
        <w:spacing w:before="0" w:beforeAutospacing="0" w:after="0" w:afterAutospacing="0" w:line="240" w:lineRule="auto"/>
        <w:ind w:left="0" w:right="0" w:firstLine="70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педагогу – психологу –провести диагностику с целью выявления одаренности учащихся.</w:t>
      </w:r>
    </w:p>
    <w:p>
      <w:pPr>
        <w:pStyle w:val="11"/>
        <w:keepNext w:val="0"/>
        <w:keepLines w:val="0"/>
        <w:widowControl/>
        <w:suppressLineNumbers w:val="0"/>
        <w:pBdr>
          <w:top w:val="none" w:color="auto" w:sz="0" w:space="0"/>
          <w:bottom w:val="none" w:color="auto" w:sz="0" w:space="0"/>
        </w:pBdr>
        <w:shd w:val="clear" w:color="auto" w:fill="FFFFFF"/>
        <w:spacing w:before="0" w:beforeAutospacing="0" w:after="0" w:afterAutospacing="0" w:line="15" w:lineRule="atLeast"/>
        <w:ind w:left="0" w:right="0" w:firstLine="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Формы работы с одаренными детьми в школе в данном году: разноуровневые задания, марафоны, игры, конкурсы, олимпиады, викторины.</w:t>
      </w:r>
    </w:p>
    <w:p>
      <w:pPr>
        <w:pStyle w:val="11"/>
        <w:keepNext w:val="0"/>
        <w:keepLines w:val="0"/>
        <w:widowControl/>
        <w:suppressLineNumbers w:val="0"/>
        <w:pBdr>
          <w:top w:val="none" w:color="auto" w:sz="0" w:space="0"/>
          <w:bottom w:val="none" w:color="auto" w:sz="0" w:space="0"/>
        </w:pBdr>
        <w:shd w:val="clear" w:color="auto" w:fill="FFFFFF"/>
        <w:spacing w:before="0" w:beforeAutospacing="0" w:after="0" w:afterAutospacing="0" w:line="15" w:lineRule="atLeast"/>
        <w:ind w:left="0" w:right="0" w:firstLine="700"/>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en-US" w:eastAsia="zh-CN"/>
        </w:rPr>
        <w:t>Выявление одаренных детей проходит в ходе учебно-воспитательного процесса на основе оценок школьной успеваемости, результатов, полученных на различных конкурсах, на основе характеристик, составленных по наблюдениям учителей-предметников.</w:t>
      </w:r>
      <w:r>
        <w:rPr>
          <w:rStyle w:val="16"/>
          <w:rFonts w:hint="default" w:ascii="Times New Roman" w:hAnsi="Times New Roman" w:cs="Times New Roman"/>
          <w:sz w:val="24"/>
          <w:szCs w:val="24"/>
          <w:lang w:val="ru-RU" w:eastAsia="zh-CN"/>
        </w:rPr>
        <w:t xml:space="preserve"> </w:t>
      </w:r>
      <w:r>
        <w:rPr>
          <w:rStyle w:val="16"/>
          <w:rFonts w:hint="default" w:ascii="Times New Roman" w:hAnsi="Times New Roman" w:cs="Times New Roman"/>
          <w:sz w:val="24"/>
          <w:szCs w:val="24"/>
          <w:lang w:val="en-US" w:eastAsia="zh-CN"/>
        </w:rPr>
        <w:t xml:space="preserve">Выявление одаренных </w:t>
      </w:r>
      <w:r>
        <w:rPr>
          <w:rStyle w:val="16"/>
          <w:rFonts w:hint="default" w:ascii="Times New Roman" w:hAnsi="Times New Roman" w:cs="Times New Roman"/>
          <w:sz w:val="24"/>
          <w:szCs w:val="24"/>
          <w:lang w:val="ru-RU" w:eastAsia="zh-CN"/>
        </w:rPr>
        <w:t xml:space="preserve"> и способных </w:t>
      </w:r>
      <w:r>
        <w:rPr>
          <w:rStyle w:val="16"/>
          <w:rFonts w:hint="default" w:ascii="Times New Roman" w:hAnsi="Times New Roman" w:cs="Times New Roman"/>
          <w:sz w:val="24"/>
          <w:szCs w:val="24"/>
          <w:lang w:val="en-US" w:eastAsia="zh-CN"/>
        </w:rPr>
        <w:t>детей в школ</w:t>
      </w:r>
      <w:r>
        <w:rPr>
          <w:rStyle w:val="16"/>
          <w:rFonts w:hint="default" w:ascii="Times New Roman" w:hAnsi="Times New Roman" w:cs="Times New Roman"/>
          <w:sz w:val="24"/>
          <w:szCs w:val="24"/>
          <w:lang w:val="ru-RU" w:eastAsia="zh-CN"/>
        </w:rPr>
        <w:t xml:space="preserve">е </w:t>
      </w:r>
      <w:r>
        <w:rPr>
          <w:rStyle w:val="16"/>
          <w:rFonts w:hint="default" w:ascii="Times New Roman" w:hAnsi="Times New Roman" w:cs="Times New Roman"/>
          <w:sz w:val="24"/>
          <w:szCs w:val="24"/>
          <w:lang w:val="en-US" w:eastAsia="zh-CN"/>
        </w:rPr>
        <w:t xml:space="preserve">  начинается уже в начальной школе на основе наблюдения, изучения психологических особенностей, речи, памяти, логического мышления. </w:t>
      </w:r>
      <w:r>
        <w:rPr>
          <w:rStyle w:val="16"/>
          <w:rFonts w:hint="default" w:ascii="Times New Roman" w:hAnsi="Times New Roman" w:cs="Times New Roman"/>
          <w:sz w:val="24"/>
          <w:szCs w:val="24"/>
          <w:lang w:val="ru-RU" w:eastAsia="zh-CN"/>
        </w:rPr>
        <w:t>И</w:t>
      </w:r>
      <w:r>
        <w:rPr>
          <w:rStyle w:val="16"/>
          <w:rFonts w:hint="default" w:ascii="Times New Roman" w:hAnsi="Times New Roman" w:cs="Times New Roman"/>
          <w:sz w:val="24"/>
          <w:szCs w:val="24"/>
          <w:lang w:val="en-US" w:eastAsia="zh-CN"/>
        </w:rPr>
        <w:t xml:space="preserve">сследование </w:t>
      </w:r>
      <w:r>
        <w:rPr>
          <w:rStyle w:val="16"/>
          <w:rFonts w:hint="default" w:ascii="Times New Roman" w:hAnsi="Times New Roman" w:cs="Times New Roman"/>
          <w:sz w:val="24"/>
          <w:szCs w:val="24"/>
          <w:lang w:val="ru-RU" w:eastAsia="zh-CN"/>
        </w:rPr>
        <w:t xml:space="preserve"> подбного </w:t>
      </w:r>
      <w:r>
        <w:rPr>
          <w:rStyle w:val="16"/>
          <w:rFonts w:hint="default" w:ascii="Times New Roman" w:hAnsi="Times New Roman" w:cs="Times New Roman"/>
          <w:sz w:val="24"/>
          <w:szCs w:val="24"/>
          <w:lang w:val="en-US" w:eastAsia="zh-CN"/>
        </w:rPr>
        <w:t>уровня потенциального интеллектуального развития учащихся и уровня их обучен</w:t>
      </w:r>
      <w:r>
        <w:rPr>
          <w:rStyle w:val="16"/>
          <w:rFonts w:hint="default" w:ascii="Times New Roman" w:hAnsi="Times New Roman" w:cs="Times New Roman"/>
          <w:sz w:val="24"/>
          <w:szCs w:val="24"/>
          <w:lang w:val="ru-RU" w:eastAsia="zh-CN"/>
        </w:rPr>
        <w:t>н</w:t>
      </w:r>
      <w:r>
        <w:rPr>
          <w:rStyle w:val="16"/>
          <w:rFonts w:hint="default" w:ascii="Times New Roman" w:hAnsi="Times New Roman" w:cs="Times New Roman"/>
          <w:sz w:val="24"/>
          <w:szCs w:val="24"/>
          <w:lang w:val="en-US" w:eastAsia="zh-CN"/>
        </w:rPr>
        <w:t>ости  </w:t>
      </w:r>
      <w:r>
        <w:rPr>
          <w:rStyle w:val="16"/>
          <w:rFonts w:hint="default" w:ascii="Times New Roman" w:hAnsi="Times New Roman" w:cs="Times New Roman"/>
          <w:sz w:val="24"/>
          <w:szCs w:val="24"/>
          <w:lang w:val="ru-RU" w:eastAsia="zh-CN"/>
        </w:rPr>
        <w:t>планируется в следующем году при  переходе в формат .</w:t>
      </w:r>
    </w:p>
    <w:p>
      <w:pPr>
        <w:pStyle w:val="11"/>
        <w:keepNext w:val="0"/>
        <w:keepLines w:val="0"/>
        <w:widowControl/>
        <w:suppressLineNumbers w:val="0"/>
        <w:shd w:val="clear" w:color="auto" w:fill="FFFFFF"/>
        <w:spacing w:before="225" w:beforeAutospacing="0" w:after="225" w:afterAutospacing="0" w:line="240" w:lineRule="auto"/>
        <w:ind w:left="0" w:right="0" w:firstLine="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w:t>
      </w:r>
      <w:r>
        <w:rPr>
          <w:rStyle w:val="16"/>
          <w:rFonts w:hint="default" w:ascii="Times New Roman" w:hAnsi="Times New Roman" w:cs="Times New Roman"/>
          <w:sz w:val="24"/>
          <w:szCs w:val="24"/>
          <w:lang w:val="ru-RU" w:eastAsia="zh-CN"/>
        </w:rPr>
        <w:t>В конце предыдущего года был составлен план работы с учащимися 1-11 классов.</w:t>
      </w:r>
      <w:r>
        <w:rPr>
          <w:rStyle w:val="16"/>
          <w:rFonts w:hint="default" w:ascii="Times New Roman" w:hAnsi="Times New Roman" w:cs="Times New Roman"/>
          <w:sz w:val="24"/>
          <w:szCs w:val="24"/>
          <w:lang w:val="en-US" w:eastAsia="zh-CN"/>
        </w:rPr>
        <w:t>      </w:t>
      </w:r>
    </w:p>
    <w:p>
      <w:pPr>
        <w:pStyle w:val="11"/>
        <w:keepNext w:val="0"/>
        <w:keepLines w:val="0"/>
        <w:widowControl/>
        <w:suppressLineNumbers w:val="0"/>
        <w:shd w:val="clear" w:color="auto" w:fill="FFFFFF"/>
        <w:spacing w:before="225" w:beforeAutospacing="0" w:after="225" w:afterAutospacing="0" w:line="240" w:lineRule="auto"/>
        <w:ind w:left="0" w:right="0" w:firstLine="480" w:firstLineChars="200"/>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 xml:space="preserve"> Согласно плану работы с одаренными детьми в мае месяце 2021-2022 учебного года  среди учащихся ,согласно ежегодному порядку, проводится планирование и распределение тем на следующий 2020-2021 учебный год.</w:t>
      </w:r>
    </w:p>
    <w:p>
      <w:pPr>
        <w:pStyle w:val="11"/>
        <w:keepNext w:val="0"/>
        <w:keepLines w:val="0"/>
        <w:widowControl/>
        <w:suppressLineNumbers w:val="0"/>
        <w:shd w:val="clear" w:color="auto" w:fill="FFFFFF"/>
        <w:spacing w:before="225" w:beforeAutospacing="0" w:after="225" w:afterAutospacing="0" w:line="240" w:lineRule="auto"/>
        <w:ind w:left="0" w:right="0" w:firstLine="600" w:firstLineChars="250"/>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Учителя-предметники,заинтересованные в  участии в предстоящих  конкурсах научных проектов   намечают план работы на каникулах  с учениками по проектам ; учащиеся вместе с ними выбирают темы будущих проектов и определяются с перечнем литературы для дальнейшей работы. Все темы подаютя в виде заявки  в новом учебном году  координатору .</w:t>
      </w:r>
    </w:p>
    <w:p>
      <w:pPr>
        <w:spacing w:after="0" w:line="240" w:lineRule="auto"/>
        <w:ind w:firstLine="600" w:firstLineChars="250"/>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 xml:space="preserve">В  сентябре 2021 года  все темы уточняются и подаются для участия в конкурсе в ГорОО . </w:t>
      </w:r>
    </w:p>
    <w:p>
      <w:pPr>
        <w:spacing w:after="0" w:line="240" w:lineRule="auto"/>
        <w:ind w:left="306" w:leftChars="139" w:firstLine="480" w:firstLineChars="200"/>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 xml:space="preserve">Так, среди учащихся 1-7 классов был проведен конкурс научных проектов по  плану республиканского  научно-практического центра «Дарын-Актобе »  «Зерде » в сентябре 2021 года на школьном уровне  .  Среди победивших стали следующие ученики , чьи работы были направлены на городской этап конкурса «Зерде».  </w:t>
      </w: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ru-RU" w:eastAsia="zh-CN"/>
        </w:rPr>
        <w:t xml:space="preserve"> Кишкентай Б</w:t>
      </w:r>
      <w:r>
        <w:rPr>
          <w:rStyle w:val="16"/>
          <w:rFonts w:hint="default" w:ascii="Times New Roman" w:hAnsi="Times New Roman" w:cs="Times New Roman"/>
          <w:sz w:val="24"/>
          <w:szCs w:val="24"/>
          <w:lang w:val="kk-KZ" w:eastAsia="zh-CN"/>
        </w:rPr>
        <w:t xml:space="preserve">ілгірлер </w:t>
      </w:r>
    </w:p>
    <w:tbl>
      <w:tblPr>
        <w:tblStyle w:val="5"/>
        <w:tblW w:w="1499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4"/>
        <w:gridCol w:w="2655"/>
        <w:gridCol w:w="2758"/>
        <w:gridCol w:w="2370"/>
        <w:gridCol w:w="1990"/>
        <w:gridCol w:w="615"/>
        <w:gridCol w:w="1270"/>
        <w:gridCol w:w="1045"/>
        <w:gridCol w:w="18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484"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топ атауы</w:t>
            </w:r>
          </w:p>
        </w:tc>
        <w:tc>
          <w:tcPr>
            <w:tcW w:w="275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оқушының аты-жөні</w:t>
            </w:r>
          </w:p>
        </w:tc>
        <w:tc>
          <w:tcPr>
            <w:tcW w:w="23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ауданы,каласы</w:t>
            </w:r>
          </w:p>
        </w:tc>
        <w:tc>
          <w:tcPr>
            <w:tcW w:w="199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мектебі</w:t>
            </w:r>
          </w:p>
        </w:tc>
        <w:tc>
          <w:tcPr>
            <w:tcW w:w="6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Класы</w:t>
            </w:r>
          </w:p>
        </w:tc>
        <w:tc>
          <w:tcPr>
            <w:tcW w:w="12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оқу тілі</w:t>
            </w:r>
          </w:p>
        </w:tc>
        <w:tc>
          <w:tcPr>
            <w:tcW w:w="104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әлеуметтік жағдайы</w:t>
            </w:r>
          </w:p>
        </w:tc>
        <w:tc>
          <w:tcPr>
            <w:tcW w:w="1803"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484"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Пифагор </w:t>
            </w:r>
          </w:p>
        </w:tc>
        <w:tc>
          <w:tcPr>
            <w:tcW w:w="275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Приходько Виктория</w:t>
            </w:r>
          </w:p>
        </w:tc>
        <w:tc>
          <w:tcPr>
            <w:tcW w:w="23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Актобе қаласы</w:t>
            </w:r>
          </w:p>
        </w:tc>
        <w:tc>
          <w:tcPr>
            <w:tcW w:w="199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6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 "А"</w:t>
            </w:r>
          </w:p>
        </w:tc>
        <w:tc>
          <w:tcPr>
            <w:tcW w:w="12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04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w:t>
            </w:r>
          </w:p>
        </w:tc>
        <w:tc>
          <w:tcPr>
            <w:tcW w:w="1803"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Садвакасова Акмарал Нурлановна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484"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Пифагор </w:t>
            </w:r>
          </w:p>
        </w:tc>
        <w:tc>
          <w:tcPr>
            <w:tcW w:w="275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Галиаскаров Рауль</w:t>
            </w:r>
          </w:p>
        </w:tc>
        <w:tc>
          <w:tcPr>
            <w:tcW w:w="23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Актобе қаласы</w:t>
            </w:r>
          </w:p>
        </w:tc>
        <w:tc>
          <w:tcPr>
            <w:tcW w:w="199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6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 "Б"</w:t>
            </w:r>
          </w:p>
        </w:tc>
        <w:tc>
          <w:tcPr>
            <w:tcW w:w="12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04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w:t>
            </w:r>
          </w:p>
        </w:tc>
        <w:tc>
          <w:tcPr>
            <w:tcW w:w="1803"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Баирова Зауреш Тагбергеновна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484"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Пифагор </w:t>
            </w:r>
          </w:p>
        </w:tc>
        <w:tc>
          <w:tcPr>
            <w:tcW w:w="275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Медведев Дмитрий</w:t>
            </w:r>
          </w:p>
        </w:tc>
        <w:tc>
          <w:tcPr>
            <w:tcW w:w="23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Актобе қаласы</w:t>
            </w:r>
          </w:p>
        </w:tc>
        <w:tc>
          <w:tcPr>
            <w:tcW w:w="199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6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 "В"</w:t>
            </w:r>
          </w:p>
        </w:tc>
        <w:tc>
          <w:tcPr>
            <w:tcW w:w="12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04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w:t>
            </w:r>
          </w:p>
        </w:tc>
        <w:tc>
          <w:tcPr>
            <w:tcW w:w="1803"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Акмурзина Жанар Мухитовна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484"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Пифагор </w:t>
            </w:r>
          </w:p>
        </w:tc>
        <w:tc>
          <w:tcPr>
            <w:tcW w:w="275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Жданова Ангелина</w:t>
            </w:r>
          </w:p>
        </w:tc>
        <w:tc>
          <w:tcPr>
            <w:tcW w:w="23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Актобе қаласы</w:t>
            </w:r>
          </w:p>
        </w:tc>
        <w:tc>
          <w:tcPr>
            <w:tcW w:w="199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6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 "В"</w:t>
            </w:r>
          </w:p>
        </w:tc>
        <w:tc>
          <w:tcPr>
            <w:tcW w:w="12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04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w:t>
            </w:r>
          </w:p>
        </w:tc>
        <w:tc>
          <w:tcPr>
            <w:tcW w:w="1803"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Акмурзина Жанар Мухитовна</w:t>
            </w:r>
          </w:p>
        </w:tc>
      </w:tr>
    </w:tbl>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kk-KZ" w:eastAsia="zh-CN"/>
        </w:rPr>
        <w:t xml:space="preserve">Конкурс </w:t>
      </w:r>
      <w:r>
        <w:rPr>
          <w:rStyle w:val="16"/>
          <w:rFonts w:hint="default" w:ascii="Times New Roman" w:hAnsi="Times New Roman" w:cs="Times New Roman"/>
          <w:sz w:val="24"/>
          <w:szCs w:val="24"/>
          <w:lang w:val="ru-RU" w:eastAsia="zh-CN"/>
        </w:rPr>
        <w:t>«Алтын са</w:t>
      </w:r>
      <w:r>
        <w:rPr>
          <w:rStyle w:val="16"/>
          <w:rFonts w:hint="default" w:ascii="Times New Roman" w:hAnsi="Times New Roman" w:cs="Times New Roman"/>
          <w:sz w:val="24"/>
          <w:szCs w:val="24"/>
          <w:lang w:val="kk-KZ" w:eastAsia="zh-CN"/>
        </w:rPr>
        <w:t>қа</w:t>
      </w:r>
      <w:r>
        <w:rPr>
          <w:rStyle w:val="16"/>
          <w:rFonts w:hint="default" w:ascii="Times New Roman" w:hAnsi="Times New Roman" w:cs="Times New Roman"/>
          <w:sz w:val="24"/>
          <w:szCs w:val="24"/>
          <w:lang w:val="ru-RU" w:eastAsia="zh-CN"/>
        </w:rPr>
        <w:t>»</w:t>
      </w:r>
    </w:p>
    <w:p>
      <w:pPr>
        <w:spacing w:after="0" w:line="240" w:lineRule="auto"/>
        <w:jc w:val="both"/>
        <w:rPr>
          <w:rStyle w:val="16"/>
          <w:rFonts w:hint="default" w:ascii="Times New Roman" w:hAnsi="Times New Roman" w:cs="Times New Roman"/>
          <w:sz w:val="24"/>
          <w:szCs w:val="24"/>
          <w:lang w:val="ru-RU" w:eastAsia="zh-CN"/>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1"/>
        <w:gridCol w:w="3905"/>
        <w:gridCol w:w="2370"/>
        <w:gridCol w:w="1050"/>
        <w:gridCol w:w="27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61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w:t>
            </w:r>
          </w:p>
        </w:tc>
        <w:tc>
          <w:tcPr>
            <w:tcW w:w="3905"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ФИ учащегося</w:t>
            </w:r>
          </w:p>
        </w:tc>
        <w:tc>
          <w:tcPr>
            <w:tcW w:w="237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Школа</w:t>
            </w:r>
          </w:p>
        </w:tc>
        <w:tc>
          <w:tcPr>
            <w:tcW w:w="105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Класс</w:t>
            </w:r>
          </w:p>
        </w:tc>
        <w:tc>
          <w:tcPr>
            <w:tcW w:w="2746"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Руководитель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1</w:t>
            </w:r>
          </w:p>
        </w:tc>
        <w:tc>
          <w:tcPr>
            <w:tcW w:w="3905"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Алдаберген Амир</w:t>
            </w:r>
          </w:p>
        </w:tc>
        <w:tc>
          <w:tcPr>
            <w:tcW w:w="237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КГУ «СШ № 22»</w:t>
            </w:r>
          </w:p>
        </w:tc>
        <w:tc>
          <w:tcPr>
            <w:tcW w:w="105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3 «Б»</w:t>
            </w:r>
          </w:p>
        </w:tc>
        <w:tc>
          <w:tcPr>
            <w:tcW w:w="2746"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Уразбаева Ш.Е.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2</w:t>
            </w:r>
          </w:p>
        </w:tc>
        <w:tc>
          <w:tcPr>
            <w:tcW w:w="3905"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Теплякова Вера</w:t>
            </w:r>
          </w:p>
        </w:tc>
        <w:tc>
          <w:tcPr>
            <w:tcW w:w="237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КГУ «СШ № 22»</w:t>
            </w:r>
          </w:p>
        </w:tc>
        <w:tc>
          <w:tcPr>
            <w:tcW w:w="105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3 «Б»</w:t>
            </w:r>
          </w:p>
        </w:tc>
        <w:tc>
          <w:tcPr>
            <w:tcW w:w="2746"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Уразбаева Ш.Е.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3</w:t>
            </w:r>
          </w:p>
        </w:tc>
        <w:tc>
          <w:tcPr>
            <w:tcW w:w="3905"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Сидак Платон</w:t>
            </w:r>
          </w:p>
        </w:tc>
        <w:tc>
          <w:tcPr>
            <w:tcW w:w="237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КГУ «СШ № 22»</w:t>
            </w:r>
          </w:p>
        </w:tc>
        <w:tc>
          <w:tcPr>
            <w:tcW w:w="105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3 «Г»</w:t>
            </w:r>
          </w:p>
        </w:tc>
        <w:tc>
          <w:tcPr>
            <w:tcW w:w="2746"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Уразбаева Ш.Е.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4</w:t>
            </w:r>
          </w:p>
        </w:tc>
        <w:tc>
          <w:tcPr>
            <w:tcW w:w="3905"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Алдияров Мансур</w:t>
            </w:r>
          </w:p>
        </w:tc>
        <w:tc>
          <w:tcPr>
            <w:tcW w:w="237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КГУ «СШ № 22»</w:t>
            </w:r>
          </w:p>
        </w:tc>
        <w:tc>
          <w:tcPr>
            <w:tcW w:w="105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3 «В»</w:t>
            </w:r>
          </w:p>
        </w:tc>
        <w:tc>
          <w:tcPr>
            <w:tcW w:w="2746"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Оспанова С.Т.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5</w:t>
            </w:r>
          </w:p>
        </w:tc>
        <w:tc>
          <w:tcPr>
            <w:tcW w:w="3905"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Камалутдинова Ясмина</w:t>
            </w:r>
          </w:p>
        </w:tc>
        <w:tc>
          <w:tcPr>
            <w:tcW w:w="237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КГУ «СШ № 22»</w:t>
            </w:r>
          </w:p>
        </w:tc>
        <w:tc>
          <w:tcPr>
            <w:tcW w:w="105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3 «В»</w:t>
            </w:r>
          </w:p>
        </w:tc>
        <w:tc>
          <w:tcPr>
            <w:tcW w:w="2746"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Оспанова С.Т.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6</w:t>
            </w:r>
          </w:p>
        </w:tc>
        <w:tc>
          <w:tcPr>
            <w:tcW w:w="3905"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Лысенко Арина</w:t>
            </w:r>
          </w:p>
        </w:tc>
        <w:tc>
          <w:tcPr>
            <w:tcW w:w="237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КГУ «СШ № 22»</w:t>
            </w:r>
          </w:p>
        </w:tc>
        <w:tc>
          <w:tcPr>
            <w:tcW w:w="105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3 «Д»</w:t>
            </w:r>
          </w:p>
        </w:tc>
        <w:tc>
          <w:tcPr>
            <w:tcW w:w="2746"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Баирова З.Т.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7</w:t>
            </w:r>
          </w:p>
        </w:tc>
        <w:tc>
          <w:tcPr>
            <w:tcW w:w="3905"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Хабибуллина София</w:t>
            </w:r>
          </w:p>
        </w:tc>
        <w:tc>
          <w:tcPr>
            <w:tcW w:w="237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КГУ «СШ № 22»</w:t>
            </w:r>
          </w:p>
        </w:tc>
        <w:tc>
          <w:tcPr>
            <w:tcW w:w="105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3 «Д»</w:t>
            </w:r>
          </w:p>
        </w:tc>
        <w:tc>
          <w:tcPr>
            <w:tcW w:w="2746"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Баирова З.Т.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8</w:t>
            </w:r>
          </w:p>
        </w:tc>
        <w:tc>
          <w:tcPr>
            <w:tcW w:w="3905"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Жихаренко Вадим</w:t>
            </w:r>
          </w:p>
        </w:tc>
        <w:tc>
          <w:tcPr>
            <w:tcW w:w="237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КГУ «СШ № 22»</w:t>
            </w:r>
          </w:p>
        </w:tc>
        <w:tc>
          <w:tcPr>
            <w:tcW w:w="105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4 «А»</w:t>
            </w:r>
          </w:p>
        </w:tc>
        <w:tc>
          <w:tcPr>
            <w:tcW w:w="2746"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Садвакасова А.Н.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9</w:t>
            </w:r>
          </w:p>
        </w:tc>
        <w:tc>
          <w:tcPr>
            <w:tcW w:w="3905"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Суйеуов Ансар</w:t>
            </w:r>
          </w:p>
        </w:tc>
        <w:tc>
          <w:tcPr>
            <w:tcW w:w="237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КГУ «СШ № 22»</w:t>
            </w:r>
          </w:p>
        </w:tc>
        <w:tc>
          <w:tcPr>
            <w:tcW w:w="105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4 «А»</w:t>
            </w:r>
          </w:p>
        </w:tc>
        <w:tc>
          <w:tcPr>
            <w:tcW w:w="2746"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Садвакасова А.Н.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10</w:t>
            </w:r>
          </w:p>
        </w:tc>
        <w:tc>
          <w:tcPr>
            <w:tcW w:w="3905"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Искандыров Абилмансур</w:t>
            </w:r>
          </w:p>
        </w:tc>
        <w:tc>
          <w:tcPr>
            <w:tcW w:w="237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КГУ «СШ № 22»</w:t>
            </w:r>
          </w:p>
        </w:tc>
        <w:tc>
          <w:tcPr>
            <w:tcW w:w="105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4 «А»</w:t>
            </w:r>
          </w:p>
        </w:tc>
        <w:tc>
          <w:tcPr>
            <w:tcW w:w="2746"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Садвакасова А.Н.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11</w:t>
            </w:r>
          </w:p>
        </w:tc>
        <w:tc>
          <w:tcPr>
            <w:tcW w:w="3905"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Галиаскаров Рауль</w:t>
            </w:r>
          </w:p>
        </w:tc>
        <w:tc>
          <w:tcPr>
            <w:tcW w:w="237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КГУ «СШ № 22»</w:t>
            </w:r>
          </w:p>
        </w:tc>
        <w:tc>
          <w:tcPr>
            <w:tcW w:w="105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4 «Б»</w:t>
            </w:r>
          </w:p>
        </w:tc>
        <w:tc>
          <w:tcPr>
            <w:tcW w:w="2746"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Баирова З.Т.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12</w:t>
            </w:r>
          </w:p>
        </w:tc>
        <w:tc>
          <w:tcPr>
            <w:tcW w:w="3905"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Медведев Дима</w:t>
            </w:r>
          </w:p>
        </w:tc>
        <w:tc>
          <w:tcPr>
            <w:tcW w:w="237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КГУ «СШ № 22»</w:t>
            </w:r>
          </w:p>
        </w:tc>
        <w:tc>
          <w:tcPr>
            <w:tcW w:w="105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4 «В»</w:t>
            </w:r>
          </w:p>
        </w:tc>
        <w:tc>
          <w:tcPr>
            <w:tcW w:w="2746"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Акмурзина Ж.М.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13</w:t>
            </w:r>
          </w:p>
        </w:tc>
        <w:tc>
          <w:tcPr>
            <w:tcW w:w="3905"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Казкеева Амира</w:t>
            </w:r>
          </w:p>
        </w:tc>
        <w:tc>
          <w:tcPr>
            <w:tcW w:w="237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КГУ «СШ № 22»</w:t>
            </w:r>
          </w:p>
        </w:tc>
        <w:tc>
          <w:tcPr>
            <w:tcW w:w="105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4 «В»</w:t>
            </w:r>
          </w:p>
        </w:tc>
        <w:tc>
          <w:tcPr>
            <w:tcW w:w="2746"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Акмурзина Ж.М.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14</w:t>
            </w:r>
          </w:p>
        </w:tc>
        <w:tc>
          <w:tcPr>
            <w:tcW w:w="3905"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Жданова Ангелина</w:t>
            </w:r>
          </w:p>
        </w:tc>
        <w:tc>
          <w:tcPr>
            <w:tcW w:w="237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КГУ «СШ № 22»</w:t>
            </w:r>
          </w:p>
        </w:tc>
        <w:tc>
          <w:tcPr>
            <w:tcW w:w="1050"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4 «В»</w:t>
            </w:r>
          </w:p>
        </w:tc>
        <w:tc>
          <w:tcPr>
            <w:tcW w:w="2746"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Акмурзина Ж.М.</w:t>
            </w:r>
          </w:p>
        </w:tc>
      </w:tr>
    </w:tbl>
    <w:p>
      <w:pPr>
        <w:spacing w:after="0" w:line="240" w:lineRule="auto"/>
        <w:jc w:val="both"/>
        <w:rPr>
          <w:rStyle w:val="16"/>
          <w:rFonts w:hint="default" w:ascii="Times New Roman" w:hAnsi="Times New Roman" w:cs="Times New Roman"/>
          <w:sz w:val="24"/>
          <w:szCs w:val="24"/>
          <w:lang w:val="en-US" w:eastAsia="zh-CN"/>
        </w:rPr>
      </w:pPr>
    </w:p>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Заявка на участие в городском туре лингвистической олимпиады среди учащихся 8-11 классов  КГУ "СШ№22 г.АКтобе</w:t>
      </w:r>
    </w:p>
    <w:p>
      <w:pPr>
        <w:spacing w:after="0" w:line="240" w:lineRule="auto"/>
        <w:jc w:val="both"/>
        <w:rPr>
          <w:rStyle w:val="16"/>
          <w:rFonts w:hint="default" w:ascii="Times New Roman" w:hAnsi="Times New Roman" w:cs="Times New Roman"/>
          <w:sz w:val="24"/>
          <w:szCs w:val="24"/>
          <w:lang w:val="en-US" w:eastAsia="zh-CN"/>
        </w:rPr>
      </w:pPr>
    </w:p>
    <w:tbl>
      <w:tblPr>
        <w:tblStyle w:val="5"/>
        <w:tblW w:w="14081"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19"/>
        <w:gridCol w:w="1261"/>
        <w:gridCol w:w="2819"/>
        <w:gridCol w:w="1784"/>
        <w:gridCol w:w="1806"/>
        <w:gridCol w:w="3877"/>
        <w:gridCol w:w="151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101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126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класс</w:t>
            </w:r>
          </w:p>
        </w:tc>
        <w:tc>
          <w:tcPr>
            <w:tcW w:w="281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ФИО    </w:t>
            </w:r>
          </w:p>
        </w:tc>
        <w:tc>
          <w:tcPr>
            <w:tcW w:w="1784"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ИИН</w:t>
            </w:r>
          </w:p>
        </w:tc>
        <w:tc>
          <w:tcPr>
            <w:tcW w:w="1806"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дата рождения</w:t>
            </w:r>
          </w:p>
        </w:tc>
        <w:tc>
          <w:tcPr>
            <w:tcW w:w="387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ФИО учитель</w:t>
            </w:r>
          </w:p>
        </w:tc>
        <w:tc>
          <w:tcPr>
            <w:tcW w:w="15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предмет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101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126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 класс</w:t>
            </w:r>
          </w:p>
        </w:tc>
        <w:tc>
          <w:tcPr>
            <w:tcW w:w="281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Бирманова  Виктория</w:t>
            </w:r>
          </w:p>
        </w:tc>
        <w:tc>
          <w:tcPr>
            <w:tcW w:w="1784"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71914653567</w:t>
            </w:r>
          </w:p>
        </w:tc>
        <w:tc>
          <w:tcPr>
            <w:tcW w:w="1806"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14.09.2007</w:t>
            </w:r>
          </w:p>
        </w:tc>
        <w:tc>
          <w:tcPr>
            <w:tcW w:w="387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Кудинова Альвина Александровна</w:t>
            </w:r>
          </w:p>
        </w:tc>
        <w:tc>
          <w:tcPr>
            <w:tcW w:w="15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 яз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101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126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9класс</w:t>
            </w:r>
          </w:p>
        </w:tc>
        <w:tc>
          <w:tcPr>
            <w:tcW w:w="281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Сырымбетова Жансая </w:t>
            </w:r>
          </w:p>
        </w:tc>
        <w:tc>
          <w:tcPr>
            <w:tcW w:w="1784"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60825652028</w:t>
            </w:r>
          </w:p>
        </w:tc>
        <w:tc>
          <w:tcPr>
            <w:tcW w:w="1806"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25.08.2006</w:t>
            </w:r>
          </w:p>
        </w:tc>
        <w:tc>
          <w:tcPr>
            <w:tcW w:w="3877"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 яз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101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126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10класс</w:t>
            </w:r>
          </w:p>
        </w:tc>
        <w:tc>
          <w:tcPr>
            <w:tcW w:w="281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Камалова Зарема</w:t>
            </w:r>
          </w:p>
        </w:tc>
        <w:tc>
          <w:tcPr>
            <w:tcW w:w="1784"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060504050018</w:t>
            </w:r>
          </w:p>
        </w:tc>
        <w:tc>
          <w:tcPr>
            <w:tcW w:w="1806"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04.05.2006</w:t>
            </w:r>
          </w:p>
        </w:tc>
        <w:tc>
          <w:tcPr>
            <w:tcW w:w="387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Ларина Марина Алексеевна</w:t>
            </w:r>
          </w:p>
        </w:tc>
        <w:tc>
          <w:tcPr>
            <w:tcW w:w="15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101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c>
          <w:tcPr>
            <w:tcW w:w="126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 класс</w:t>
            </w:r>
          </w:p>
        </w:tc>
        <w:tc>
          <w:tcPr>
            <w:tcW w:w="281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Турдубаева Маанай</w:t>
            </w:r>
          </w:p>
        </w:tc>
        <w:tc>
          <w:tcPr>
            <w:tcW w:w="1784"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040709651749</w:t>
            </w:r>
          </w:p>
        </w:tc>
        <w:tc>
          <w:tcPr>
            <w:tcW w:w="1806"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09.07.2004</w:t>
            </w:r>
          </w:p>
        </w:tc>
        <w:tc>
          <w:tcPr>
            <w:tcW w:w="387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Аметова Гульфариза Муратовна</w:t>
            </w:r>
          </w:p>
        </w:tc>
        <w:tc>
          <w:tcPr>
            <w:tcW w:w="15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 яз</w:t>
            </w:r>
          </w:p>
        </w:tc>
      </w:tr>
    </w:tbl>
    <w:p>
      <w:pPr>
        <w:spacing w:after="0" w:line="240" w:lineRule="auto"/>
        <w:jc w:val="both"/>
        <w:rPr>
          <w:rStyle w:val="16"/>
          <w:rFonts w:hint="default" w:ascii="Times New Roman" w:hAnsi="Times New Roman" w:cs="Times New Roman"/>
          <w:sz w:val="24"/>
          <w:szCs w:val="24"/>
          <w:lang w:val="en-US" w:eastAsia="zh-CN"/>
        </w:rPr>
      </w:pPr>
    </w:p>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Результат: 1 место в конкурсе заняля Камалова Зарема,ученица  10 «А» класса.</w:t>
      </w: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ЗЕРДЕ1-4 КЛ</w:t>
      </w:r>
    </w:p>
    <w:p>
      <w:pPr>
        <w:spacing w:after="0" w:line="240" w:lineRule="auto"/>
        <w:jc w:val="both"/>
        <w:rPr>
          <w:rStyle w:val="16"/>
          <w:rFonts w:hint="default" w:ascii="Times New Roman" w:hAnsi="Times New Roman" w:cs="Times New Roman"/>
          <w:sz w:val="24"/>
          <w:szCs w:val="24"/>
          <w:lang w:val="kk-KZ" w:eastAsia="zh-CN"/>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1"/>
        <w:gridCol w:w="3270"/>
        <w:gridCol w:w="900"/>
        <w:gridCol w:w="3924"/>
        <w:gridCol w:w="21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45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w:t>
            </w:r>
          </w:p>
        </w:tc>
        <w:tc>
          <w:tcPr>
            <w:tcW w:w="327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ФИО учащегося</w:t>
            </w:r>
          </w:p>
        </w:tc>
        <w:tc>
          <w:tcPr>
            <w:tcW w:w="90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Класс</w:t>
            </w:r>
          </w:p>
        </w:tc>
        <w:tc>
          <w:tcPr>
            <w:tcW w:w="3924"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Тема</w:t>
            </w:r>
          </w:p>
        </w:tc>
        <w:tc>
          <w:tcPr>
            <w:tcW w:w="2137"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Руководитель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1</w:t>
            </w:r>
          </w:p>
        </w:tc>
        <w:tc>
          <w:tcPr>
            <w:tcW w:w="327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Алдаберген Амир</w:t>
            </w:r>
          </w:p>
        </w:tc>
        <w:tc>
          <w:tcPr>
            <w:tcW w:w="90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3 «Б»</w:t>
            </w:r>
          </w:p>
        </w:tc>
        <w:tc>
          <w:tcPr>
            <w:tcW w:w="3924"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Солнечная система чудо вселенной</w:t>
            </w:r>
          </w:p>
        </w:tc>
        <w:tc>
          <w:tcPr>
            <w:tcW w:w="2137"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Уразбаева Ш.Е.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2</w:t>
            </w:r>
          </w:p>
        </w:tc>
        <w:tc>
          <w:tcPr>
            <w:tcW w:w="3270"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Ғибрат Жаннұр </w:t>
            </w:r>
          </w:p>
        </w:tc>
        <w:tc>
          <w:tcPr>
            <w:tcW w:w="90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1 «А»</w:t>
            </w:r>
          </w:p>
        </w:tc>
        <w:tc>
          <w:tcPr>
            <w:tcW w:w="3924"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Бояулар сыры</w:t>
            </w:r>
          </w:p>
        </w:tc>
        <w:tc>
          <w:tcPr>
            <w:tcW w:w="2137"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Азербаева Ж.О.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3</w:t>
            </w:r>
          </w:p>
        </w:tc>
        <w:tc>
          <w:tcPr>
            <w:tcW w:w="327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Гафаров Нурзаман</w:t>
            </w:r>
          </w:p>
        </w:tc>
        <w:tc>
          <w:tcPr>
            <w:tcW w:w="90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2 «А»</w:t>
            </w:r>
          </w:p>
        </w:tc>
        <w:tc>
          <w:tcPr>
            <w:tcW w:w="3924"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kk-KZ" w:eastAsia="zh-CN"/>
              </w:rPr>
              <w:t>Ку</w:t>
            </w:r>
            <w:r>
              <w:rPr>
                <w:rStyle w:val="16"/>
                <w:rFonts w:hint="default" w:ascii="Times New Roman" w:hAnsi="Times New Roman" w:cs="Times New Roman"/>
                <w:sz w:val="24"/>
                <w:szCs w:val="24"/>
                <w:lang w:val="ru-RU" w:eastAsia="zh-CN"/>
              </w:rPr>
              <w:t>нбагыс майынын купиялары</w:t>
            </w:r>
          </w:p>
        </w:tc>
        <w:tc>
          <w:tcPr>
            <w:tcW w:w="2137"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Сулекенова 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4</w:t>
            </w:r>
          </w:p>
        </w:tc>
        <w:tc>
          <w:tcPr>
            <w:tcW w:w="3270"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Әбілхан Айман</w:t>
            </w:r>
            <w:r>
              <w:rPr>
                <w:rStyle w:val="16"/>
                <w:rFonts w:hint="default" w:ascii="Times New Roman" w:hAnsi="Times New Roman" w:cs="Times New Roman"/>
                <w:sz w:val="24"/>
                <w:szCs w:val="24"/>
                <w:lang w:val="ru-RU" w:eastAsia="zh-CN"/>
              </w:rPr>
              <w:t>,</w:t>
            </w:r>
            <w:r>
              <w:rPr>
                <w:rStyle w:val="16"/>
                <w:rFonts w:hint="default" w:ascii="Times New Roman" w:hAnsi="Times New Roman" w:cs="Times New Roman"/>
                <w:sz w:val="24"/>
                <w:szCs w:val="24"/>
                <w:lang w:val="kk-KZ" w:eastAsia="zh-CN"/>
              </w:rPr>
              <w:t xml:space="preserve"> Серғазыұлы Ерасыл</w:t>
            </w:r>
          </w:p>
        </w:tc>
        <w:tc>
          <w:tcPr>
            <w:tcW w:w="90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2 «А»</w:t>
            </w:r>
          </w:p>
        </w:tc>
        <w:tc>
          <w:tcPr>
            <w:tcW w:w="3924"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Домино ойынының пайдасы</w:t>
            </w:r>
          </w:p>
        </w:tc>
        <w:tc>
          <w:tcPr>
            <w:tcW w:w="2137" w:type="dxa"/>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ru-RU" w:eastAsia="zh-CN"/>
              </w:rPr>
              <w:t>Сулекенова К.Х.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5</w:t>
            </w:r>
          </w:p>
        </w:tc>
        <w:tc>
          <w:tcPr>
            <w:tcW w:w="327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Алдияров Мансур</w:t>
            </w:r>
          </w:p>
        </w:tc>
        <w:tc>
          <w:tcPr>
            <w:tcW w:w="90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3 «В»</w:t>
            </w:r>
          </w:p>
        </w:tc>
        <w:tc>
          <w:tcPr>
            <w:tcW w:w="3924"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Здоровье и спорт</w:t>
            </w:r>
          </w:p>
        </w:tc>
        <w:tc>
          <w:tcPr>
            <w:tcW w:w="2137"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Оспанова С.Т.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45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6</w:t>
            </w:r>
          </w:p>
        </w:tc>
        <w:tc>
          <w:tcPr>
            <w:tcW w:w="327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Лысенко Арина</w:t>
            </w:r>
          </w:p>
        </w:tc>
        <w:tc>
          <w:tcPr>
            <w:tcW w:w="90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3 «Д»</w:t>
            </w:r>
          </w:p>
        </w:tc>
        <w:tc>
          <w:tcPr>
            <w:tcW w:w="3924"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Загадочные зеркала</w:t>
            </w:r>
          </w:p>
        </w:tc>
        <w:tc>
          <w:tcPr>
            <w:tcW w:w="2137"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Баирова З.Т.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7</w:t>
            </w:r>
          </w:p>
        </w:tc>
        <w:tc>
          <w:tcPr>
            <w:tcW w:w="327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 xml:space="preserve">Корякова Анастасия </w:t>
            </w:r>
          </w:p>
        </w:tc>
        <w:tc>
          <w:tcPr>
            <w:tcW w:w="90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2 «В»</w:t>
            </w:r>
          </w:p>
        </w:tc>
        <w:tc>
          <w:tcPr>
            <w:tcW w:w="3924"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Медицинская маска в борьбе с вирусом</w:t>
            </w:r>
          </w:p>
        </w:tc>
        <w:tc>
          <w:tcPr>
            <w:tcW w:w="2137"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Садвакасова А.Н.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8</w:t>
            </w:r>
          </w:p>
        </w:tc>
        <w:tc>
          <w:tcPr>
            <w:tcW w:w="327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Исмаилов Давид</w:t>
            </w:r>
          </w:p>
        </w:tc>
        <w:tc>
          <w:tcPr>
            <w:tcW w:w="90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2 «Б»</w:t>
            </w:r>
          </w:p>
        </w:tc>
        <w:tc>
          <w:tcPr>
            <w:tcW w:w="3924"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Соль - польза или вред?</w:t>
            </w:r>
          </w:p>
        </w:tc>
        <w:tc>
          <w:tcPr>
            <w:tcW w:w="2137"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Карасёва Е.А.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9</w:t>
            </w:r>
          </w:p>
        </w:tc>
        <w:tc>
          <w:tcPr>
            <w:tcW w:w="327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Пузин Руслан</w:t>
            </w:r>
          </w:p>
        </w:tc>
        <w:tc>
          <w:tcPr>
            <w:tcW w:w="900"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1 «В»</w:t>
            </w:r>
          </w:p>
        </w:tc>
        <w:tc>
          <w:tcPr>
            <w:tcW w:w="3924"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Если хочешь быть здоров</w:t>
            </w:r>
          </w:p>
        </w:tc>
        <w:tc>
          <w:tcPr>
            <w:tcW w:w="2137" w:type="dxa"/>
            <w:noWrap w:val="0"/>
            <w:vAlign w:val="top"/>
          </w:tcPr>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Булаткалиева З.Е.</w:t>
            </w:r>
          </w:p>
        </w:tc>
      </w:tr>
    </w:tbl>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w:t>
      </w:r>
      <w:r>
        <w:rPr>
          <w:rStyle w:val="16"/>
          <w:rFonts w:hint="default" w:ascii="Times New Roman" w:hAnsi="Times New Roman" w:cs="Times New Roman"/>
          <w:sz w:val="24"/>
          <w:szCs w:val="24"/>
          <w:lang w:val="kk-KZ" w:eastAsia="zh-CN"/>
        </w:rPr>
        <w:t>Алтын тулек</w:t>
      </w:r>
      <w:r>
        <w:rPr>
          <w:rStyle w:val="16"/>
          <w:rFonts w:hint="default" w:ascii="Times New Roman" w:hAnsi="Times New Roman" w:cs="Times New Roman"/>
          <w:sz w:val="24"/>
          <w:szCs w:val="24"/>
          <w:lang w:val="ru-RU" w:eastAsia="zh-CN"/>
        </w:rPr>
        <w:t xml:space="preserve">» олимпиадасы </w:t>
      </w:r>
    </w:p>
    <w:p>
      <w:pPr>
        <w:spacing w:after="0" w:line="240" w:lineRule="auto"/>
        <w:jc w:val="both"/>
        <w:rPr>
          <w:rStyle w:val="16"/>
          <w:rFonts w:hint="default" w:ascii="Times New Roman" w:hAnsi="Times New Roman" w:cs="Times New Roman"/>
          <w:sz w:val="24"/>
          <w:szCs w:val="24"/>
          <w:lang w:val="ru-RU" w:eastAsia="zh-CN"/>
        </w:rPr>
      </w:pPr>
    </w:p>
    <w:tbl>
      <w:tblPr>
        <w:tblStyle w:val="5"/>
        <w:tblW w:w="14607"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52"/>
        <w:gridCol w:w="3105"/>
        <w:gridCol w:w="1473"/>
        <w:gridCol w:w="1119"/>
        <w:gridCol w:w="1292"/>
        <w:gridCol w:w="972"/>
        <w:gridCol w:w="1594"/>
        <w:gridCol w:w="1090"/>
        <w:gridCol w:w="1937"/>
        <w:gridCol w:w="147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73" w:type="dxa"/>
          <w:trHeight w:val="240" w:hRule="atLeast"/>
        </w:trPr>
        <w:tc>
          <w:tcPr>
            <w:tcW w:w="552" w:type="dxa"/>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5697" w:type="dxa"/>
            <w:gridSpan w:val="3"/>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264" w:type="dxa"/>
            <w:gridSpan w:val="2"/>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4621" w:type="dxa"/>
            <w:gridSpan w:val="3"/>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73" w:type="dxa"/>
          <w:trHeight w:val="240" w:hRule="atLeast"/>
        </w:trPr>
        <w:tc>
          <w:tcPr>
            <w:tcW w:w="55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5697" w:type="dxa"/>
            <w:gridSpan w:val="3"/>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фио </w:t>
            </w:r>
          </w:p>
        </w:tc>
        <w:tc>
          <w:tcPr>
            <w:tcW w:w="2264" w:type="dxa"/>
            <w:gridSpan w:val="2"/>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класс</w:t>
            </w:r>
          </w:p>
        </w:tc>
        <w:tc>
          <w:tcPr>
            <w:tcW w:w="4621" w:type="dxa"/>
            <w:gridSpan w:val="3"/>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учитель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473" w:type="dxa"/>
          <w:trHeight w:val="240" w:hRule="atLeast"/>
        </w:trPr>
        <w:tc>
          <w:tcPr>
            <w:tcW w:w="55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5697" w:type="dxa"/>
            <w:gridSpan w:val="3"/>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Карашова Гульназ</w:t>
            </w:r>
          </w:p>
        </w:tc>
        <w:tc>
          <w:tcPr>
            <w:tcW w:w="2264" w:type="dxa"/>
            <w:gridSpan w:val="2"/>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4621" w:type="dxa"/>
            <w:gridSpan w:val="3"/>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Камысбаева К.С.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40" w:hRule="atLeast"/>
        </w:trPr>
        <w:tc>
          <w:tcPr>
            <w:tcW w:w="552" w:type="dxa"/>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w:t>
            </w:r>
          </w:p>
        </w:tc>
        <w:tc>
          <w:tcPr>
            <w:tcW w:w="3105" w:type="dxa"/>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Искаков Д</w:t>
            </w:r>
          </w:p>
        </w:tc>
        <w:tc>
          <w:tcPr>
            <w:tcW w:w="1473" w:type="dxa"/>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19" w:type="dxa"/>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92" w:type="dxa"/>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972" w:type="dxa"/>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w:t>
            </w:r>
          </w:p>
        </w:tc>
        <w:tc>
          <w:tcPr>
            <w:tcW w:w="1594" w:type="dxa"/>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Камысбаева</w:t>
            </w:r>
          </w:p>
        </w:tc>
        <w:tc>
          <w:tcPr>
            <w:tcW w:w="1090" w:type="dxa"/>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937" w:type="dxa"/>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473" w:type="dxa"/>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552" w:type="dxa"/>
            <w:tcBorders>
              <w:top w:val="single" w:color="000000" w:sz="2" w:space="0"/>
              <w:left w:val="single" w:color="000000" w:sz="2" w:space="0"/>
              <w:bottom w:val="nil"/>
              <w:right w:val="single" w:color="000000" w:sz="2" w:space="0"/>
            </w:tcBorders>
            <w:shd w:val="clear" w:color="FFFFFF" w:fill="FFFFFF"/>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3105" w:type="dxa"/>
            <w:tcBorders>
              <w:top w:val="single" w:color="000000" w:sz="2" w:space="0"/>
              <w:left w:val="single" w:color="000000" w:sz="2" w:space="0"/>
              <w:bottom w:val="nil"/>
              <w:right w:val="single" w:color="000000" w:sz="2" w:space="0"/>
            </w:tcBorders>
            <w:shd w:val="clear" w:color="FFFFFF" w:fill="FFFFFF"/>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ЖСН</w:t>
            </w:r>
          </w:p>
        </w:tc>
        <w:tc>
          <w:tcPr>
            <w:tcW w:w="1473" w:type="dxa"/>
            <w:tcBorders>
              <w:top w:val="single" w:color="000000" w:sz="2" w:space="0"/>
              <w:left w:val="single" w:color="000000" w:sz="2" w:space="0"/>
              <w:bottom w:val="nil"/>
              <w:right w:val="single" w:color="000000" w:sz="2" w:space="0"/>
            </w:tcBorders>
            <w:shd w:val="clear" w:color="FFFFFF" w:fill="FFFFFF"/>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Қатысушының аты - жөні</w:t>
            </w:r>
          </w:p>
        </w:tc>
        <w:tc>
          <w:tcPr>
            <w:tcW w:w="1119" w:type="dxa"/>
            <w:tcBorders>
              <w:top w:val="single" w:color="000000" w:sz="2" w:space="0"/>
              <w:left w:val="single" w:color="000000" w:sz="2" w:space="0"/>
              <w:bottom w:val="nil"/>
              <w:right w:val="single" w:color="000000" w:sz="2" w:space="0"/>
            </w:tcBorders>
            <w:shd w:val="clear" w:color="FFFFFF" w:fill="FFFFFF"/>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Сыныбы</w:t>
            </w:r>
          </w:p>
        </w:tc>
        <w:tc>
          <w:tcPr>
            <w:tcW w:w="1292" w:type="dxa"/>
            <w:tcBorders>
              <w:top w:val="single" w:color="000000" w:sz="2" w:space="0"/>
              <w:left w:val="single" w:color="000000" w:sz="2" w:space="0"/>
              <w:bottom w:val="nil"/>
              <w:right w:val="single" w:color="000000" w:sz="2" w:space="0"/>
            </w:tcBorders>
            <w:shd w:val="clear" w:color="FFFFFF" w:fill="FFFFFF"/>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Пәні</w:t>
            </w:r>
          </w:p>
        </w:tc>
        <w:tc>
          <w:tcPr>
            <w:tcW w:w="972" w:type="dxa"/>
            <w:tcBorders>
              <w:top w:val="single" w:color="000000" w:sz="2" w:space="0"/>
              <w:left w:val="single" w:color="000000" w:sz="2" w:space="0"/>
              <w:bottom w:val="nil"/>
              <w:right w:val="single" w:color="000000" w:sz="2" w:space="0"/>
            </w:tcBorders>
            <w:shd w:val="clear" w:color="FFFFFF" w:fill="FFFFFF"/>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Оқу тілі</w:t>
            </w:r>
          </w:p>
        </w:tc>
        <w:tc>
          <w:tcPr>
            <w:tcW w:w="1594" w:type="dxa"/>
            <w:tcBorders>
              <w:top w:val="single" w:color="000000" w:sz="2" w:space="0"/>
              <w:left w:val="single" w:color="000000" w:sz="2" w:space="0"/>
              <w:bottom w:val="nil"/>
              <w:right w:val="single" w:color="000000" w:sz="2" w:space="0"/>
            </w:tcBorders>
            <w:shd w:val="clear" w:color="FFFFFF" w:fill="FFFFFF"/>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Ауданы</w:t>
            </w:r>
          </w:p>
        </w:tc>
        <w:tc>
          <w:tcPr>
            <w:tcW w:w="1090" w:type="dxa"/>
            <w:tcBorders>
              <w:top w:val="single" w:color="000000" w:sz="2" w:space="0"/>
              <w:left w:val="single" w:color="000000" w:sz="2" w:space="0"/>
              <w:bottom w:val="nil"/>
              <w:right w:val="single" w:color="000000" w:sz="2" w:space="0"/>
            </w:tcBorders>
            <w:shd w:val="clear" w:color="FFFFFF" w:fill="FFFFFF"/>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Білім беру ұйымы</w:t>
            </w:r>
          </w:p>
        </w:tc>
        <w:tc>
          <w:tcPr>
            <w:tcW w:w="1937" w:type="dxa"/>
            <w:tcBorders>
              <w:top w:val="single" w:color="000000" w:sz="2" w:space="0"/>
              <w:left w:val="single" w:color="000000" w:sz="2" w:space="0"/>
              <w:bottom w:val="nil"/>
              <w:right w:val="nil"/>
            </w:tcBorders>
            <w:shd w:val="clear" w:color="FFFFFF" w:fill="FFFFFF"/>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Пән мұғалімі</w:t>
            </w:r>
          </w:p>
        </w:tc>
        <w:tc>
          <w:tcPr>
            <w:tcW w:w="1473"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нәтиже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55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3105"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080912555161</w:t>
            </w:r>
          </w:p>
        </w:tc>
        <w:tc>
          <w:tcPr>
            <w:tcW w:w="1473"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Ғибрат Нұрболат</w:t>
            </w:r>
          </w:p>
        </w:tc>
        <w:tc>
          <w:tcPr>
            <w:tcW w:w="1119"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1292"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Биология</w:t>
            </w:r>
          </w:p>
        </w:tc>
        <w:tc>
          <w:tcPr>
            <w:tcW w:w="972"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594"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Ақтөбе қаласы</w:t>
            </w:r>
          </w:p>
        </w:tc>
        <w:tc>
          <w:tcPr>
            <w:tcW w:w="1090" w:type="dxa"/>
            <w:tcBorders>
              <w:top w:val="single" w:color="000000" w:sz="2" w:space="0"/>
              <w:left w:val="single" w:color="000000" w:sz="2" w:space="0"/>
              <w:bottom w:val="single" w:color="000000" w:sz="2" w:space="0"/>
              <w:right w:val="single" w:color="000000" w:sz="2" w:space="0"/>
            </w:tcBorders>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1937" w:type="dxa"/>
            <w:tcBorders>
              <w:top w:val="single" w:color="000000" w:sz="2" w:space="0"/>
              <w:left w:val="single" w:color="000000" w:sz="2" w:space="0"/>
              <w:bottom w:val="single" w:color="000000" w:sz="2" w:space="0"/>
              <w:right w:val="nil"/>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Жульмагамбетова Алия Косановна</w:t>
            </w:r>
          </w:p>
        </w:tc>
        <w:tc>
          <w:tcPr>
            <w:tcW w:w="1473"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2орын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55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3105"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080507651133</w:t>
            </w:r>
          </w:p>
        </w:tc>
        <w:tc>
          <w:tcPr>
            <w:tcW w:w="1473"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Ермекбаева Аруна</w:t>
            </w:r>
          </w:p>
        </w:tc>
        <w:tc>
          <w:tcPr>
            <w:tcW w:w="1119" w:type="dxa"/>
            <w:tcBorders>
              <w:top w:val="single" w:color="000000" w:sz="2" w:space="0"/>
              <w:left w:val="single" w:color="000000" w:sz="2" w:space="0"/>
              <w:bottom w:val="single" w:color="000000" w:sz="2" w:space="0"/>
              <w:right w:val="single" w:color="000000" w:sz="2" w:space="0"/>
            </w:tcBorders>
            <w:shd w:val="clear" w:color="FFFFFF" w:fill="FFFF0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w:t>
            </w:r>
          </w:p>
        </w:tc>
        <w:tc>
          <w:tcPr>
            <w:tcW w:w="1292"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972"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594"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Ақтөбе қаласы</w:t>
            </w:r>
          </w:p>
        </w:tc>
        <w:tc>
          <w:tcPr>
            <w:tcW w:w="1090" w:type="dxa"/>
            <w:tcBorders>
              <w:top w:val="single" w:color="000000" w:sz="2" w:space="0"/>
              <w:left w:val="single" w:color="000000" w:sz="2" w:space="0"/>
              <w:bottom w:val="single" w:color="000000" w:sz="2" w:space="0"/>
              <w:right w:val="single" w:color="000000" w:sz="2" w:space="0"/>
            </w:tcBorders>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1937" w:type="dxa"/>
            <w:tcBorders>
              <w:top w:val="single" w:color="000000" w:sz="2" w:space="0"/>
              <w:left w:val="single" w:color="000000" w:sz="2" w:space="0"/>
              <w:bottom w:val="single" w:color="000000" w:sz="2" w:space="0"/>
              <w:right w:val="nil"/>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Камысбаева Кадиша Сартаевна</w:t>
            </w:r>
          </w:p>
        </w:tc>
        <w:tc>
          <w:tcPr>
            <w:tcW w:w="1473"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 орын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552" w:type="dxa"/>
            <w:tcBorders>
              <w:top w:val="nil"/>
              <w:left w:val="nil"/>
              <w:bottom w:val="nil"/>
              <w:right w:val="nil"/>
            </w:tcBorders>
            <w:shd w:val="clear" w:color="auto" w:fill="auto"/>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3105"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080805652419</w:t>
            </w:r>
          </w:p>
        </w:tc>
        <w:tc>
          <w:tcPr>
            <w:tcW w:w="1473"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СериковаАйя</w:t>
            </w:r>
          </w:p>
        </w:tc>
        <w:tc>
          <w:tcPr>
            <w:tcW w:w="1119"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1292"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химия</w:t>
            </w:r>
          </w:p>
        </w:tc>
        <w:tc>
          <w:tcPr>
            <w:tcW w:w="972"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594"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Ақтөбе қаласы</w:t>
            </w:r>
          </w:p>
        </w:tc>
        <w:tc>
          <w:tcPr>
            <w:tcW w:w="1090" w:type="dxa"/>
            <w:tcBorders>
              <w:top w:val="single" w:color="000000" w:sz="2" w:space="0"/>
              <w:left w:val="single" w:color="000000" w:sz="2" w:space="0"/>
              <w:bottom w:val="single" w:color="000000" w:sz="2" w:space="0"/>
              <w:right w:val="single" w:color="000000" w:sz="2" w:space="0"/>
            </w:tcBorders>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1937" w:type="dxa"/>
            <w:tcBorders>
              <w:top w:val="single" w:color="000000" w:sz="2" w:space="0"/>
              <w:left w:val="single" w:color="000000" w:sz="2" w:space="0"/>
              <w:bottom w:val="single" w:color="000000" w:sz="2" w:space="0"/>
              <w:right w:val="nil"/>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Дамирова Лариса Владимировна</w:t>
            </w:r>
          </w:p>
        </w:tc>
        <w:tc>
          <w:tcPr>
            <w:tcW w:w="1473"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 орын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552" w:type="dxa"/>
            <w:tcBorders>
              <w:top w:val="nil"/>
              <w:left w:val="nil"/>
              <w:bottom w:val="nil"/>
              <w:right w:val="nil"/>
            </w:tcBorders>
            <w:shd w:val="clear" w:color="auto" w:fill="auto"/>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p>
        </w:tc>
        <w:tc>
          <w:tcPr>
            <w:tcW w:w="3105"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p>
        </w:tc>
        <w:tc>
          <w:tcPr>
            <w:tcW w:w="1473"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p>
        </w:tc>
        <w:tc>
          <w:tcPr>
            <w:tcW w:w="1119"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p>
        </w:tc>
        <w:tc>
          <w:tcPr>
            <w:tcW w:w="1292"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p>
        </w:tc>
        <w:tc>
          <w:tcPr>
            <w:tcW w:w="972"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p>
        </w:tc>
        <w:tc>
          <w:tcPr>
            <w:tcW w:w="1594" w:type="dxa"/>
            <w:tcBorders>
              <w:top w:val="single" w:color="000000" w:sz="2" w:space="0"/>
              <w:left w:val="single" w:color="000000" w:sz="2" w:space="0"/>
              <w:bottom w:val="single" w:color="000000" w:sz="2" w:space="0"/>
              <w:right w:val="single" w:color="000000" w:sz="2" w:space="0"/>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p>
        </w:tc>
        <w:tc>
          <w:tcPr>
            <w:tcW w:w="1090" w:type="dxa"/>
            <w:tcBorders>
              <w:top w:val="single" w:color="000000" w:sz="2" w:space="0"/>
              <w:left w:val="single" w:color="000000" w:sz="2" w:space="0"/>
              <w:bottom w:val="single" w:color="000000" w:sz="2" w:space="0"/>
              <w:right w:val="single" w:color="000000" w:sz="2" w:space="0"/>
            </w:tcBorders>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p>
        </w:tc>
        <w:tc>
          <w:tcPr>
            <w:tcW w:w="1937" w:type="dxa"/>
            <w:tcBorders>
              <w:top w:val="single" w:color="000000" w:sz="2" w:space="0"/>
              <w:left w:val="single" w:color="000000" w:sz="2" w:space="0"/>
              <w:bottom w:val="single" w:color="000000" w:sz="2" w:space="0"/>
              <w:right w:val="nil"/>
            </w:tcBorders>
            <w:shd w:val="clear" w:color="FFFFFF"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p>
        </w:tc>
        <w:tc>
          <w:tcPr>
            <w:tcW w:w="1473"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p>
        </w:tc>
      </w:tr>
    </w:tbl>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Результаты городского тура Республиканской юниорской олимпиады по  предметам : физика, математика,информатика, биология,химия  </w:t>
      </w:r>
      <w:r>
        <w:rPr>
          <w:rStyle w:val="16"/>
          <w:rFonts w:hint="default" w:ascii="Times New Roman" w:hAnsi="Times New Roman" w:cs="Times New Roman"/>
          <w:sz w:val="24"/>
          <w:szCs w:val="24"/>
          <w:lang w:val="kk-KZ" w:eastAsia="zh-CN"/>
        </w:rPr>
        <w:t>среди учащихся 7-8 классов</w:t>
      </w:r>
    </w:p>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p>
    <w:p>
      <w:pPr>
        <w:spacing w:beforeLines="0" w:after="0" w:afterLines="0" w:line="240" w:lineRule="auto"/>
        <w:jc w:val="both"/>
        <w:rPr>
          <w:rStyle w:val="16"/>
          <w:rFonts w:hint="default" w:ascii="Times New Roman" w:hAnsi="Times New Roman" w:cs="Times New Roman"/>
          <w:sz w:val="24"/>
          <w:szCs w:val="24"/>
          <w:lang w:val="en-US" w:eastAsia="zh-CN"/>
        </w:rPr>
      </w:pPr>
    </w:p>
    <w:tbl>
      <w:tblPr>
        <w:tblStyle w:val="5"/>
        <w:tblW w:w="0" w:type="auto"/>
        <w:tblInd w:w="7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0"/>
        <w:gridCol w:w="1860"/>
        <w:gridCol w:w="1815"/>
        <w:gridCol w:w="660"/>
        <w:gridCol w:w="1380"/>
        <w:gridCol w:w="1080"/>
        <w:gridCol w:w="1155"/>
        <w:gridCol w:w="1335"/>
        <w:gridCol w:w="283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420" w:type="dxa"/>
            <w:tcBorders>
              <w:top w:val="single" w:color="auto" w:sz="6" w:space="0"/>
              <w:left w:val="single" w:color="auto" w:sz="6" w:space="0"/>
              <w:bottom w:val="single" w:color="auto" w:sz="6" w:space="0"/>
              <w:right w:val="single" w:color="auto"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1860" w:type="dxa"/>
            <w:tcBorders>
              <w:top w:val="single" w:color="000000" w:sz="6" w:space="0"/>
              <w:left w:val="nil"/>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ЖСН</w:t>
            </w:r>
          </w:p>
        </w:tc>
        <w:tc>
          <w:tcPr>
            <w:tcW w:w="181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Қатысушының аты - жөні</w:t>
            </w:r>
          </w:p>
        </w:tc>
        <w:tc>
          <w:tcPr>
            <w:tcW w:w="66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Сыныбы</w:t>
            </w:r>
          </w:p>
        </w:tc>
        <w:tc>
          <w:tcPr>
            <w:tcW w:w="13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Пәні</w:t>
            </w:r>
          </w:p>
        </w:tc>
        <w:tc>
          <w:tcPr>
            <w:tcW w:w="10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Оқу тілі</w:t>
            </w:r>
          </w:p>
        </w:tc>
        <w:tc>
          <w:tcPr>
            <w:tcW w:w="115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Ауданы</w:t>
            </w:r>
          </w:p>
        </w:tc>
        <w:tc>
          <w:tcPr>
            <w:tcW w:w="133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Білім беру ұйымы</w:t>
            </w:r>
          </w:p>
        </w:tc>
        <w:tc>
          <w:tcPr>
            <w:tcW w:w="283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Пән мұғалімі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420" w:type="dxa"/>
            <w:tcBorders>
              <w:top w:val="single" w:color="auto" w:sz="6" w:space="0"/>
              <w:left w:val="single" w:color="auto" w:sz="6" w:space="0"/>
              <w:bottom w:val="single" w:color="auto" w:sz="6" w:space="0"/>
              <w:right w:val="single" w:color="auto"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1860" w:type="dxa"/>
            <w:tcBorders>
              <w:top w:val="single" w:color="000000" w:sz="6" w:space="0"/>
              <w:left w:val="nil"/>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070615552309</w:t>
            </w:r>
          </w:p>
        </w:tc>
        <w:tc>
          <w:tcPr>
            <w:tcW w:w="181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Лунев Роман</w:t>
            </w:r>
          </w:p>
        </w:tc>
        <w:tc>
          <w:tcPr>
            <w:tcW w:w="66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w:t>
            </w:r>
          </w:p>
        </w:tc>
        <w:tc>
          <w:tcPr>
            <w:tcW w:w="13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информатика</w:t>
            </w:r>
          </w:p>
        </w:tc>
        <w:tc>
          <w:tcPr>
            <w:tcW w:w="10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15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Ақтөбе қаласы</w:t>
            </w:r>
          </w:p>
        </w:tc>
        <w:tc>
          <w:tcPr>
            <w:tcW w:w="1335" w:type="dxa"/>
            <w:tcBorders>
              <w:top w:val="single" w:color="000000" w:sz="6" w:space="0"/>
              <w:left w:val="single" w:color="000000" w:sz="6" w:space="0"/>
              <w:bottom w:val="single" w:color="000000" w:sz="6" w:space="0"/>
              <w:right w:val="single" w:color="000000"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283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Сулим Александр Александрович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420" w:type="dxa"/>
            <w:tcBorders>
              <w:top w:val="single" w:color="auto" w:sz="6" w:space="0"/>
              <w:left w:val="single" w:color="auto" w:sz="6" w:space="0"/>
              <w:bottom w:val="single" w:color="auto" w:sz="6" w:space="0"/>
              <w:right w:val="single" w:color="auto"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1860" w:type="dxa"/>
            <w:tcBorders>
              <w:top w:val="single" w:color="000000" w:sz="6" w:space="0"/>
              <w:left w:val="nil"/>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181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66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13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10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115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1335" w:type="dxa"/>
            <w:tcBorders>
              <w:top w:val="single" w:color="000000" w:sz="6" w:space="0"/>
              <w:left w:val="single" w:color="000000" w:sz="6" w:space="0"/>
              <w:bottom w:val="single" w:color="000000" w:sz="6" w:space="0"/>
              <w:right w:val="single" w:color="000000"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283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420" w:type="dxa"/>
            <w:tcBorders>
              <w:top w:val="single" w:color="auto" w:sz="6" w:space="0"/>
              <w:left w:val="single" w:color="auto" w:sz="6" w:space="0"/>
              <w:bottom w:val="single" w:color="auto" w:sz="6" w:space="0"/>
              <w:right w:val="single" w:color="auto"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1860" w:type="dxa"/>
            <w:tcBorders>
              <w:top w:val="single" w:color="000000" w:sz="6" w:space="0"/>
              <w:left w:val="nil"/>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080306651892</w:t>
            </w:r>
          </w:p>
        </w:tc>
        <w:tc>
          <w:tcPr>
            <w:tcW w:w="181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Ізтаева Айым</w:t>
            </w:r>
          </w:p>
        </w:tc>
        <w:tc>
          <w:tcPr>
            <w:tcW w:w="66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w:t>
            </w:r>
          </w:p>
        </w:tc>
        <w:tc>
          <w:tcPr>
            <w:tcW w:w="13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физика</w:t>
            </w:r>
          </w:p>
        </w:tc>
        <w:tc>
          <w:tcPr>
            <w:tcW w:w="10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15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Ақтөбе қаласы</w:t>
            </w:r>
          </w:p>
        </w:tc>
        <w:tc>
          <w:tcPr>
            <w:tcW w:w="1335" w:type="dxa"/>
            <w:tcBorders>
              <w:top w:val="single" w:color="000000" w:sz="6" w:space="0"/>
              <w:left w:val="single" w:color="000000" w:sz="6" w:space="0"/>
              <w:bottom w:val="single" w:color="000000" w:sz="6" w:space="0"/>
              <w:right w:val="single" w:color="000000"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283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Таженова Гульбану Серікқалиқызы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420" w:type="dxa"/>
            <w:tcBorders>
              <w:top w:val="single" w:color="auto" w:sz="6" w:space="0"/>
              <w:left w:val="single" w:color="auto" w:sz="6" w:space="0"/>
              <w:bottom w:val="single" w:color="auto" w:sz="6" w:space="0"/>
              <w:right w:val="single" w:color="auto"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1860" w:type="dxa"/>
            <w:tcBorders>
              <w:top w:val="single" w:color="000000" w:sz="6" w:space="0"/>
              <w:left w:val="nil"/>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080215651919</w:t>
            </w:r>
          </w:p>
        </w:tc>
        <w:tc>
          <w:tcPr>
            <w:tcW w:w="181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Түгелбай Анар</w:t>
            </w:r>
          </w:p>
        </w:tc>
        <w:tc>
          <w:tcPr>
            <w:tcW w:w="66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w:t>
            </w:r>
          </w:p>
        </w:tc>
        <w:tc>
          <w:tcPr>
            <w:tcW w:w="13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химия</w:t>
            </w:r>
          </w:p>
        </w:tc>
        <w:tc>
          <w:tcPr>
            <w:tcW w:w="10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15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Ақтөбе қаласы</w:t>
            </w:r>
          </w:p>
        </w:tc>
        <w:tc>
          <w:tcPr>
            <w:tcW w:w="1335" w:type="dxa"/>
            <w:tcBorders>
              <w:top w:val="single" w:color="000000" w:sz="6" w:space="0"/>
              <w:left w:val="single" w:color="000000" w:sz="6" w:space="0"/>
              <w:bottom w:val="single" w:color="000000" w:sz="6" w:space="0"/>
              <w:right w:val="single" w:color="000000"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283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Ахметтова  Айнур Жанайқызы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trPr>
        <w:tc>
          <w:tcPr>
            <w:tcW w:w="420" w:type="dxa"/>
            <w:tcBorders>
              <w:top w:val="single" w:color="auto" w:sz="6" w:space="0"/>
              <w:left w:val="single" w:color="auto" w:sz="6" w:space="0"/>
              <w:bottom w:val="single" w:color="auto" w:sz="6" w:space="0"/>
              <w:right w:val="single" w:color="auto"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c>
          <w:tcPr>
            <w:tcW w:w="1860" w:type="dxa"/>
            <w:tcBorders>
              <w:top w:val="single" w:color="000000" w:sz="6" w:space="0"/>
              <w:left w:val="nil"/>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080129652206</w:t>
            </w:r>
          </w:p>
        </w:tc>
        <w:tc>
          <w:tcPr>
            <w:tcW w:w="181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Байбақты Айгерім</w:t>
            </w:r>
          </w:p>
        </w:tc>
        <w:tc>
          <w:tcPr>
            <w:tcW w:w="66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w:t>
            </w:r>
          </w:p>
        </w:tc>
        <w:tc>
          <w:tcPr>
            <w:tcW w:w="13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биология</w:t>
            </w:r>
          </w:p>
        </w:tc>
        <w:tc>
          <w:tcPr>
            <w:tcW w:w="10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15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Ақтөбе қаласы</w:t>
            </w:r>
          </w:p>
        </w:tc>
        <w:tc>
          <w:tcPr>
            <w:tcW w:w="1335" w:type="dxa"/>
            <w:tcBorders>
              <w:top w:val="single" w:color="000000" w:sz="6" w:space="0"/>
              <w:left w:val="single" w:color="000000" w:sz="6" w:space="0"/>
              <w:bottom w:val="single" w:color="000000" w:sz="6" w:space="0"/>
              <w:right w:val="single" w:color="000000"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283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Жульмагамбетова АлияКосановна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420" w:type="dxa"/>
            <w:tcBorders>
              <w:top w:val="single" w:color="auto" w:sz="6" w:space="0"/>
              <w:left w:val="single" w:color="auto" w:sz="6" w:space="0"/>
              <w:bottom w:val="single" w:color="auto" w:sz="6" w:space="0"/>
              <w:right w:val="single" w:color="auto"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c>
          <w:tcPr>
            <w:tcW w:w="1860" w:type="dxa"/>
            <w:tcBorders>
              <w:top w:val="single" w:color="000000" w:sz="6" w:space="0"/>
              <w:left w:val="nil"/>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080507651133</w:t>
            </w:r>
          </w:p>
        </w:tc>
        <w:tc>
          <w:tcPr>
            <w:tcW w:w="181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Ермекбаева Аруна</w:t>
            </w:r>
          </w:p>
        </w:tc>
        <w:tc>
          <w:tcPr>
            <w:tcW w:w="66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w:t>
            </w:r>
          </w:p>
        </w:tc>
        <w:tc>
          <w:tcPr>
            <w:tcW w:w="13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10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15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Ақтөбе қаласы</w:t>
            </w:r>
          </w:p>
        </w:tc>
        <w:tc>
          <w:tcPr>
            <w:tcW w:w="1335" w:type="dxa"/>
            <w:tcBorders>
              <w:top w:val="single" w:color="000000" w:sz="6" w:space="0"/>
              <w:left w:val="single" w:color="000000" w:sz="6" w:space="0"/>
              <w:bottom w:val="single" w:color="000000" w:sz="6" w:space="0"/>
              <w:right w:val="single" w:color="000000"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283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Камысбаева Кадиша Сартаевна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420" w:type="dxa"/>
            <w:tcBorders>
              <w:top w:val="single" w:color="auto" w:sz="6" w:space="0"/>
              <w:left w:val="single" w:color="auto" w:sz="6" w:space="0"/>
              <w:bottom w:val="single" w:color="auto" w:sz="6" w:space="0"/>
              <w:right w:val="single" w:color="auto"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1860" w:type="dxa"/>
            <w:tcBorders>
              <w:top w:val="single" w:color="000000" w:sz="6" w:space="0"/>
              <w:left w:val="nil"/>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090426650965</w:t>
            </w:r>
          </w:p>
        </w:tc>
        <w:tc>
          <w:tcPr>
            <w:tcW w:w="181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Қаиржан Гүлнұр</w:t>
            </w:r>
          </w:p>
        </w:tc>
        <w:tc>
          <w:tcPr>
            <w:tcW w:w="66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13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10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15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Ақтөбе қаласы</w:t>
            </w:r>
          </w:p>
        </w:tc>
        <w:tc>
          <w:tcPr>
            <w:tcW w:w="1335" w:type="dxa"/>
            <w:tcBorders>
              <w:top w:val="single" w:color="000000" w:sz="6" w:space="0"/>
              <w:left w:val="single" w:color="000000" w:sz="6" w:space="0"/>
              <w:bottom w:val="single" w:color="000000" w:sz="6" w:space="0"/>
              <w:right w:val="single" w:color="000000"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283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Кульжумурова Лаура Куантаевна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420" w:type="dxa"/>
            <w:tcBorders>
              <w:top w:val="single" w:color="auto" w:sz="6" w:space="0"/>
              <w:left w:val="single" w:color="auto" w:sz="6" w:space="0"/>
              <w:bottom w:val="single" w:color="auto" w:sz="6" w:space="0"/>
              <w:right w:val="single" w:color="auto"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1860" w:type="dxa"/>
            <w:tcBorders>
              <w:top w:val="single" w:color="000000" w:sz="6" w:space="0"/>
              <w:left w:val="nil"/>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080324552587</w:t>
            </w:r>
          </w:p>
        </w:tc>
        <w:tc>
          <w:tcPr>
            <w:tcW w:w="181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КуковичМаксим</w:t>
            </w:r>
          </w:p>
        </w:tc>
        <w:tc>
          <w:tcPr>
            <w:tcW w:w="66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13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физика</w:t>
            </w:r>
          </w:p>
        </w:tc>
        <w:tc>
          <w:tcPr>
            <w:tcW w:w="10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15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Ақтөбе қаласы</w:t>
            </w:r>
          </w:p>
        </w:tc>
        <w:tc>
          <w:tcPr>
            <w:tcW w:w="1335" w:type="dxa"/>
            <w:tcBorders>
              <w:top w:val="single" w:color="000000" w:sz="6" w:space="0"/>
              <w:left w:val="single" w:color="000000" w:sz="6" w:space="0"/>
              <w:bottom w:val="single" w:color="000000" w:sz="6" w:space="0"/>
              <w:right w:val="single" w:color="000000"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283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Артыкова Жанат Назаралиевна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0" w:hRule="atLeast"/>
        </w:trPr>
        <w:tc>
          <w:tcPr>
            <w:tcW w:w="420" w:type="dxa"/>
            <w:tcBorders>
              <w:top w:val="single" w:color="auto" w:sz="6" w:space="0"/>
              <w:left w:val="single" w:color="auto" w:sz="6" w:space="0"/>
              <w:bottom w:val="single" w:color="auto" w:sz="6" w:space="0"/>
              <w:right w:val="single" w:color="auto"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w:t>
            </w:r>
          </w:p>
        </w:tc>
        <w:tc>
          <w:tcPr>
            <w:tcW w:w="1860" w:type="dxa"/>
            <w:tcBorders>
              <w:top w:val="single" w:color="000000" w:sz="6" w:space="0"/>
              <w:left w:val="nil"/>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080805652419</w:t>
            </w:r>
          </w:p>
        </w:tc>
        <w:tc>
          <w:tcPr>
            <w:tcW w:w="181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СериковаАйя</w:t>
            </w:r>
          </w:p>
        </w:tc>
        <w:tc>
          <w:tcPr>
            <w:tcW w:w="66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13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химия</w:t>
            </w:r>
          </w:p>
        </w:tc>
        <w:tc>
          <w:tcPr>
            <w:tcW w:w="10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15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Ақтөбе қаласы</w:t>
            </w:r>
          </w:p>
        </w:tc>
        <w:tc>
          <w:tcPr>
            <w:tcW w:w="1335" w:type="dxa"/>
            <w:tcBorders>
              <w:top w:val="single" w:color="000000" w:sz="6" w:space="0"/>
              <w:left w:val="single" w:color="000000" w:sz="6" w:space="0"/>
              <w:bottom w:val="single" w:color="000000" w:sz="6" w:space="0"/>
              <w:right w:val="single" w:color="000000"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283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Дамирова Лариса Владимировна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420" w:type="dxa"/>
            <w:tcBorders>
              <w:top w:val="single" w:color="auto" w:sz="6" w:space="0"/>
              <w:left w:val="single" w:color="auto" w:sz="6" w:space="0"/>
              <w:bottom w:val="single" w:color="auto" w:sz="6" w:space="0"/>
              <w:right w:val="single" w:color="auto"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860" w:type="dxa"/>
            <w:tcBorders>
              <w:top w:val="single" w:color="auto" w:sz="6" w:space="0"/>
              <w:left w:val="nil"/>
              <w:bottom w:val="single" w:color="auto" w:sz="6" w:space="0"/>
              <w:right w:val="single" w:color="auto"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080912555161</w:t>
            </w:r>
          </w:p>
        </w:tc>
        <w:tc>
          <w:tcPr>
            <w:tcW w:w="1815" w:type="dxa"/>
            <w:tcBorders>
              <w:top w:val="single" w:color="auto" w:sz="6" w:space="0"/>
              <w:left w:val="single" w:color="auto" w:sz="6" w:space="0"/>
              <w:bottom w:val="single" w:color="auto" w:sz="6" w:space="0"/>
              <w:right w:val="single" w:color="auto"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Ғибрат Нұрболат</w:t>
            </w:r>
          </w:p>
        </w:tc>
        <w:tc>
          <w:tcPr>
            <w:tcW w:w="660" w:type="dxa"/>
            <w:tcBorders>
              <w:top w:val="single" w:color="auto" w:sz="6" w:space="0"/>
              <w:left w:val="single" w:color="auto" w:sz="6" w:space="0"/>
              <w:bottom w:val="single" w:color="auto" w:sz="6" w:space="0"/>
              <w:right w:val="single" w:color="auto"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1380" w:type="dxa"/>
            <w:tcBorders>
              <w:top w:val="single" w:color="auto" w:sz="6" w:space="0"/>
              <w:left w:val="single" w:color="auto" w:sz="6" w:space="0"/>
              <w:bottom w:val="single" w:color="auto" w:sz="6" w:space="0"/>
              <w:right w:val="single" w:color="auto"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Биология</w:t>
            </w:r>
          </w:p>
        </w:tc>
        <w:tc>
          <w:tcPr>
            <w:tcW w:w="1080" w:type="dxa"/>
            <w:tcBorders>
              <w:top w:val="single" w:color="auto" w:sz="6" w:space="0"/>
              <w:left w:val="single" w:color="auto" w:sz="6" w:space="0"/>
              <w:bottom w:val="single" w:color="auto" w:sz="6" w:space="0"/>
              <w:right w:val="single" w:color="auto"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155" w:type="dxa"/>
            <w:tcBorders>
              <w:top w:val="single" w:color="auto" w:sz="6" w:space="0"/>
              <w:left w:val="single" w:color="auto" w:sz="6" w:space="0"/>
              <w:bottom w:val="single" w:color="auto" w:sz="6" w:space="0"/>
              <w:right w:val="single" w:color="auto"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Ақтөбе қаласы</w:t>
            </w:r>
          </w:p>
        </w:tc>
        <w:tc>
          <w:tcPr>
            <w:tcW w:w="1335" w:type="dxa"/>
            <w:tcBorders>
              <w:top w:val="single" w:color="auto" w:sz="6" w:space="0"/>
              <w:left w:val="single" w:color="auto" w:sz="6" w:space="0"/>
              <w:bottom w:val="single" w:color="auto" w:sz="6" w:space="0"/>
              <w:right w:val="single" w:color="auto"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2835" w:type="dxa"/>
            <w:tcBorders>
              <w:top w:val="single" w:color="auto" w:sz="6" w:space="0"/>
              <w:left w:val="single" w:color="auto" w:sz="6" w:space="0"/>
              <w:bottom w:val="single" w:color="auto" w:sz="6" w:space="0"/>
              <w:right w:val="single" w:color="auto"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Жульмагамбетова Алия Косановна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trPr>
        <w:tc>
          <w:tcPr>
            <w:tcW w:w="420" w:type="dxa"/>
            <w:tcBorders>
              <w:top w:val="single" w:color="auto" w:sz="6" w:space="0"/>
              <w:left w:val="single" w:color="auto" w:sz="6" w:space="0"/>
              <w:bottom w:val="single" w:color="auto" w:sz="6" w:space="0"/>
              <w:right w:val="single" w:color="auto"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1860" w:type="dxa"/>
            <w:tcBorders>
              <w:top w:val="single" w:color="000000" w:sz="6" w:space="0"/>
              <w:left w:val="nil"/>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090327552169</w:t>
            </w:r>
          </w:p>
        </w:tc>
        <w:tc>
          <w:tcPr>
            <w:tcW w:w="181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Сергалиев Алдияр</w:t>
            </w:r>
          </w:p>
        </w:tc>
        <w:tc>
          <w:tcPr>
            <w:tcW w:w="66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13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информатика</w:t>
            </w:r>
          </w:p>
        </w:tc>
        <w:tc>
          <w:tcPr>
            <w:tcW w:w="1080"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15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Ақтөбе қаласы</w:t>
            </w:r>
          </w:p>
        </w:tc>
        <w:tc>
          <w:tcPr>
            <w:tcW w:w="1335" w:type="dxa"/>
            <w:tcBorders>
              <w:top w:val="single" w:color="000000" w:sz="6" w:space="0"/>
              <w:left w:val="single" w:color="000000" w:sz="6" w:space="0"/>
              <w:bottom w:val="single" w:color="000000" w:sz="6" w:space="0"/>
              <w:right w:val="single" w:color="000000" w:sz="6" w:space="0"/>
              <w:tl2br w:val="nil"/>
              <w:tr2bl w:val="nil"/>
            </w:tcBorders>
            <w:shd w:val="solid" w:color="FFFFFF" w:fill="auto"/>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2835" w:type="dxa"/>
            <w:tcBorders>
              <w:top w:val="single" w:color="000000" w:sz="6" w:space="0"/>
              <w:left w:val="single" w:color="000000" w:sz="6" w:space="0"/>
              <w:bottom w:val="single" w:color="000000" w:sz="6" w:space="0"/>
              <w:right w:val="single" w:color="000000" w:sz="6" w:space="0"/>
              <w:tl2br w:val="nil"/>
              <w:tr2bl w:val="nil"/>
            </w:tcBorders>
            <w:shd w:val="solid" w:color="FFFFFF" w:fill="FFFFFF"/>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Салихов Рустам Берикович</w:t>
            </w:r>
          </w:p>
        </w:tc>
      </w:tr>
    </w:tbl>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kk-KZ" w:eastAsia="zh-CN"/>
        </w:rPr>
        <w:t xml:space="preserve">      </w:t>
      </w:r>
    </w:p>
    <w:tbl>
      <w:tblPr>
        <w:tblStyle w:val="5"/>
        <w:tblW w:w="15743" w:type="dxa"/>
        <w:tblInd w:w="-69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400"/>
        <w:gridCol w:w="2205"/>
        <w:gridCol w:w="1845"/>
        <w:gridCol w:w="1643"/>
        <w:gridCol w:w="1620"/>
        <w:gridCol w:w="1830"/>
        <w:gridCol w:w="900"/>
        <w:gridCol w:w="960"/>
        <w:gridCol w:w="23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4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предметы</w:t>
            </w:r>
          </w:p>
        </w:tc>
        <w:tc>
          <w:tcPr>
            <w:tcW w:w="220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 яз</w:t>
            </w:r>
          </w:p>
        </w:tc>
        <w:tc>
          <w:tcPr>
            <w:tcW w:w="184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 яз</w:t>
            </w:r>
          </w:p>
        </w:tc>
        <w:tc>
          <w:tcPr>
            <w:tcW w:w="1643"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История Казахстана</w:t>
            </w:r>
          </w:p>
        </w:tc>
        <w:tc>
          <w:tcPr>
            <w:tcW w:w="162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 и литература</w:t>
            </w:r>
          </w:p>
        </w:tc>
        <w:tc>
          <w:tcPr>
            <w:tcW w:w="183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9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Жаратылыстану</w:t>
            </w:r>
          </w:p>
        </w:tc>
        <w:tc>
          <w:tcPr>
            <w:tcW w:w="96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Всего по классам</w:t>
            </w:r>
          </w:p>
        </w:tc>
        <w:tc>
          <w:tcPr>
            <w:tcW w:w="234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предметы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4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Классы, кл рук</w:t>
            </w:r>
          </w:p>
        </w:tc>
        <w:tc>
          <w:tcPr>
            <w:tcW w:w="220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184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1643"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162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183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9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96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234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Классы, кл рук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4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5а  Алимбаева А.</w:t>
            </w:r>
          </w:p>
        </w:tc>
        <w:tc>
          <w:tcPr>
            <w:tcW w:w="220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184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c>
          <w:tcPr>
            <w:tcW w:w="1643"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162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c>
          <w:tcPr>
            <w:tcW w:w="183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c>
          <w:tcPr>
            <w:tcW w:w="9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96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13</w:t>
            </w:r>
          </w:p>
        </w:tc>
        <w:tc>
          <w:tcPr>
            <w:tcW w:w="234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5а  Алимбаева 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4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5б Алмагамбетова </w:t>
            </w:r>
          </w:p>
        </w:tc>
        <w:tc>
          <w:tcPr>
            <w:tcW w:w="220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184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c>
          <w:tcPr>
            <w:tcW w:w="1643"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162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183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9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96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12</w:t>
            </w:r>
          </w:p>
        </w:tc>
        <w:tc>
          <w:tcPr>
            <w:tcW w:w="234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5б Алмагамбетова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4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5в Бралиева К.</w:t>
            </w:r>
          </w:p>
        </w:tc>
        <w:tc>
          <w:tcPr>
            <w:tcW w:w="220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184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1643"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162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183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9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96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234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5в Бралиева 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4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5г Монтаева Р.К.</w:t>
            </w:r>
          </w:p>
        </w:tc>
        <w:tc>
          <w:tcPr>
            <w:tcW w:w="220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184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1643"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162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183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c>
          <w:tcPr>
            <w:tcW w:w="9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96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234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5г Монтаева Р.К.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4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6а   Галиаскарова А.Р</w:t>
            </w:r>
          </w:p>
        </w:tc>
        <w:tc>
          <w:tcPr>
            <w:tcW w:w="220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184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1643"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162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183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9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96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234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6а   Галиаскарова А.Р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4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6ә Шамгонова А.А.</w:t>
            </w:r>
          </w:p>
        </w:tc>
        <w:tc>
          <w:tcPr>
            <w:tcW w:w="220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184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1643"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162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c>
          <w:tcPr>
            <w:tcW w:w="183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9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96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234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6ә Шамгонова А.А.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4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6б Касимова М.С.</w:t>
            </w:r>
          </w:p>
        </w:tc>
        <w:tc>
          <w:tcPr>
            <w:tcW w:w="220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184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1643"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162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183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9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96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234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6б Касимова М.С.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400" w:type="dxa"/>
            <w:tcBorders>
              <w:top w:val="single" w:color="auto" w:sz="6" w:space="0"/>
              <w:left w:val="single" w:color="auto" w:sz="6" w:space="0"/>
              <w:bottom w:val="single" w:color="auto" w:sz="4"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6в Сафарова А.С.</w:t>
            </w:r>
          </w:p>
        </w:tc>
        <w:tc>
          <w:tcPr>
            <w:tcW w:w="2205" w:type="dxa"/>
            <w:tcBorders>
              <w:top w:val="single" w:color="auto" w:sz="6" w:space="0"/>
              <w:left w:val="single" w:color="auto" w:sz="6" w:space="0"/>
              <w:bottom w:val="single" w:color="auto" w:sz="4"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1845" w:type="dxa"/>
            <w:tcBorders>
              <w:top w:val="single" w:color="auto" w:sz="6" w:space="0"/>
              <w:left w:val="single" w:color="auto" w:sz="6" w:space="0"/>
              <w:bottom w:val="single" w:color="auto" w:sz="4"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1643" w:type="dxa"/>
            <w:tcBorders>
              <w:top w:val="single" w:color="auto" w:sz="6" w:space="0"/>
              <w:left w:val="single" w:color="auto" w:sz="6" w:space="0"/>
              <w:bottom w:val="single" w:color="auto" w:sz="4"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1620" w:type="dxa"/>
            <w:tcBorders>
              <w:top w:val="single" w:color="auto" w:sz="6" w:space="0"/>
              <w:left w:val="single" w:color="auto" w:sz="6" w:space="0"/>
              <w:bottom w:val="single" w:color="auto" w:sz="4"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1830" w:type="dxa"/>
            <w:tcBorders>
              <w:top w:val="single" w:color="auto" w:sz="6" w:space="0"/>
              <w:left w:val="single" w:color="auto" w:sz="6" w:space="0"/>
              <w:bottom w:val="single" w:color="auto" w:sz="4"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900" w:type="dxa"/>
            <w:tcBorders>
              <w:top w:val="single" w:color="auto" w:sz="6" w:space="0"/>
              <w:left w:val="single" w:color="auto" w:sz="6" w:space="0"/>
              <w:bottom w:val="single" w:color="auto" w:sz="4"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960" w:type="dxa"/>
            <w:tcBorders>
              <w:top w:val="single" w:color="auto" w:sz="6" w:space="0"/>
              <w:left w:val="single" w:color="auto" w:sz="6" w:space="0"/>
              <w:bottom w:val="single" w:color="auto" w:sz="4"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2340" w:type="dxa"/>
            <w:tcBorders>
              <w:top w:val="single" w:color="auto" w:sz="6" w:space="0"/>
              <w:left w:val="single" w:color="auto" w:sz="6" w:space="0"/>
              <w:bottom w:val="single" w:color="auto" w:sz="4"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6в Сафарова А.С.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240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город 5 класс</w:t>
            </w:r>
          </w:p>
        </w:tc>
        <w:tc>
          <w:tcPr>
            <w:tcW w:w="2205"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Бердибаева Ханифа-5Б</w:t>
            </w:r>
          </w:p>
        </w:tc>
        <w:tc>
          <w:tcPr>
            <w:tcW w:w="1845"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Жоламанова Айару-5а</w:t>
            </w:r>
          </w:p>
        </w:tc>
        <w:tc>
          <w:tcPr>
            <w:tcW w:w="1643"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Хачидогов Спартак-5в</w:t>
            </w:r>
          </w:p>
        </w:tc>
        <w:tc>
          <w:tcPr>
            <w:tcW w:w="162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Баталова Вероника-5в</w:t>
            </w:r>
          </w:p>
        </w:tc>
        <w:tc>
          <w:tcPr>
            <w:tcW w:w="183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Нариков Амир-5г</w:t>
            </w:r>
          </w:p>
        </w:tc>
        <w:tc>
          <w:tcPr>
            <w:tcW w:w="90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96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234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город 5 класс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240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город 6 класс</w:t>
            </w:r>
          </w:p>
        </w:tc>
        <w:tc>
          <w:tcPr>
            <w:tcW w:w="2205"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КАлиева Арайлым-6А</w:t>
            </w:r>
          </w:p>
        </w:tc>
        <w:tc>
          <w:tcPr>
            <w:tcW w:w="1845"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Касиева Нурай-6а</w:t>
            </w:r>
          </w:p>
        </w:tc>
        <w:tc>
          <w:tcPr>
            <w:tcW w:w="1643"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Нургалиев Аббас-6а</w:t>
            </w:r>
          </w:p>
        </w:tc>
        <w:tc>
          <w:tcPr>
            <w:tcW w:w="162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Серікқызы Гүлсая-6ә</w:t>
            </w:r>
          </w:p>
        </w:tc>
        <w:tc>
          <w:tcPr>
            <w:tcW w:w="183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Дүйсенбаев Жанібек-6б</w:t>
            </w:r>
          </w:p>
        </w:tc>
        <w:tc>
          <w:tcPr>
            <w:tcW w:w="90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96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234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город 6 класс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40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2205"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 кл -  каз -0, русс-6</w:t>
            </w:r>
          </w:p>
        </w:tc>
        <w:tc>
          <w:tcPr>
            <w:tcW w:w="1845"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 кл -каз-4,  русс-4</w:t>
            </w:r>
          </w:p>
        </w:tc>
        <w:tc>
          <w:tcPr>
            <w:tcW w:w="1643"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 кл каз-0, русс -0</w:t>
            </w:r>
          </w:p>
        </w:tc>
        <w:tc>
          <w:tcPr>
            <w:tcW w:w="162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 кл каз-5, русс-5</w:t>
            </w:r>
          </w:p>
        </w:tc>
        <w:tc>
          <w:tcPr>
            <w:tcW w:w="183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 кл.-каз4 , русс-8</w:t>
            </w:r>
          </w:p>
        </w:tc>
        <w:tc>
          <w:tcPr>
            <w:tcW w:w="90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96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234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40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2205"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6кл     каз -1, русс 6</w:t>
            </w:r>
          </w:p>
        </w:tc>
        <w:tc>
          <w:tcPr>
            <w:tcW w:w="1845"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 кл - каз-3, русс-2</w:t>
            </w:r>
          </w:p>
        </w:tc>
        <w:tc>
          <w:tcPr>
            <w:tcW w:w="1643"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6кл - каз 0, русс-6</w:t>
            </w:r>
          </w:p>
        </w:tc>
        <w:tc>
          <w:tcPr>
            <w:tcW w:w="162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 кл. каз -4, русс-2</w:t>
            </w:r>
          </w:p>
        </w:tc>
        <w:tc>
          <w:tcPr>
            <w:tcW w:w="183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 кл - каз-2, русс-9</w:t>
            </w:r>
          </w:p>
        </w:tc>
        <w:tc>
          <w:tcPr>
            <w:tcW w:w="90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96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2340" w:type="dxa"/>
            <w:tcBorders>
              <w:top w:val="single" w:color="auto" w:sz="4" w:space="0"/>
              <w:left w:val="single" w:color="auto" w:sz="4" w:space="0"/>
              <w:bottom w:val="single" w:color="auto" w:sz="4" w:space="0"/>
              <w:right w:val="single" w:color="auto" w:sz="4"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400" w:type="dxa"/>
            <w:tcBorders>
              <w:top w:val="single" w:color="auto" w:sz="4"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Всего участников</w:t>
            </w:r>
          </w:p>
        </w:tc>
        <w:tc>
          <w:tcPr>
            <w:tcW w:w="2205" w:type="dxa"/>
            <w:tcBorders>
              <w:top w:val="single" w:color="auto" w:sz="4"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13</w:t>
            </w:r>
          </w:p>
        </w:tc>
        <w:tc>
          <w:tcPr>
            <w:tcW w:w="1845" w:type="dxa"/>
            <w:tcBorders>
              <w:top w:val="single" w:color="auto" w:sz="4"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13</w:t>
            </w:r>
          </w:p>
        </w:tc>
        <w:tc>
          <w:tcPr>
            <w:tcW w:w="1643" w:type="dxa"/>
            <w:tcBorders>
              <w:top w:val="single" w:color="auto" w:sz="4"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1620" w:type="dxa"/>
            <w:tcBorders>
              <w:top w:val="single" w:color="auto" w:sz="4"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16</w:t>
            </w:r>
          </w:p>
        </w:tc>
        <w:tc>
          <w:tcPr>
            <w:tcW w:w="1830" w:type="dxa"/>
            <w:tcBorders>
              <w:top w:val="single" w:color="auto" w:sz="4"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23</w:t>
            </w:r>
          </w:p>
        </w:tc>
        <w:tc>
          <w:tcPr>
            <w:tcW w:w="900" w:type="dxa"/>
            <w:tcBorders>
              <w:top w:val="single" w:color="auto" w:sz="4"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71</w:t>
            </w:r>
          </w:p>
        </w:tc>
        <w:tc>
          <w:tcPr>
            <w:tcW w:w="960" w:type="dxa"/>
            <w:tcBorders>
              <w:top w:val="single" w:color="auto" w:sz="4"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2340" w:type="dxa"/>
            <w:tcBorders>
              <w:top w:val="single" w:color="auto" w:sz="4"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Всего участников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4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по заявке</w:t>
            </w:r>
          </w:p>
        </w:tc>
        <w:tc>
          <w:tcPr>
            <w:tcW w:w="220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13</w:t>
            </w:r>
          </w:p>
        </w:tc>
        <w:tc>
          <w:tcPr>
            <w:tcW w:w="184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14</w:t>
            </w:r>
          </w:p>
        </w:tc>
        <w:tc>
          <w:tcPr>
            <w:tcW w:w="1643"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62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28</w:t>
            </w:r>
          </w:p>
        </w:tc>
        <w:tc>
          <w:tcPr>
            <w:tcW w:w="183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28</w:t>
            </w:r>
          </w:p>
        </w:tc>
        <w:tc>
          <w:tcPr>
            <w:tcW w:w="9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92</w:t>
            </w:r>
          </w:p>
        </w:tc>
        <w:tc>
          <w:tcPr>
            <w:tcW w:w="96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234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по заявке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4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 явились</w:t>
            </w:r>
          </w:p>
        </w:tc>
        <w:tc>
          <w:tcPr>
            <w:tcW w:w="220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1845"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1643"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162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12</w:t>
            </w:r>
          </w:p>
        </w:tc>
        <w:tc>
          <w:tcPr>
            <w:tcW w:w="183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c>
          <w:tcPr>
            <w:tcW w:w="90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21</w:t>
            </w:r>
          </w:p>
        </w:tc>
        <w:tc>
          <w:tcPr>
            <w:tcW w:w="96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p>
        </w:tc>
        <w:tc>
          <w:tcPr>
            <w:tcW w:w="2340" w:type="dxa"/>
            <w:tcBorders>
              <w:top w:val="single" w:color="auto" w:sz="6" w:space="0"/>
              <w:left w:val="single" w:color="auto" w:sz="6" w:space="0"/>
              <w:bottom w:val="single" w:color="auto" w:sz="6" w:space="0"/>
              <w:right w:val="single" w:color="auto" w:sz="6" w:space="0"/>
              <w:tl2br w:val="nil"/>
              <w:tr2bl w:val="nil"/>
            </w:tcBorders>
            <w:noWrap w:val="0"/>
            <w:vAlign w:val="top"/>
          </w:tcPr>
          <w:p>
            <w:pPr>
              <w:spacing w:beforeLines="0" w:after="0" w:afterLines="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 явились</w:t>
            </w:r>
          </w:p>
        </w:tc>
      </w:tr>
    </w:tbl>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p>
    <w:tbl>
      <w:tblPr>
        <w:tblStyle w:val="5"/>
        <w:tblW w:w="517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78"/>
        <w:gridCol w:w="1740"/>
        <w:gridCol w:w="243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136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Жаратылыстану</w:t>
            </w:r>
          </w:p>
        </w:tc>
        <w:tc>
          <w:tcPr>
            <w:tcW w:w="17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Всего по классам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предметы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Классы, кл рук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13</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5а  Алимбаева 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12</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5б Алмагамбетова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5в Бралиева 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5г Монтаева Р.К.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6а   Галиаскарова А.Р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6ә Шамгонова А.А.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6б Касимова М.С.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6в Сафарова А.С.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город 5 класс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город 6 класс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nil"/>
              <w:left w:val="nil"/>
              <w:bottom w:val="nil"/>
              <w:right w:val="nil"/>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0" w:type="auto"/>
            <w:tcBorders>
              <w:top w:val="nil"/>
              <w:left w:val="nil"/>
              <w:bottom w:val="nil"/>
              <w:right w:val="nil"/>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nil"/>
              <w:left w:val="nil"/>
              <w:bottom w:val="nil"/>
              <w:right w:val="nil"/>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0" w:type="auto"/>
            <w:tcBorders>
              <w:top w:val="nil"/>
              <w:left w:val="nil"/>
              <w:bottom w:val="nil"/>
              <w:right w:val="nil"/>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71</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Всего участников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92</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по заявке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21</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 явились</w:t>
            </w:r>
          </w:p>
        </w:tc>
      </w:tr>
    </w:tbl>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Ғылым негіздері пәндері бойынша Республикалық олимпиаданың мектепішілік кезеңінің қорытындысы № 22 ОМ</w:t>
      </w:r>
    </w:p>
    <w:tbl>
      <w:tblPr>
        <w:tblStyle w:val="5"/>
        <w:tblW w:w="1487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92"/>
        <w:gridCol w:w="2078"/>
        <w:gridCol w:w="1380"/>
        <w:gridCol w:w="1050"/>
        <w:gridCol w:w="720"/>
        <w:gridCol w:w="630"/>
        <w:gridCol w:w="1120"/>
        <w:gridCol w:w="1310"/>
        <w:gridCol w:w="1080"/>
        <w:gridCol w:w="2070"/>
        <w:gridCol w:w="840"/>
        <w:gridCol w:w="810"/>
        <w:gridCol w:w="12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Оқушылардың аты-жөні</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ЖСН</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туған жылы</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ұлты</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класс</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оқу тілі</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пәні</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мектебі</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мұғалімнің аты-жөні</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нәтижесі</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Атажанов Нұрдәулет Бахтиярович</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050228551511.</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28.02.2005</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өзбек</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Ахманова Айгуль Жасулановна</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Қарашова Гүлназ Нұрлыбекқызы</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060917650110.</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17.09.2006</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Камысбаева Кадиша Сартаевна</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44"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Асембаева Салтанат Орысбаевна</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050506651390.</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06.05.2005</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Информатика</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Сұлтанова Салтанат Мендібайқызы</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Утебаенва Жанар Адилбаевна</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050428650130.</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28.04.2005</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Ағылшын тілі</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Өтеген Жарқын Аманқызы</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 место</w:t>
            </w:r>
          </w:p>
        </w:tc>
        <w:tc>
          <w:tcPr>
            <w:tcW w:w="129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рекомендована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Сагынгали Камшат Русланкызы</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060120650960.</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20.01.2006</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Ағылшын тілі</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Самбурова Юлия Александровна</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 место</w:t>
            </w: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Айтжан Айдана Алибеккызы</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070126651216.</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26.01.2007</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Ағылшын тілі</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Самбурова Юлия Александровна</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Рузова Амина Артемовна</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30518650522</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18.05.2003</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татар</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Қазақстан тарихы</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Бекбосынова Бопеш Маратовна</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Жалгасбай Тахмина Жылқайдарқызы</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050804651707.</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04.08.2005</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Қазақстан тарихы</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Бекегулова Айгуль Султановна</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грамота</w:t>
            </w: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Климонов Иван Андреевич</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060902550122.</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02.09.2006</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Қазақстан тарихы</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Бекегулова Айгуль Султановна</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 место</w:t>
            </w: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Бактанова Жанерке Шаймерденкызы</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040421651674.</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21.04.2004</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Өзін-өзі тану</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Емегенова Гульмира Лепесовна</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 место</w:t>
            </w: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Балтагарина Ангелина Сергеевна</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050305651655.</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05.03.2005</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Өзін-өзі тану</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Украинцева Ирина Антонасовна</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12</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Дохненко Милада Юрьевна</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060602651641.</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02.06.2006</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Озін-өзі тану</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Украинцева Ирина Антонасовна</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13</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Атажанова Малика Бахтияровна</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060923651647.</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23.09.2006.</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өзбек</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 мен әдебиеті</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 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Шаманова Элла Жардемгалиевна</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14</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Қалдыбек Ақниет Асанқызы</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061003651291.</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03.10.2006</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 мен әдебиеті</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 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Арманай Алимбаевна</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15</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Турдубаева Маанай Нурбековна</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040709651749.</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09.07.2004</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кырғыз</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 мен әдебиеті</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 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Аметова Гүлфариза Мұратқызы</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 место</w:t>
            </w:r>
          </w:p>
        </w:tc>
        <w:tc>
          <w:tcPr>
            <w:tcW w:w="129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рекомендована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16</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Абдуллаева Бахытгүл Наурызбаевна</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031015650947.</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15.10.2003</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 мен әдебиеті</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Арманай Алимбаевна</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17</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Кукович Яна Александровна</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040923651653.</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23.09.2004</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молдован</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 тілі мен әдебиеті</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 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Касимова Марина Сериковна</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грамота</w:t>
            </w: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18</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Лысенко Наталья Анатольевна</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051023651279.</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23.10.2005</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 тілі мен әдебиеті</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Ларина Марина Алексеевна</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40" w:hRule="atLeast"/>
        </w:trPr>
        <w:tc>
          <w:tcPr>
            <w:tcW w:w="49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19</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Амангельди Камила Аманқызы</w:t>
            </w:r>
          </w:p>
        </w:tc>
        <w:tc>
          <w:tcPr>
            <w:tcW w:w="13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061221651732.</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21.12.2006</w:t>
            </w:r>
          </w:p>
        </w:tc>
        <w:tc>
          <w:tcPr>
            <w:tcW w:w="7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6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1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 тілі мен әдебиеті</w:t>
            </w:r>
          </w:p>
        </w:tc>
        <w:tc>
          <w:tcPr>
            <w:tcW w:w="108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20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Ларина Марина Алексеевна</w:t>
            </w:r>
          </w:p>
        </w:tc>
        <w:tc>
          <w:tcPr>
            <w:tcW w:w="8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8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9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bl>
    <w:p>
      <w:pPr>
        <w:spacing w:after="0" w:line="240" w:lineRule="auto"/>
        <w:jc w:val="both"/>
        <w:rPr>
          <w:rStyle w:val="16"/>
          <w:rFonts w:hint="default" w:ascii="Times New Roman" w:hAnsi="Times New Roman" w:cs="Times New Roman"/>
          <w:sz w:val="24"/>
          <w:szCs w:val="24"/>
          <w:lang w:val="kk-KZ" w:eastAsia="zh-CN"/>
        </w:rPr>
      </w:pPr>
    </w:p>
    <w:tbl>
      <w:tblPr>
        <w:tblStyle w:val="5"/>
        <w:tblW w:w="1398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39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13980" w:type="dxa"/>
            <w:tcBorders>
              <w:top w:val="nil"/>
              <w:left w:val="nil"/>
              <w:bottom w:val="nil"/>
              <w:right w:val="nil"/>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Заявка на участие в городском туре республиканской олимпиады по предметам среди учащихся 5-6 классов КГУ "СШ№22" в 2021-2022 учебном году</w:t>
            </w:r>
          </w:p>
        </w:tc>
      </w:tr>
    </w:tbl>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p>
    <w:tbl>
      <w:tblPr>
        <w:tblStyle w:val="5"/>
        <w:tblW w:w="13619" w:type="dxa"/>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5"/>
        <w:gridCol w:w="2684"/>
        <w:gridCol w:w="990"/>
        <w:gridCol w:w="1001"/>
        <w:gridCol w:w="780"/>
        <w:gridCol w:w="1003"/>
        <w:gridCol w:w="1356"/>
        <w:gridCol w:w="983"/>
        <w:gridCol w:w="1605"/>
        <w:gridCol w:w="2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6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268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Оқушының аты-жөні ТОЛЫҚ КӨРСЕТУ КЕРЕК</w:t>
            </w:r>
          </w:p>
        </w:tc>
        <w:tc>
          <w:tcPr>
            <w:tcW w:w="99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Ауданы, қаласы</w:t>
            </w:r>
          </w:p>
        </w:tc>
        <w:tc>
          <w:tcPr>
            <w:tcW w:w="1001"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Мектебі</w:t>
            </w:r>
          </w:p>
        </w:tc>
        <w:tc>
          <w:tcPr>
            <w:tcW w:w="78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Класы</w:t>
            </w:r>
          </w:p>
        </w:tc>
        <w:tc>
          <w:tcPr>
            <w:tcW w:w="100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Оқу тілі</w:t>
            </w:r>
          </w:p>
        </w:tc>
        <w:tc>
          <w:tcPr>
            <w:tcW w:w="135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Пәні</w:t>
            </w:r>
          </w:p>
        </w:tc>
        <w:tc>
          <w:tcPr>
            <w:tcW w:w="98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Әлеуметтік жағдайы</w:t>
            </w:r>
          </w:p>
        </w:tc>
        <w:tc>
          <w:tcPr>
            <w:tcW w:w="160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Жетекшісі ТОЛЫҚ ЖАЗЫЛУ КЕРЕК</w:t>
            </w:r>
          </w:p>
        </w:tc>
        <w:tc>
          <w:tcPr>
            <w:tcW w:w="260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15"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2684"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Баталова Вероника</w:t>
            </w:r>
          </w:p>
        </w:tc>
        <w:tc>
          <w:tcPr>
            <w:tcW w:w="990"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Алматы ауданы, Ақтөбе қаласы</w:t>
            </w:r>
          </w:p>
        </w:tc>
        <w:tc>
          <w:tcPr>
            <w:tcW w:w="1001"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780"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c>
          <w:tcPr>
            <w:tcW w:w="1003"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56"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 тілі мен әдебиті</w:t>
            </w:r>
          </w:p>
        </w:tc>
        <w:tc>
          <w:tcPr>
            <w:tcW w:w="983"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 отбасы</w:t>
            </w:r>
          </w:p>
        </w:tc>
        <w:tc>
          <w:tcPr>
            <w:tcW w:w="1605"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Ларина Марина Алексеевна</w:t>
            </w:r>
          </w:p>
        </w:tc>
        <w:tc>
          <w:tcPr>
            <w:tcW w:w="2602" w:type="dxa"/>
            <w:shd w:val="clear" w:color="auto" w:fill="FFFF00"/>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37б-2 место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268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Волошина Елена</w:t>
            </w:r>
          </w:p>
        </w:tc>
        <w:tc>
          <w:tcPr>
            <w:tcW w:w="99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Алматы ауданы, Ақтөбе қаласы</w:t>
            </w:r>
          </w:p>
        </w:tc>
        <w:tc>
          <w:tcPr>
            <w:tcW w:w="1001"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78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100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5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 тілі мен әдебиті</w:t>
            </w:r>
          </w:p>
        </w:tc>
        <w:tc>
          <w:tcPr>
            <w:tcW w:w="98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 отбасы</w:t>
            </w:r>
          </w:p>
        </w:tc>
        <w:tc>
          <w:tcPr>
            <w:tcW w:w="160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Касимова Марина Сериковна</w:t>
            </w:r>
          </w:p>
        </w:tc>
        <w:tc>
          <w:tcPr>
            <w:tcW w:w="260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268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Тулегенова Аружан</w:t>
            </w:r>
          </w:p>
        </w:tc>
        <w:tc>
          <w:tcPr>
            <w:tcW w:w="99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Алматы ауданы, Ақтөбе қаласы</w:t>
            </w:r>
          </w:p>
        </w:tc>
        <w:tc>
          <w:tcPr>
            <w:tcW w:w="1001"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 ОМ</w:t>
            </w:r>
          </w:p>
        </w:tc>
        <w:tc>
          <w:tcPr>
            <w:tcW w:w="78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c>
          <w:tcPr>
            <w:tcW w:w="100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35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 тілі</w:t>
            </w:r>
          </w:p>
        </w:tc>
        <w:tc>
          <w:tcPr>
            <w:tcW w:w="98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 отбасы</w:t>
            </w:r>
          </w:p>
        </w:tc>
        <w:tc>
          <w:tcPr>
            <w:tcW w:w="160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Калиева Куралай Сауытбековна</w:t>
            </w:r>
          </w:p>
        </w:tc>
        <w:tc>
          <w:tcPr>
            <w:tcW w:w="260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c>
          <w:tcPr>
            <w:tcW w:w="268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Серікқызы Гүлсая</w:t>
            </w:r>
          </w:p>
        </w:tc>
        <w:tc>
          <w:tcPr>
            <w:tcW w:w="99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Алматы ауданы, Ақтөбе қаласы</w:t>
            </w:r>
          </w:p>
        </w:tc>
        <w:tc>
          <w:tcPr>
            <w:tcW w:w="1001"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 ОМ</w:t>
            </w:r>
          </w:p>
        </w:tc>
        <w:tc>
          <w:tcPr>
            <w:tcW w:w="78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100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35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 тілі</w:t>
            </w:r>
          </w:p>
        </w:tc>
        <w:tc>
          <w:tcPr>
            <w:tcW w:w="98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 отбасы</w:t>
            </w:r>
          </w:p>
        </w:tc>
        <w:tc>
          <w:tcPr>
            <w:tcW w:w="160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Алмагамбетова Жангуль Амировна</w:t>
            </w:r>
          </w:p>
        </w:tc>
        <w:tc>
          <w:tcPr>
            <w:tcW w:w="260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6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c>
          <w:tcPr>
            <w:tcW w:w="268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Бердибаева Ханифа</w:t>
            </w:r>
          </w:p>
        </w:tc>
        <w:tc>
          <w:tcPr>
            <w:tcW w:w="99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Алматы ауданы, Ақтөбе қаласы</w:t>
            </w:r>
          </w:p>
        </w:tc>
        <w:tc>
          <w:tcPr>
            <w:tcW w:w="1001"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 ОМ</w:t>
            </w:r>
          </w:p>
        </w:tc>
        <w:tc>
          <w:tcPr>
            <w:tcW w:w="78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c>
          <w:tcPr>
            <w:tcW w:w="100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5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ағылшын тілі</w:t>
            </w:r>
          </w:p>
        </w:tc>
        <w:tc>
          <w:tcPr>
            <w:tcW w:w="98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 отбасы</w:t>
            </w:r>
          </w:p>
        </w:tc>
        <w:tc>
          <w:tcPr>
            <w:tcW w:w="160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Сафарова Айнур Саматовна</w:t>
            </w:r>
          </w:p>
        </w:tc>
        <w:tc>
          <w:tcPr>
            <w:tcW w:w="260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6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268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Калиева Арайлым</w:t>
            </w:r>
          </w:p>
        </w:tc>
        <w:tc>
          <w:tcPr>
            <w:tcW w:w="99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Алматы ауданы, Ақтөбе қаласы</w:t>
            </w:r>
          </w:p>
        </w:tc>
        <w:tc>
          <w:tcPr>
            <w:tcW w:w="1001"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 ОМ</w:t>
            </w:r>
          </w:p>
        </w:tc>
        <w:tc>
          <w:tcPr>
            <w:tcW w:w="78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100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5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ағылшын тілі</w:t>
            </w:r>
          </w:p>
        </w:tc>
        <w:tc>
          <w:tcPr>
            <w:tcW w:w="98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 отбасы</w:t>
            </w:r>
          </w:p>
        </w:tc>
        <w:tc>
          <w:tcPr>
            <w:tcW w:w="160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Сафарова Айнур Саматовна</w:t>
            </w:r>
          </w:p>
        </w:tc>
        <w:tc>
          <w:tcPr>
            <w:tcW w:w="260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268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Хочидогов Спартак</w:t>
            </w:r>
          </w:p>
        </w:tc>
        <w:tc>
          <w:tcPr>
            <w:tcW w:w="99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Ақтөбе қаласы</w:t>
            </w:r>
          </w:p>
        </w:tc>
        <w:tc>
          <w:tcPr>
            <w:tcW w:w="1001"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78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c>
          <w:tcPr>
            <w:tcW w:w="100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5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Қазақстан тарих</w:t>
            </w:r>
          </w:p>
        </w:tc>
        <w:tc>
          <w:tcPr>
            <w:tcW w:w="98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w:t>
            </w:r>
          </w:p>
        </w:tc>
        <w:tc>
          <w:tcPr>
            <w:tcW w:w="160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Бекегулова Айгуль Султановна</w:t>
            </w:r>
          </w:p>
        </w:tc>
        <w:tc>
          <w:tcPr>
            <w:tcW w:w="260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615"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w:t>
            </w:r>
          </w:p>
        </w:tc>
        <w:tc>
          <w:tcPr>
            <w:tcW w:w="2684"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Нургалиев Аббас</w:t>
            </w:r>
          </w:p>
        </w:tc>
        <w:tc>
          <w:tcPr>
            <w:tcW w:w="990"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Ақтөбе қаласы</w:t>
            </w:r>
          </w:p>
        </w:tc>
        <w:tc>
          <w:tcPr>
            <w:tcW w:w="1001"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780"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1003"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56"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Қазақстан тарих</w:t>
            </w:r>
          </w:p>
        </w:tc>
        <w:tc>
          <w:tcPr>
            <w:tcW w:w="983"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w:t>
            </w:r>
          </w:p>
        </w:tc>
        <w:tc>
          <w:tcPr>
            <w:tcW w:w="1605"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Бекбосынова Бопеш Маратовна</w:t>
            </w:r>
          </w:p>
        </w:tc>
        <w:tc>
          <w:tcPr>
            <w:tcW w:w="2602" w:type="dxa"/>
            <w:shd w:val="clear" w:color="auto" w:fill="FF0000"/>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заболел, не учавствовал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615"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2684"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Касиева Нұрай</w:t>
            </w:r>
          </w:p>
        </w:tc>
        <w:tc>
          <w:tcPr>
            <w:tcW w:w="990"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Алматы ауданы, Ақтөбе қаласы</w:t>
            </w:r>
          </w:p>
        </w:tc>
        <w:tc>
          <w:tcPr>
            <w:tcW w:w="1001"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780"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1003"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56" w:type="dxa"/>
            <w:shd w:val="clear" w:color="auto"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 мен әдебиті</w:t>
            </w:r>
          </w:p>
        </w:tc>
        <w:tc>
          <w:tcPr>
            <w:tcW w:w="983"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 отбасы</w:t>
            </w:r>
          </w:p>
        </w:tc>
        <w:tc>
          <w:tcPr>
            <w:tcW w:w="1605"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Рашидқызы Жаңылхан</w:t>
            </w:r>
          </w:p>
        </w:tc>
        <w:tc>
          <w:tcPr>
            <w:tcW w:w="2602" w:type="dxa"/>
            <w:shd w:val="clear" w:color="auto" w:fill="FFFF00"/>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25б-3 место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615"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2684"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Максутова Альбина</w:t>
            </w:r>
          </w:p>
        </w:tc>
        <w:tc>
          <w:tcPr>
            <w:tcW w:w="990"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Алматы ауданы, Ақтөбе қаласы</w:t>
            </w:r>
          </w:p>
        </w:tc>
        <w:tc>
          <w:tcPr>
            <w:tcW w:w="1001"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780"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c>
          <w:tcPr>
            <w:tcW w:w="1003"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56" w:type="dxa"/>
            <w:shd w:val="clear" w:color="auto" w:fill="FF00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 мен әдебиті</w:t>
            </w:r>
          </w:p>
        </w:tc>
        <w:tc>
          <w:tcPr>
            <w:tcW w:w="983"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 отбасы</w:t>
            </w:r>
          </w:p>
        </w:tc>
        <w:tc>
          <w:tcPr>
            <w:tcW w:w="1605" w:type="dxa"/>
            <w:shd w:val="clear" w:color="auto" w:fill="FF00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Монтаева Райхан Кадыровна</w:t>
            </w:r>
          </w:p>
        </w:tc>
        <w:tc>
          <w:tcPr>
            <w:tcW w:w="2602" w:type="dxa"/>
            <w:shd w:val="clear" w:color="auto" w:fill="FF0000"/>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родитель казах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6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268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Жоламанова Айару</w:t>
            </w:r>
          </w:p>
        </w:tc>
        <w:tc>
          <w:tcPr>
            <w:tcW w:w="99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Алматы ауданы, Ақтөбе қаласы</w:t>
            </w:r>
          </w:p>
        </w:tc>
        <w:tc>
          <w:tcPr>
            <w:tcW w:w="1001"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78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c>
          <w:tcPr>
            <w:tcW w:w="100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356" w:type="dxa"/>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 мен әдебиті</w:t>
            </w:r>
          </w:p>
        </w:tc>
        <w:tc>
          <w:tcPr>
            <w:tcW w:w="983" w:type="dxa"/>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 отбасы</w:t>
            </w:r>
          </w:p>
        </w:tc>
        <w:tc>
          <w:tcPr>
            <w:tcW w:w="160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Арманай</w:t>
            </w:r>
          </w:p>
        </w:tc>
        <w:tc>
          <w:tcPr>
            <w:tcW w:w="260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615"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12</w:t>
            </w:r>
          </w:p>
        </w:tc>
        <w:tc>
          <w:tcPr>
            <w:tcW w:w="2684"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Турарова Инжу</w:t>
            </w:r>
          </w:p>
        </w:tc>
        <w:tc>
          <w:tcPr>
            <w:tcW w:w="990"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Алматы ауданы, Ақтөбе қаласы</w:t>
            </w:r>
          </w:p>
        </w:tc>
        <w:tc>
          <w:tcPr>
            <w:tcW w:w="1001"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780"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1003"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356" w:type="dxa"/>
            <w:shd w:val="clear" w:color="auto" w:fill="FFFF00"/>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 мен әдебиті</w:t>
            </w:r>
          </w:p>
        </w:tc>
        <w:tc>
          <w:tcPr>
            <w:tcW w:w="983"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 отбасы</w:t>
            </w:r>
          </w:p>
        </w:tc>
        <w:tc>
          <w:tcPr>
            <w:tcW w:w="1605"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Ақсамал Айбекқызы</w:t>
            </w:r>
          </w:p>
        </w:tc>
        <w:tc>
          <w:tcPr>
            <w:tcW w:w="2602" w:type="dxa"/>
            <w:shd w:val="clear" w:color="auto" w:fill="FFFF00"/>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28б-2 место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6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13</w:t>
            </w:r>
          </w:p>
        </w:tc>
        <w:tc>
          <w:tcPr>
            <w:tcW w:w="268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Нариков Амир</w:t>
            </w:r>
          </w:p>
        </w:tc>
        <w:tc>
          <w:tcPr>
            <w:tcW w:w="99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Алматы</w:t>
            </w:r>
          </w:p>
        </w:tc>
        <w:tc>
          <w:tcPr>
            <w:tcW w:w="1001"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 ОМ</w:t>
            </w:r>
          </w:p>
        </w:tc>
        <w:tc>
          <w:tcPr>
            <w:tcW w:w="780"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c>
          <w:tcPr>
            <w:tcW w:w="100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5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98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 отбасы</w:t>
            </w:r>
          </w:p>
        </w:tc>
        <w:tc>
          <w:tcPr>
            <w:tcW w:w="160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Кульжумурова Лаура Куантаевна</w:t>
            </w:r>
          </w:p>
        </w:tc>
        <w:tc>
          <w:tcPr>
            <w:tcW w:w="260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615"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14</w:t>
            </w:r>
          </w:p>
        </w:tc>
        <w:tc>
          <w:tcPr>
            <w:tcW w:w="2684"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Дүйсенбаев Жанібек</w:t>
            </w:r>
          </w:p>
        </w:tc>
        <w:tc>
          <w:tcPr>
            <w:tcW w:w="990"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Алматы</w:t>
            </w:r>
          </w:p>
        </w:tc>
        <w:tc>
          <w:tcPr>
            <w:tcW w:w="1001"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 ОМ</w:t>
            </w:r>
          </w:p>
        </w:tc>
        <w:tc>
          <w:tcPr>
            <w:tcW w:w="780"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1003"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356"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983"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толық отбасы</w:t>
            </w:r>
          </w:p>
        </w:tc>
        <w:tc>
          <w:tcPr>
            <w:tcW w:w="1605" w:type="dxa"/>
            <w:shd w:val="clear" w:color="auto" w:fill="FFFF00"/>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Галиаскарова Алсу Раисовна</w:t>
            </w:r>
          </w:p>
        </w:tc>
        <w:tc>
          <w:tcPr>
            <w:tcW w:w="2602" w:type="dxa"/>
            <w:shd w:val="clear" w:color="auto" w:fill="FFFF00"/>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25б- 3 место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615"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684"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99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001"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78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003"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356"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983"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605"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60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615"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684"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учасвтвовали 12 учеников</w:t>
            </w:r>
          </w:p>
        </w:tc>
        <w:tc>
          <w:tcPr>
            <w:tcW w:w="99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001"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78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003"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356"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983"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605"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60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bl>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p>
    <w:tbl>
      <w:tblPr>
        <w:tblStyle w:val="5"/>
        <w:tblW w:w="1248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329"/>
        <w:gridCol w:w="970"/>
        <w:gridCol w:w="1389"/>
        <w:gridCol w:w="811"/>
        <w:gridCol w:w="1389"/>
        <w:gridCol w:w="811"/>
        <w:gridCol w:w="1389"/>
        <w:gridCol w:w="811"/>
        <w:gridCol w:w="1390"/>
        <w:gridCol w:w="812"/>
        <w:gridCol w:w="1390"/>
        <w:gridCol w:w="812"/>
        <w:gridCol w:w="13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480" w:type="dxa"/>
            <w:gridSpan w:val="13"/>
            <w:tcBorders>
              <w:top w:val="nil"/>
              <w:left w:val="nil"/>
              <w:bottom w:val="nil"/>
              <w:right w:val="nil"/>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Ғылым негіздері пәндері бойынша Республикалық  олимпиаданың  мектепішілік кезеңінің ЕСЕБІ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nil"/>
              <w:left w:val="nil"/>
              <w:bottom w:val="nil"/>
              <w:right w:val="nil"/>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Форма 1.</w:t>
            </w:r>
          </w:p>
        </w:tc>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96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кезеңі</w:t>
            </w:r>
          </w:p>
        </w:tc>
        <w:tc>
          <w:tcPr>
            <w:tcW w:w="0" w:type="auto"/>
            <w:tcBorders>
              <w:top w:val="single" w:color="000000" w:sz="2" w:space="0"/>
              <w:left w:val="single" w:color="000000" w:sz="2" w:space="0"/>
              <w:bottom w:val="single" w:color="000000" w:sz="2" w:space="0"/>
              <w:right w:val="single" w:color="000000" w:sz="2" w:space="0"/>
            </w:tcBorders>
            <w:noWrap/>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Барлығы</w:t>
            </w:r>
          </w:p>
        </w:tc>
        <w:tc>
          <w:tcPr>
            <w:tcW w:w="10560" w:type="dxa"/>
            <w:gridSpan w:val="11"/>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соның ішінде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960" w:type="dxa"/>
            <w:vMerge w:val="restart"/>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мектепішілік</w:t>
            </w:r>
          </w:p>
        </w:tc>
        <w:tc>
          <w:tcPr>
            <w:tcW w:w="0" w:type="auto"/>
            <w:tcBorders>
              <w:top w:val="single" w:color="000000" w:sz="2" w:space="0"/>
              <w:left w:val="single" w:color="000000" w:sz="2" w:space="0"/>
              <w:bottom w:val="single" w:color="000000" w:sz="2" w:space="0"/>
              <w:right w:val="single" w:color="000000" w:sz="2" w:space="0"/>
            </w:tcBorders>
            <w:noWrap/>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top"/>
          </w:tcPr>
          <w:p>
            <w:pPr>
              <w:spacing w:after="0" w:line="240" w:lineRule="auto"/>
              <w:jc w:val="both"/>
              <w:rPr>
                <w:rStyle w:val="16"/>
                <w:rFonts w:hint="default" w:ascii="Times New Roman" w:hAnsi="Times New Roman" w:cs="Times New Roman"/>
                <w:sz w:val="24"/>
                <w:szCs w:val="24"/>
                <w:lang w:val="en-US" w:eastAsia="zh-CN"/>
              </w:rPr>
            </w:pPr>
          </w:p>
        </w:tc>
        <w:tc>
          <w:tcPr>
            <w:tcW w:w="1920" w:type="dxa"/>
            <w:gridSpan w:val="2"/>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аудандық</w:t>
            </w:r>
          </w:p>
        </w:tc>
        <w:tc>
          <w:tcPr>
            <w:tcW w:w="1920" w:type="dxa"/>
            <w:gridSpan w:val="2"/>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қалалық</w:t>
            </w:r>
          </w:p>
        </w:tc>
        <w:tc>
          <w:tcPr>
            <w:tcW w:w="1920" w:type="dxa"/>
            <w:gridSpan w:val="2"/>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920" w:type="dxa"/>
            <w:gridSpan w:val="2"/>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гимназия, лицейлар</w:t>
            </w:r>
          </w:p>
        </w:tc>
        <w:tc>
          <w:tcPr>
            <w:tcW w:w="1920" w:type="dxa"/>
            <w:gridSpan w:val="2"/>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мемлекеттік емес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960" w:type="dxa"/>
            <w:vMerge w:val="continue"/>
            <w:tcBorders>
              <w:top w:val="single" w:color="000000" w:sz="2" w:space="0"/>
              <w:left w:val="single" w:color="000000" w:sz="2" w:space="0"/>
              <w:bottom w:val="single" w:color="000000" w:sz="2" w:space="0"/>
              <w:right w:val="single" w:color="000000" w:sz="2" w:space="0"/>
            </w:tcBorders>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мектеп №</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қатысушылар</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мектеп</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қатысушылар</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мектеп</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қатысушылар</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мектеп</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қатысушылар</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мектеп</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қатысушылар</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мектеп</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қатысушылар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98</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19</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38</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r>
    </w:tbl>
    <w:p>
      <w:pPr>
        <w:spacing w:after="0" w:line="240" w:lineRule="auto"/>
        <w:jc w:val="both"/>
        <w:rPr>
          <w:rStyle w:val="16"/>
          <w:rFonts w:hint="default" w:ascii="Times New Roman" w:hAnsi="Times New Roman" w:cs="Times New Roman"/>
          <w:sz w:val="24"/>
          <w:szCs w:val="24"/>
          <w:lang w:val="en-US" w:eastAsia="zh-CN"/>
        </w:rPr>
      </w:pPr>
    </w:p>
    <w:p>
      <w:pPr>
        <w:spacing w:after="0" w:line="240" w:lineRule="auto"/>
        <w:jc w:val="both"/>
        <w:rPr>
          <w:rStyle w:val="16"/>
          <w:rFonts w:hint="default" w:ascii="Times New Roman" w:hAnsi="Times New Roman" w:cs="Times New Roman"/>
          <w:sz w:val="24"/>
          <w:szCs w:val="24"/>
          <w:lang w:val="en-US" w:eastAsia="zh-CN"/>
        </w:rPr>
      </w:pPr>
    </w:p>
    <w:tbl>
      <w:tblPr>
        <w:tblStyle w:val="5"/>
        <w:tblW w:w="768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145"/>
        <w:gridCol w:w="1122"/>
        <w:gridCol w:w="824"/>
        <w:gridCol w:w="824"/>
        <w:gridCol w:w="824"/>
        <w:gridCol w:w="1369"/>
        <w:gridCol w:w="1175"/>
        <w:gridCol w:w="39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680" w:type="dxa"/>
            <w:gridSpan w:val="8"/>
            <w:tcBorders>
              <w:top w:val="nil"/>
              <w:left w:val="nil"/>
              <w:bottom w:val="nil"/>
              <w:right w:val="nil"/>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Ғылым негіздері пәндері бойынша Республикалық  олимпиаданың  мектепішілік кезеңінің ЕСЕБІ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nil"/>
              <w:left w:val="nil"/>
              <w:bottom w:val="nil"/>
              <w:right w:val="nil"/>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Форма 2.</w:t>
            </w:r>
          </w:p>
        </w:tc>
        <w:tc>
          <w:tcPr>
            <w:tcW w:w="0" w:type="auto"/>
            <w:tcBorders>
              <w:top w:val="nil"/>
              <w:left w:val="nil"/>
              <w:bottom w:val="nil"/>
              <w:right w:val="nil"/>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960" w:type="dxa"/>
            <w:vMerge w:val="restart"/>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Мектеп №</w:t>
            </w:r>
          </w:p>
        </w:tc>
        <w:tc>
          <w:tcPr>
            <w:tcW w:w="960" w:type="dxa"/>
            <w:vMerge w:val="restart"/>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Барлығы</w:t>
            </w:r>
          </w:p>
        </w:tc>
        <w:tc>
          <w:tcPr>
            <w:tcW w:w="4800" w:type="dxa"/>
            <w:gridSpan w:val="5"/>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Мектепішілік кезеңінің қорытындысы - 2021 ж.</w:t>
            </w:r>
          </w:p>
        </w:tc>
        <w:tc>
          <w:tcPr>
            <w:tcW w:w="0" w:type="auto"/>
            <w:tcBorders>
              <w:top w:val="nil"/>
              <w:left w:val="nil"/>
              <w:bottom w:val="nil"/>
              <w:right w:val="nil"/>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960" w:type="dxa"/>
            <w:vMerge w:val="continue"/>
            <w:tcBorders>
              <w:top w:val="single" w:color="000000" w:sz="2" w:space="0"/>
              <w:left w:val="single" w:color="000000" w:sz="2" w:space="0"/>
              <w:bottom w:val="single" w:color="000000" w:sz="2" w:space="0"/>
              <w:right w:val="single" w:color="000000" w:sz="2" w:space="0"/>
            </w:tcBorders>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960" w:type="dxa"/>
            <w:vMerge w:val="continue"/>
            <w:tcBorders>
              <w:top w:val="single" w:color="000000" w:sz="2" w:space="0"/>
              <w:left w:val="single" w:color="000000" w:sz="2" w:space="0"/>
              <w:bottom w:val="single" w:color="000000" w:sz="2" w:space="0"/>
              <w:right w:val="single" w:color="000000" w:sz="2" w:space="0"/>
            </w:tcBorders>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 класс</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 класс</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 класс</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Қатысқаны</w:t>
            </w:r>
          </w:p>
        </w:tc>
        <w:tc>
          <w:tcPr>
            <w:tcW w:w="96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Нәтижесі</w:t>
            </w:r>
          </w:p>
        </w:tc>
        <w:tc>
          <w:tcPr>
            <w:tcW w:w="0" w:type="auto"/>
            <w:tcBorders>
              <w:top w:val="nil"/>
              <w:left w:val="nil"/>
              <w:bottom w:val="nil"/>
              <w:right w:val="nil"/>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0" w:type="auto"/>
            <w:vMerge w:val="restart"/>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960" w:type="dxa"/>
            <w:vMerge w:val="restart"/>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98</w:t>
            </w:r>
          </w:p>
        </w:tc>
        <w:tc>
          <w:tcPr>
            <w:tcW w:w="960" w:type="dxa"/>
            <w:vMerge w:val="restart"/>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39</w:t>
            </w:r>
          </w:p>
        </w:tc>
        <w:tc>
          <w:tcPr>
            <w:tcW w:w="960" w:type="dxa"/>
            <w:vMerge w:val="restart"/>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25</w:t>
            </w:r>
          </w:p>
        </w:tc>
        <w:tc>
          <w:tcPr>
            <w:tcW w:w="960" w:type="dxa"/>
            <w:vMerge w:val="restart"/>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34</w:t>
            </w:r>
          </w:p>
        </w:tc>
        <w:tc>
          <w:tcPr>
            <w:tcW w:w="960" w:type="dxa"/>
            <w:vMerge w:val="restart"/>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98</w:t>
            </w:r>
          </w:p>
        </w:tc>
        <w:tc>
          <w:tcPr>
            <w:tcW w:w="960" w:type="dxa"/>
            <w:vMerge w:val="restart"/>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19</w:t>
            </w:r>
          </w:p>
        </w:tc>
        <w:tc>
          <w:tcPr>
            <w:tcW w:w="0" w:type="auto"/>
            <w:tcBorders>
              <w:top w:val="nil"/>
              <w:left w:val="nil"/>
              <w:bottom w:val="nil"/>
              <w:right w:val="nil"/>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0" w:type="auto"/>
            <w:vMerge w:val="continue"/>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960" w:type="dxa"/>
            <w:vMerge w:val="continue"/>
            <w:tcBorders>
              <w:top w:val="single" w:color="000000" w:sz="2" w:space="0"/>
              <w:left w:val="single" w:color="000000" w:sz="2" w:space="0"/>
              <w:bottom w:val="single" w:color="000000" w:sz="2" w:space="0"/>
              <w:right w:val="single" w:color="000000" w:sz="2" w:space="0"/>
            </w:tcBorders>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960" w:type="dxa"/>
            <w:vMerge w:val="continue"/>
            <w:tcBorders>
              <w:top w:val="single" w:color="000000" w:sz="2" w:space="0"/>
              <w:left w:val="single" w:color="000000" w:sz="2" w:space="0"/>
              <w:bottom w:val="single" w:color="000000" w:sz="2" w:space="0"/>
              <w:right w:val="single" w:color="000000" w:sz="2" w:space="0"/>
            </w:tcBorders>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960" w:type="dxa"/>
            <w:vMerge w:val="continue"/>
            <w:tcBorders>
              <w:top w:val="single" w:color="000000" w:sz="2" w:space="0"/>
              <w:left w:val="single" w:color="000000" w:sz="2" w:space="0"/>
              <w:bottom w:val="single" w:color="000000" w:sz="2" w:space="0"/>
              <w:right w:val="single" w:color="000000" w:sz="2" w:space="0"/>
            </w:tcBorders>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960" w:type="dxa"/>
            <w:vMerge w:val="continue"/>
            <w:tcBorders>
              <w:top w:val="single" w:color="000000" w:sz="2" w:space="0"/>
              <w:left w:val="single" w:color="000000" w:sz="2" w:space="0"/>
              <w:bottom w:val="single" w:color="000000" w:sz="2" w:space="0"/>
              <w:right w:val="single" w:color="000000" w:sz="2" w:space="0"/>
            </w:tcBorders>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960" w:type="dxa"/>
            <w:vMerge w:val="continue"/>
            <w:tcBorders>
              <w:top w:val="single" w:color="000000" w:sz="2" w:space="0"/>
              <w:left w:val="single" w:color="000000" w:sz="2" w:space="0"/>
              <w:bottom w:val="single" w:color="000000" w:sz="2" w:space="0"/>
              <w:right w:val="single" w:color="000000" w:sz="2" w:space="0"/>
            </w:tcBorders>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960" w:type="dxa"/>
            <w:vMerge w:val="continue"/>
            <w:tcBorders>
              <w:top w:val="single" w:color="000000" w:sz="2" w:space="0"/>
              <w:left w:val="single" w:color="000000" w:sz="2" w:space="0"/>
              <w:bottom w:val="single" w:color="000000" w:sz="2" w:space="0"/>
              <w:right w:val="single" w:color="000000" w:sz="2" w:space="0"/>
            </w:tcBorders>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nil"/>
              <w:left w:val="nil"/>
              <w:bottom w:val="nil"/>
              <w:right w:val="nil"/>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r>
    </w:tbl>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kk-KZ" w:eastAsia="zh-CN"/>
        </w:rPr>
        <w:t>Итоги республиканского тура республиканской олимпиады  по общеобразовательным предметамсреди учащихся 9-11 классов</w:t>
      </w:r>
      <w:r>
        <w:rPr>
          <w:rStyle w:val="16"/>
          <w:rFonts w:hint="default" w:ascii="Times New Roman" w:hAnsi="Times New Roman" w:cs="Times New Roman"/>
          <w:sz w:val="24"/>
          <w:szCs w:val="24"/>
          <w:lang w:val="ru-RU" w:eastAsia="zh-CN"/>
        </w:rPr>
        <w:t>:</w:t>
      </w:r>
    </w:p>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Ученица 11 класса Турдубаева Маанай  заняля 3 место . Получила награду акима области .</w:t>
      </w:r>
    </w:p>
    <w:p>
      <w:pPr>
        <w:spacing w:after="0" w:line="240" w:lineRule="auto"/>
        <w:jc w:val="both"/>
        <w:rPr>
          <w:rStyle w:val="16"/>
          <w:rFonts w:hint="default" w:ascii="Times New Roman" w:hAnsi="Times New Roman" w:cs="Times New Roman"/>
          <w:sz w:val="24"/>
          <w:szCs w:val="24"/>
          <w:lang w:val="kk-KZ" w:eastAsia="zh-CN"/>
        </w:rPr>
      </w:pPr>
    </w:p>
    <w:tbl>
      <w:tblPr>
        <w:tblStyle w:val="5"/>
        <w:tblW w:w="15090" w:type="dxa"/>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8"/>
        <w:gridCol w:w="2254"/>
        <w:gridCol w:w="1966"/>
        <w:gridCol w:w="1546"/>
        <w:gridCol w:w="896"/>
        <w:gridCol w:w="923"/>
        <w:gridCol w:w="1188"/>
        <w:gridCol w:w="1459"/>
        <w:gridCol w:w="1215"/>
        <w:gridCol w:w="1815"/>
        <w:gridCol w:w="1291"/>
        <w:gridCol w:w="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9" w:type="dxa"/>
          <w:trHeight w:val="260" w:hRule="atLeast"/>
        </w:trPr>
        <w:tc>
          <w:tcPr>
            <w:tcW w:w="15051" w:type="dxa"/>
            <w:gridSpan w:val="11"/>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Ғылым негіздері пәндері бойынша Республикалық олимпиаданың мектепішілік кезеңінің қорытындысы № 22 ОМ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49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225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Оқушылардың аты-жөні</w:t>
            </w:r>
          </w:p>
        </w:tc>
        <w:tc>
          <w:tcPr>
            <w:tcW w:w="196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ЖСН</w:t>
            </w:r>
          </w:p>
        </w:tc>
        <w:tc>
          <w:tcPr>
            <w:tcW w:w="154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туған жылы</w:t>
            </w:r>
          </w:p>
        </w:tc>
        <w:tc>
          <w:tcPr>
            <w:tcW w:w="89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ұлты</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класс</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оқу тілі</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пәні</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мектебі</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мұғалімнің аты-жөні</w:t>
            </w:r>
          </w:p>
        </w:tc>
        <w:tc>
          <w:tcPr>
            <w:tcW w:w="1330" w:type="dxa"/>
            <w:gridSpan w:val="2"/>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нәтижесі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498"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2254"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Атажанов Нұрдәулет Бахтиярович</w:t>
            </w:r>
          </w:p>
        </w:tc>
        <w:tc>
          <w:tcPr>
            <w:tcW w:w="1966" w:type="dxa"/>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050228551511.</w:t>
            </w:r>
          </w:p>
        </w:tc>
        <w:tc>
          <w:tcPr>
            <w:tcW w:w="1546" w:type="dxa"/>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28.02.2005</w:t>
            </w:r>
          </w:p>
        </w:tc>
        <w:tc>
          <w:tcPr>
            <w:tcW w:w="896" w:type="dxa"/>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өзбек</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Ахманова Айгуль Жасулановна</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498" w:type="dxa"/>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225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Қарашова Гүлназ Нұрлыбекқызы</w:t>
            </w:r>
          </w:p>
        </w:tc>
        <w:tc>
          <w:tcPr>
            <w:tcW w:w="196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060917650110.</w:t>
            </w:r>
          </w:p>
        </w:tc>
        <w:tc>
          <w:tcPr>
            <w:tcW w:w="1546" w:type="dxa"/>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17.09.2006</w:t>
            </w:r>
          </w:p>
        </w:tc>
        <w:tc>
          <w:tcPr>
            <w:tcW w:w="896" w:type="dxa"/>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Камысбаева Кадиша Сартаевна</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498" w:type="dxa"/>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225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Асембаева Салтанат Орысбаевна</w:t>
            </w:r>
          </w:p>
        </w:tc>
        <w:tc>
          <w:tcPr>
            <w:tcW w:w="196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050506651390.</w:t>
            </w:r>
          </w:p>
        </w:tc>
        <w:tc>
          <w:tcPr>
            <w:tcW w:w="1546" w:type="dxa"/>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06.05.2005</w:t>
            </w:r>
          </w:p>
        </w:tc>
        <w:tc>
          <w:tcPr>
            <w:tcW w:w="896" w:type="dxa"/>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Информатика</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Сұлтанова Салтанат Мендібайқызы</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49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c>
          <w:tcPr>
            <w:tcW w:w="225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Утебаенва Жанар Адилбаевна</w:t>
            </w:r>
          </w:p>
        </w:tc>
        <w:tc>
          <w:tcPr>
            <w:tcW w:w="196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050428650130.</w:t>
            </w:r>
          </w:p>
        </w:tc>
        <w:tc>
          <w:tcPr>
            <w:tcW w:w="154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28.04.2005</w:t>
            </w:r>
          </w:p>
        </w:tc>
        <w:tc>
          <w:tcPr>
            <w:tcW w:w="89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Ағылшын тілі</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Өтеген Жарқын Аманқызы</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49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c>
          <w:tcPr>
            <w:tcW w:w="225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Сагынгали Камшат Русланкызы</w:t>
            </w:r>
          </w:p>
        </w:tc>
        <w:tc>
          <w:tcPr>
            <w:tcW w:w="196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060120650960.</w:t>
            </w:r>
          </w:p>
        </w:tc>
        <w:tc>
          <w:tcPr>
            <w:tcW w:w="154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20.01.2006</w:t>
            </w:r>
          </w:p>
        </w:tc>
        <w:tc>
          <w:tcPr>
            <w:tcW w:w="89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Ағылшын тілі</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Самбурова Юлия Александровна</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49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225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Айтжан Айдана Алибеккызы</w:t>
            </w:r>
          </w:p>
        </w:tc>
        <w:tc>
          <w:tcPr>
            <w:tcW w:w="196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070126651216.</w:t>
            </w:r>
          </w:p>
        </w:tc>
        <w:tc>
          <w:tcPr>
            <w:tcW w:w="154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26.01.2007</w:t>
            </w:r>
          </w:p>
        </w:tc>
        <w:tc>
          <w:tcPr>
            <w:tcW w:w="89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Ағылшын тілі</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Самбурова Юлия Александровна</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49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225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Рузова Амина Артемовна</w:t>
            </w:r>
          </w:p>
        </w:tc>
        <w:tc>
          <w:tcPr>
            <w:tcW w:w="196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30518650522</w:t>
            </w:r>
          </w:p>
        </w:tc>
        <w:tc>
          <w:tcPr>
            <w:tcW w:w="154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18.05.2003</w:t>
            </w:r>
          </w:p>
        </w:tc>
        <w:tc>
          <w:tcPr>
            <w:tcW w:w="89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татар</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Қазақстан тарихы</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Бекбосынова Бопеш Маратовна</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49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w:t>
            </w:r>
          </w:p>
        </w:tc>
        <w:tc>
          <w:tcPr>
            <w:tcW w:w="225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Жалгасбай Тахмина Жылқайдарқызы</w:t>
            </w:r>
          </w:p>
        </w:tc>
        <w:tc>
          <w:tcPr>
            <w:tcW w:w="196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050804651707.</w:t>
            </w:r>
          </w:p>
        </w:tc>
        <w:tc>
          <w:tcPr>
            <w:tcW w:w="154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04.08.2005</w:t>
            </w:r>
          </w:p>
        </w:tc>
        <w:tc>
          <w:tcPr>
            <w:tcW w:w="896" w:type="dxa"/>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Қазақстан тарихы</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Бекегулова Айгуль Султановна</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49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225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Климонов Иван Андреевич</w:t>
            </w:r>
          </w:p>
        </w:tc>
        <w:tc>
          <w:tcPr>
            <w:tcW w:w="196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060902550122.</w:t>
            </w:r>
          </w:p>
        </w:tc>
        <w:tc>
          <w:tcPr>
            <w:tcW w:w="154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02.09.2006</w:t>
            </w:r>
          </w:p>
        </w:tc>
        <w:tc>
          <w:tcPr>
            <w:tcW w:w="89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Қазақстан тарихы</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Бекегулова Айгуль Султановна</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49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225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Бактанова Жанерке Шаймерденкызы</w:t>
            </w:r>
          </w:p>
        </w:tc>
        <w:tc>
          <w:tcPr>
            <w:tcW w:w="196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040421651674.</w:t>
            </w:r>
          </w:p>
        </w:tc>
        <w:tc>
          <w:tcPr>
            <w:tcW w:w="154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21.04.2004</w:t>
            </w:r>
          </w:p>
        </w:tc>
        <w:tc>
          <w:tcPr>
            <w:tcW w:w="89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Өзін-өзі тану</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Емегенова Гульмира Лепесовна</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498"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2254"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Балтагарина Ангелина Сергеевна</w:t>
            </w:r>
          </w:p>
        </w:tc>
        <w:tc>
          <w:tcPr>
            <w:tcW w:w="1966"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050305651655.</w:t>
            </w:r>
          </w:p>
        </w:tc>
        <w:tc>
          <w:tcPr>
            <w:tcW w:w="1546"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05.03.2005</w:t>
            </w:r>
          </w:p>
        </w:tc>
        <w:tc>
          <w:tcPr>
            <w:tcW w:w="896"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w:t>
            </w:r>
          </w:p>
        </w:tc>
        <w:tc>
          <w:tcPr>
            <w:tcW w:w="923"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1188"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459" w:type="dxa"/>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Өзін-өзі тану</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Украинцева Ирина Антонасовна</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498"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12</w:t>
            </w:r>
          </w:p>
        </w:tc>
        <w:tc>
          <w:tcPr>
            <w:tcW w:w="2254"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Дохненко Милада Юрьевна</w:t>
            </w:r>
          </w:p>
        </w:tc>
        <w:tc>
          <w:tcPr>
            <w:tcW w:w="1966"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060602651641.</w:t>
            </w:r>
          </w:p>
        </w:tc>
        <w:tc>
          <w:tcPr>
            <w:tcW w:w="1546"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02.06.2006</w:t>
            </w:r>
          </w:p>
        </w:tc>
        <w:tc>
          <w:tcPr>
            <w:tcW w:w="896"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w:t>
            </w:r>
          </w:p>
        </w:tc>
        <w:tc>
          <w:tcPr>
            <w:tcW w:w="923"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188"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459" w:type="dxa"/>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Озін-өзі тану</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Украинцева Ирина Антонасовна</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9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13</w:t>
            </w:r>
          </w:p>
        </w:tc>
        <w:tc>
          <w:tcPr>
            <w:tcW w:w="225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Атажанова Малика Бахтияровна</w:t>
            </w:r>
          </w:p>
        </w:tc>
        <w:tc>
          <w:tcPr>
            <w:tcW w:w="196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060923651647.</w:t>
            </w:r>
          </w:p>
        </w:tc>
        <w:tc>
          <w:tcPr>
            <w:tcW w:w="154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23.09.2006.</w:t>
            </w:r>
          </w:p>
        </w:tc>
        <w:tc>
          <w:tcPr>
            <w:tcW w:w="89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өзбек</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 мен әдебиеті</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 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Шаманова Элла Жардемгалиевна</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49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14</w:t>
            </w:r>
          </w:p>
        </w:tc>
        <w:tc>
          <w:tcPr>
            <w:tcW w:w="225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Қалдыбек Ақниет Асанқызы</w:t>
            </w:r>
          </w:p>
        </w:tc>
        <w:tc>
          <w:tcPr>
            <w:tcW w:w="196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061003651291.</w:t>
            </w:r>
          </w:p>
        </w:tc>
        <w:tc>
          <w:tcPr>
            <w:tcW w:w="154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03.10.2006</w:t>
            </w:r>
          </w:p>
        </w:tc>
        <w:tc>
          <w:tcPr>
            <w:tcW w:w="89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 мен әдебиеті</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 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Арманай Алимбаевна</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49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15</w:t>
            </w:r>
          </w:p>
        </w:tc>
        <w:tc>
          <w:tcPr>
            <w:tcW w:w="225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Турдубаева Маанай Нурбековна</w:t>
            </w:r>
          </w:p>
        </w:tc>
        <w:tc>
          <w:tcPr>
            <w:tcW w:w="196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040709651749.</w:t>
            </w:r>
          </w:p>
        </w:tc>
        <w:tc>
          <w:tcPr>
            <w:tcW w:w="154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09.07.2004</w:t>
            </w:r>
          </w:p>
        </w:tc>
        <w:tc>
          <w:tcPr>
            <w:tcW w:w="89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кырғыз</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 мен әдебиеті</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 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Аметова Гүлфариза Мұратқызы</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49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16</w:t>
            </w:r>
          </w:p>
        </w:tc>
        <w:tc>
          <w:tcPr>
            <w:tcW w:w="225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Абдуллаева Бахытгүл Наурызбаевна</w:t>
            </w:r>
          </w:p>
        </w:tc>
        <w:tc>
          <w:tcPr>
            <w:tcW w:w="196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031015650947.</w:t>
            </w:r>
          </w:p>
        </w:tc>
        <w:tc>
          <w:tcPr>
            <w:tcW w:w="1546" w:type="dxa"/>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15.10.2003</w:t>
            </w:r>
          </w:p>
        </w:tc>
        <w:tc>
          <w:tcPr>
            <w:tcW w:w="896" w:type="dxa"/>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қазақша</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 мен әдебиеті</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22 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Арманай Алимбаевна</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49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17</w:t>
            </w:r>
          </w:p>
        </w:tc>
        <w:tc>
          <w:tcPr>
            <w:tcW w:w="225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Кукович Яна Александровна</w:t>
            </w:r>
          </w:p>
        </w:tc>
        <w:tc>
          <w:tcPr>
            <w:tcW w:w="1966" w:type="dxa"/>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040923651653.</w:t>
            </w:r>
          </w:p>
        </w:tc>
        <w:tc>
          <w:tcPr>
            <w:tcW w:w="154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23.09.2004</w:t>
            </w:r>
          </w:p>
        </w:tc>
        <w:tc>
          <w:tcPr>
            <w:tcW w:w="89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молдован</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 тілі мен әдебиеті</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 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Касимова Марина Сериковна</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498"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18</w:t>
            </w:r>
          </w:p>
        </w:tc>
        <w:tc>
          <w:tcPr>
            <w:tcW w:w="2254"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Лысенко Наталья Анатольевна</w:t>
            </w:r>
          </w:p>
        </w:tc>
        <w:tc>
          <w:tcPr>
            <w:tcW w:w="1966"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051023651279.</w:t>
            </w:r>
          </w:p>
        </w:tc>
        <w:tc>
          <w:tcPr>
            <w:tcW w:w="1546" w:type="dxa"/>
            <w:shd w:val="clear" w:color="auto" w:fill="FFFFFF"/>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23.10.2005</w:t>
            </w:r>
          </w:p>
        </w:tc>
        <w:tc>
          <w:tcPr>
            <w:tcW w:w="896" w:type="dxa"/>
            <w:shd w:val="clear" w:color="auto" w:fill="auto"/>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w:t>
            </w:r>
          </w:p>
        </w:tc>
        <w:tc>
          <w:tcPr>
            <w:tcW w:w="923" w:type="dxa"/>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1188"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459"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 тілі мен әдебиеті</w:t>
            </w:r>
          </w:p>
        </w:tc>
        <w:tc>
          <w:tcPr>
            <w:tcW w:w="1215" w:type="dxa"/>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1815" w:type="dxa"/>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Ларина Марина Алексеевна</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49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19</w:t>
            </w:r>
          </w:p>
        </w:tc>
        <w:tc>
          <w:tcPr>
            <w:tcW w:w="2254"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Амангельди Камила Аманқызы</w:t>
            </w:r>
          </w:p>
        </w:tc>
        <w:tc>
          <w:tcPr>
            <w:tcW w:w="1966"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061221651732.</w:t>
            </w:r>
          </w:p>
        </w:tc>
        <w:tc>
          <w:tcPr>
            <w:tcW w:w="1546" w:type="dxa"/>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21.12.2006</w:t>
            </w:r>
          </w:p>
        </w:tc>
        <w:tc>
          <w:tcPr>
            <w:tcW w:w="896" w:type="dxa"/>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w:t>
            </w:r>
          </w:p>
        </w:tc>
        <w:tc>
          <w:tcPr>
            <w:tcW w:w="923"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188"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459"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 тілі мен әдебиеті</w:t>
            </w:r>
          </w:p>
        </w:tc>
        <w:tc>
          <w:tcPr>
            <w:tcW w:w="12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w:t>
            </w:r>
          </w:p>
        </w:tc>
        <w:tc>
          <w:tcPr>
            <w:tcW w:w="1815" w:type="dxa"/>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Ларина Марина Алексеевна</w:t>
            </w:r>
          </w:p>
        </w:tc>
        <w:tc>
          <w:tcPr>
            <w:tcW w:w="1330" w:type="dxa"/>
            <w:gridSpan w:val="2"/>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498" w:type="dxa"/>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2254" w:type="dxa"/>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966" w:type="dxa"/>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546" w:type="dxa"/>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896" w:type="dxa"/>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923" w:type="dxa"/>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188" w:type="dxa"/>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459" w:type="dxa"/>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215" w:type="dxa"/>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815" w:type="dxa"/>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330" w:type="dxa"/>
            <w:gridSpan w:val="2"/>
            <w:noWrap w:val="0"/>
            <w:vAlign w:val="bottom"/>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498" w:type="dxa"/>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2254" w:type="dxa"/>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966" w:type="dxa"/>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546" w:type="dxa"/>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896" w:type="dxa"/>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923" w:type="dxa"/>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188" w:type="dxa"/>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459" w:type="dxa"/>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215" w:type="dxa"/>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815" w:type="dxa"/>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330" w:type="dxa"/>
            <w:gridSpan w:val="2"/>
            <w:noWrap w:val="0"/>
            <w:vAlign w:val="bottom"/>
          </w:tcPr>
          <w:p>
            <w:pPr>
              <w:spacing w:after="0" w:line="240" w:lineRule="auto"/>
              <w:jc w:val="both"/>
              <w:rPr>
                <w:rStyle w:val="16"/>
                <w:rFonts w:hint="default" w:ascii="Times New Roman" w:hAnsi="Times New Roman" w:cs="Times New Roman"/>
                <w:sz w:val="24"/>
                <w:szCs w:val="24"/>
                <w:lang w:val="en-US" w:eastAsia="zh-CN"/>
              </w:rPr>
            </w:pPr>
          </w:p>
        </w:tc>
      </w:tr>
    </w:tbl>
    <w:p>
      <w:pPr>
        <w:spacing w:after="0" w:line="240" w:lineRule="auto"/>
        <w:jc w:val="both"/>
        <w:rPr>
          <w:rStyle w:val="16"/>
          <w:rFonts w:hint="default" w:ascii="Times New Roman" w:hAnsi="Times New Roman" w:cs="Times New Roman"/>
          <w:sz w:val="24"/>
          <w:szCs w:val="24"/>
          <w:lang w:val="en-US" w:eastAsia="zh-CN"/>
        </w:rPr>
      </w:pPr>
    </w:p>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Итоги областного тура РО 2021-2022 среди 9-11 классо</w:t>
      </w:r>
      <w:r>
        <w:rPr>
          <w:rStyle w:val="16"/>
          <w:rFonts w:hint="default" w:ascii="Times New Roman" w:hAnsi="Times New Roman" w:cs="Times New Roman"/>
          <w:sz w:val="24"/>
          <w:szCs w:val="24"/>
          <w:lang w:val="kk-KZ" w:eastAsia="zh-CN"/>
        </w:rPr>
        <w:t>в</w:t>
      </w:r>
    </w:p>
    <w:tbl>
      <w:tblPr>
        <w:tblStyle w:val="5"/>
        <w:tblW w:w="11568"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92"/>
        <w:gridCol w:w="2227"/>
        <w:gridCol w:w="1406"/>
        <w:gridCol w:w="986"/>
        <w:gridCol w:w="986"/>
        <w:gridCol w:w="1899"/>
        <w:gridCol w:w="1311"/>
        <w:gridCol w:w="21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ФИО ученика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предмет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тур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 тур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общий балл</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итог</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учитель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Турдубаева 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37</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 место</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Аметова Г.М.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Утебаева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78</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Отеген Ж.</w:t>
            </w:r>
          </w:p>
        </w:tc>
      </w:tr>
    </w:tbl>
    <w:p>
      <w:pPr>
        <w:spacing w:after="0" w:line="240" w:lineRule="auto"/>
        <w:jc w:val="both"/>
        <w:rPr>
          <w:rStyle w:val="16"/>
          <w:rFonts w:hint="default" w:ascii="Times New Roman" w:hAnsi="Times New Roman" w:cs="Times New Roman"/>
          <w:sz w:val="24"/>
          <w:szCs w:val="24"/>
          <w:lang w:val="kk-KZ" w:eastAsia="zh-CN"/>
        </w:rPr>
      </w:pPr>
    </w:p>
    <w:tbl>
      <w:tblPr>
        <w:tblStyle w:val="5"/>
        <w:tblW w:w="15965" w:type="dxa"/>
        <w:tblInd w:w="-70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45"/>
        <w:gridCol w:w="480"/>
        <w:gridCol w:w="1650"/>
        <w:gridCol w:w="1262"/>
        <w:gridCol w:w="148"/>
        <w:gridCol w:w="1275"/>
        <w:gridCol w:w="645"/>
        <w:gridCol w:w="599"/>
        <w:gridCol w:w="550"/>
        <w:gridCol w:w="591"/>
        <w:gridCol w:w="1009"/>
        <w:gridCol w:w="873"/>
        <w:gridCol w:w="1217"/>
        <w:gridCol w:w="1191"/>
        <w:gridCol w:w="689"/>
        <w:gridCol w:w="446"/>
        <w:gridCol w:w="134"/>
        <w:gridCol w:w="1520"/>
        <w:gridCol w:w="996"/>
        <w:gridCol w:w="55"/>
        <w:gridCol w:w="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545"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қатысушы </w:t>
            </w:r>
          </w:p>
        </w:tc>
        <w:tc>
          <w:tcPr>
            <w:tcW w:w="480"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жоба</w:t>
            </w:r>
          </w:p>
        </w:tc>
        <w:tc>
          <w:tcPr>
            <w:tcW w:w="1650"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ЖСН</w:t>
            </w:r>
          </w:p>
        </w:tc>
        <w:tc>
          <w:tcPr>
            <w:tcW w:w="1262"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Жоба авторының аты-тегі (толық)            </w:t>
            </w:r>
          </w:p>
        </w:tc>
        <w:tc>
          <w:tcPr>
            <w:tcW w:w="2068" w:type="dxa"/>
            <w:gridSpan w:val="3"/>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Жобаның атауы</w:t>
            </w:r>
          </w:p>
        </w:tc>
        <w:tc>
          <w:tcPr>
            <w:tcW w:w="59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Секция</w:t>
            </w:r>
          </w:p>
        </w:tc>
        <w:tc>
          <w:tcPr>
            <w:tcW w:w="1141"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Сынып</w:t>
            </w:r>
          </w:p>
        </w:tc>
        <w:tc>
          <w:tcPr>
            <w:tcW w:w="100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Оқыту тілі</w:t>
            </w:r>
          </w:p>
        </w:tc>
        <w:tc>
          <w:tcPr>
            <w:tcW w:w="873"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Облыс (қала, ұйым)</w:t>
            </w:r>
          </w:p>
        </w:tc>
        <w:tc>
          <w:tcPr>
            <w:tcW w:w="1217"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Білім беру ұйымының толық атауы</w:t>
            </w:r>
          </w:p>
        </w:tc>
        <w:tc>
          <w:tcPr>
            <w:tcW w:w="1191"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Жоба жетекшісінің аты-жөні</w:t>
            </w:r>
          </w:p>
        </w:tc>
        <w:tc>
          <w:tcPr>
            <w:tcW w:w="68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Жобамен жұмыс бастаған жыл</w:t>
            </w:r>
          </w:p>
        </w:tc>
        <w:tc>
          <w:tcPr>
            <w:tcW w:w="580"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Жеке/ топтық жұмыс</w:t>
            </w:r>
          </w:p>
        </w:tc>
        <w:tc>
          <w:tcPr>
            <w:tcW w:w="152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Қатысушылардың байланыс деректері: электрондық пошта, ұялы телефон, пошталық мекенжай</w:t>
            </w:r>
          </w:p>
        </w:tc>
        <w:tc>
          <w:tcPr>
            <w:tcW w:w="1141" w:type="dxa"/>
            <w:gridSpan w:val="3"/>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Бағыты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0" w:hRule="atLeast"/>
        </w:trPr>
        <w:tc>
          <w:tcPr>
            <w:tcW w:w="545"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480"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1650"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070505551799</w:t>
            </w:r>
          </w:p>
        </w:tc>
        <w:tc>
          <w:tcPr>
            <w:tcW w:w="1262"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Самойлов Никита</w:t>
            </w:r>
          </w:p>
        </w:tc>
        <w:tc>
          <w:tcPr>
            <w:tcW w:w="2068" w:type="dxa"/>
            <w:gridSpan w:val="3"/>
            <w:tcBorders>
              <w:top w:val="single" w:color="000000" w:sz="2" w:space="0"/>
              <w:left w:val="single" w:color="000000" w:sz="2" w:space="0"/>
              <w:bottom w:val="single" w:color="000000" w:sz="2" w:space="0"/>
              <w:right w:val="single" w:color="000000" w:sz="2" w:space="0"/>
            </w:tcBorders>
            <w:shd w:val="clear" w:color="auto" w:fill="auto"/>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Разработка образовательного приложения для мобильных устройств "Тестирование школьников 8-х классов  по основным разделам  предметов "</w:t>
            </w:r>
          </w:p>
        </w:tc>
        <w:tc>
          <w:tcPr>
            <w:tcW w:w="59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информатика</w:t>
            </w:r>
          </w:p>
        </w:tc>
        <w:tc>
          <w:tcPr>
            <w:tcW w:w="1141"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00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873"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17"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 КММ</w:t>
            </w:r>
          </w:p>
        </w:tc>
        <w:tc>
          <w:tcPr>
            <w:tcW w:w="1191"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Сулим Александр Александрович</w:t>
            </w:r>
          </w:p>
        </w:tc>
        <w:tc>
          <w:tcPr>
            <w:tcW w:w="68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2020</w:t>
            </w:r>
          </w:p>
        </w:tc>
        <w:tc>
          <w:tcPr>
            <w:tcW w:w="580"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жеке</w:t>
            </w:r>
          </w:p>
        </w:tc>
        <w:tc>
          <w:tcPr>
            <w:tcW w:w="152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fldChar w:fldCharType="begin"/>
            </w:r>
            <w:r>
              <w:rPr>
                <w:rStyle w:val="16"/>
                <w:rFonts w:hint="default" w:ascii="Times New Roman" w:hAnsi="Times New Roman" w:cs="Times New Roman"/>
                <w:sz w:val="24"/>
                <w:szCs w:val="24"/>
                <w:lang w:val="en-US" w:eastAsia="zh-CN"/>
              </w:rPr>
              <w:instrText xml:space="preserve"> HYPERLINK "mailto:a.sulim2016@gmail.com" </w:instrText>
            </w:r>
            <w:r>
              <w:rPr>
                <w:rStyle w:val="16"/>
                <w:rFonts w:hint="default" w:ascii="Times New Roman" w:hAnsi="Times New Roman" w:cs="Times New Roman"/>
                <w:sz w:val="24"/>
                <w:szCs w:val="24"/>
                <w:lang w:val="en-US" w:eastAsia="zh-CN"/>
              </w:rPr>
              <w:fldChar w:fldCharType="separate"/>
            </w:r>
            <w:r>
              <w:rPr>
                <w:rStyle w:val="16"/>
                <w:rFonts w:hint="default" w:ascii="Times New Roman" w:hAnsi="Times New Roman" w:cs="Times New Roman"/>
                <w:sz w:val="24"/>
                <w:szCs w:val="24"/>
                <w:lang w:val="en-US" w:eastAsia="zh-CN"/>
              </w:rPr>
              <w:t xml:space="preserve">a.sulim2016@gmail.com      8-702-188-92-10      ул. Уалиханова  22-3             </w:t>
            </w:r>
            <w:r>
              <w:rPr>
                <w:rStyle w:val="16"/>
                <w:rFonts w:hint="default" w:ascii="Times New Roman" w:hAnsi="Times New Roman" w:cs="Times New Roman"/>
                <w:sz w:val="24"/>
                <w:szCs w:val="24"/>
                <w:lang w:val="en-US" w:eastAsia="zh-CN"/>
              </w:rPr>
              <w:fldChar w:fldCharType="end"/>
            </w:r>
          </w:p>
        </w:tc>
        <w:tc>
          <w:tcPr>
            <w:tcW w:w="1141" w:type="dxa"/>
            <w:gridSpan w:val="3"/>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545"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480"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1650" w:type="dxa"/>
            <w:tcBorders>
              <w:top w:val="single" w:color="000000" w:sz="2" w:space="0"/>
              <w:left w:val="single" w:color="000000" w:sz="2" w:space="0"/>
              <w:bottom w:val="single" w:color="000000" w:sz="2" w:space="0"/>
              <w:right w:val="single" w:color="000000" w:sz="2" w:space="0"/>
            </w:tcBorders>
            <w:shd w:val="clear" w:color="auto" w:fill="FFFFFF"/>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030518650522</w:t>
            </w:r>
          </w:p>
        </w:tc>
        <w:tc>
          <w:tcPr>
            <w:tcW w:w="1262"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Рузова Амина</w:t>
            </w:r>
          </w:p>
        </w:tc>
        <w:tc>
          <w:tcPr>
            <w:tcW w:w="2068" w:type="dxa"/>
            <w:gridSpan w:val="3"/>
            <w:tcBorders>
              <w:top w:val="single" w:color="000000" w:sz="2" w:space="0"/>
              <w:left w:val="single" w:color="000000" w:sz="2" w:space="0"/>
              <w:bottom w:val="single" w:color="000000" w:sz="2" w:space="0"/>
              <w:right w:val="single" w:color="000000" w:sz="2" w:space="0"/>
            </w:tcBorders>
            <w:shd w:val="clear" w:color="auto" w:fill="FFFFFF"/>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Детство под угрозой? Польза и вред детских мультфильмов."</w:t>
            </w:r>
          </w:p>
        </w:tc>
        <w:tc>
          <w:tcPr>
            <w:tcW w:w="59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биология</w:t>
            </w:r>
          </w:p>
        </w:tc>
        <w:tc>
          <w:tcPr>
            <w:tcW w:w="1141"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00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873"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17"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 КММ</w:t>
            </w:r>
          </w:p>
        </w:tc>
        <w:tc>
          <w:tcPr>
            <w:tcW w:w="1191"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Дамирова Лариса Владимировна</w:t>
            </w:r>
          </w:p>
        </w:tc>
        <w:tc>
          <w:tcPr>
            <w:tcW w:w="68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2019</w:t>
            </w:r>
          </w:p>
        </w:tc>
        <w:tc>
          <w:tcPr>
            <w:tcW w:w="580"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топтық </w:t>
            </w:r>
          </w:p>
        </w:tc>
        <w:tc>
          <w:tcPr>
            <w:tcW w:w="1520" w:type="dxa"/>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larisa_20.71@mail.ru  7022317100  ул. Ибатова 59/16</w:t>
            </w:r>
          </w:p>
        </w:tc>
        <w:tc>
          <w:tcPr>
            <w:tcW w:w="1141" w:type="dxa"/>
            <w:gridSpan w:val="3"/>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45"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480"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1650" w:type="dxa"/>
            <w:tcBorders>
              <w:top w:val="single" w:color="000000" w:sz="2" w:space="0"/>
              <w:left w:val="single" w:color="000000" w:sz="2" w:space="0"/>
              <w:bottom w:val="single" w:color="000000" w:sz="2" w:space="0"/>
              <w:right w:val="single" w:color="000000" w:sz="2" w:space="0"/>
            </w:tcBorders>
            <w:shd w:val="clear" w:color="auto" w:fill="auto"/>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031108000036</w:t>
            </w:r>
          </w:p>
        </w:tc>
        <w:tc>
          <w:tcPr>
            <w:tcW w:w="1262"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Шутова Алена</w:t>
            </w:r>
          </w:p>
        </w:tc>
        <w:tc>
          <w:tcPr>
            <w:tcW w:w="2068" w:type="dxa"/>
            <w:gridSpan w:val="3"/>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59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41"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00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873"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17"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 КММ</w:t>
            </w:r>
          </w:p>
        </w:tc>
        <w:tc>
          <w:tcPr>
            <w:tcW w:w="1191"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68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580"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20" w:type="dxa"/>
            <w:tcBorders>
              <w:top w:val="single" w:color="000000" w:sz="2" w:space="0"/>
              <w:left w:val="single" w:color="000000" w:sz="2" w:space="0"/>
              <w:bottom w:val="single" w:color="000000" w:sz="2" w:space="0"/>
              <w:right w:val="single" w:color="000000" w:sz="2" w:space="0"/>
            </w:tcBorders>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41" w:type="dxa"/>
            <w:gridSpan w:val="3"/>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545"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c>
          <w:tcPr>
            <w:tcW w:w="480"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1650" w:type="dxa"/>
            <w:tcBorders>
              <w:top w:val="single" w:color="000000" w:sz="2" w:space="0"/>
              <w:left w:val="single" w:color="000000" w:sz="2" w:space="0"/>
              <w:bottom w:val="single" w:color="000000" w:sz="2" w:space="0"/>
              <w:right w:val="single" w:color="000000" w:sz="2" w:space="0"/>
            </w:tcBorders>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040421651674.</w:t>
            </w:r>
          </w:p>
        </w:tc>
        <w:tc>
          <w:tcPr>
            <w:tcW w:w="1262"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Бактанова Жанерке</w:t>
            </w:r>
          </w:p>
        </w:tc>
        <w:tc>
          <w:tcPr>
            <w:tcW w:w="2068" w:type="dxa"/>
            <w:gridSpan w:val="3"/>
            <w:tcBorders>
              <w:top w:val="single" w:color="000000" w:sz="2" w:space="0"/>
              <w:left w:val="single" w:color="000000" w:sz="2" w:space="0"/>
              <w:bottom w:val="single" w:color="000000" w:sz="2" w:space="0"/>
              <w:right w:val="single" w:color="000000" w:sz="2" w:space="0"/>
            </w:tcBorders>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"Судың қасиеттеріне мұздатудың әсері "</w:t>
            </w:r>
          </w:p>
        </w:tc>
        <w:tc>
          <w:tcPr>
            <w:tcW w:w="59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химия</w:t>
            </w:r>
          </w:p>
        </w:tc>
        <w:tc>
          <w:tcPr>
            <w:tcW w:w="1141"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00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казакша</w:t>
            </w:r>
          </w:p>
        </w:tc>
        <w:tc>
          <w:tcPr>
            <w:tcW w:w="873"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17"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 КММ</w:t>
            </w:r>
          </w:p>
        </w:tc>
        <w:tc>
          <w:tcPr>
            <w:tcW w:w="1191"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Ахметова Айнур Жанайкызы</w:t>
            </w:r>
          </w:p>
        </w:tc>
        <w:tc>
          <w:tcPr>
            <w:tcW w:w="68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2020</w:t>
            </w:r>
          </w:p>
        </w:tc>
        <w:tc>
          <w:tcPr>
            <w:tcW w:w="580"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жеке</w:t>
            </w:r>
          </w:p>
        </w:tc>
        <w:tc>
          <w:tcPr>
            <w:tcW w:w="1520" w:type="dxa"/>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fldChar w:fldCharType="begin"/>
            </w:r>
            <w:r>
              <w:rPr>
                <w:rStyle w:val="16"/>
                <w:rFonts w:hint="default" w:ascii="Times New Roman" w:hAnsi="Times New Roman" w:cs="Times New Roman"/>
                <w:sz w:val="24"/>
                <w:szCs w:val="24"/>
                <w:lang w:val="en-US" w:eastAsia="zh-CN"/>
              </w:rPr>
              <w:instrText xml:space="preserve"> HYPERLINK "mailto:st-aa-ag@mail,ru" </w:instrText>
            </w:r>
            <w:r>
              <w:rPr>
                <w:rStyle w:val="16"/>
                <w:rFonts w:hint="default" w:ascii="Times New Roman" w:hAnsi="Times New Roman" w:cs="Times New Roman"/>
                <w:sz w:val="24"/>
                <w:szCs w:val="24"/>
                <w:lang w:val="en-US" w:eastAsia="zh-CN"/>
              </w:rPr>
              <w:fldChar w:fldCharType="separate"/>
            </w:r>
            <w:r>
              <w:rPr>
                <w:rStyle w:val="16"/>
                <w:rFonts w:hint="default" w:ascii="Times New Roman" w:hAnsi="Times New Roman" w:cs="Times New Roman"/>
                <w:sz w:val="24"/>
                <w:szCs w:val="24"/>
                <w:lang w:val="en-US" w:eastAsia="zh-CN"/>
              </w:rPr>
              <w:t>st-aa-ag@mail.ru  87755675925   Акжар2 уч 126</w:t>
            </w:r>
            <w:r>
              <w:rPr>
                <w:rStyle w:val="16"/>
                <w:rFonts w:hint="default" w:ascii="Times New Roman" w:hAnsi="Times New Roman" w:cs="Times New Roman"/>
                <w:sz w:val="24"/>
                <w:szCs w:val="24"/>
                <w:lang w:val="en-US" w:eastAsia="zh-CN"/>
              </w:rPr>
              <w:fldChar w:fldCharType="end"/>
            </w:r>
          </w:p>
        </w:tc>
        <w:tc>
          <w:tcPr>
            <w:tcW w:w="1141" w:type="dxa"/>
            <w:gridSpan w:val="3"/>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545"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c>
          <w:tcPr>
            <w:tcW w:w="480"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c>
          <w:tcPr>
            <w:tcW w:w="1650" w:type="dxa"/>
            <w:tcBorders>
              <w:top w:val="single" w:color="000000" w:sz="2" w:space="0"/>
              <w:left w:val="single" w:color="000000" w:sz="2" w:space="0"/>
              <w:bottom w:val="single" w:color="000000" w:sz="2" w:space="0"/>
              <w:right w:val="single" w:color="000000" w:sz="2" w:space="0"/>
            </w:tcBorders>
            <w:shd w:val="clear" w:color="auto" w:fill="auto"/>
            <w:noWrap/>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080722651464</w:t>
            </w:r>
          </w:p>
        </w:tc>
        <w:tc>
          <w:tcPr>
            <w:tcW w:w="1262"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Тлебергенова Айша</w:t>
            </w:r>
          </w:p>
        </w:tc>
        <w:tc>
          <w:tcPr>
            <w:tcW w:w="2068" w:type="dxa"/>
            <w:gridSpan w:val="3"/>
            <w:tcBorders>
              <w:top w:val="single" w:color="000000" w:sz="2" w:space="0"/>
              <w:left w:val="single" w:color="000000" w:sz="2" w:space="0"/>
              <w:bottom w:val="single" w:color="000000" w:sz="2" w:space="0"/>
              <w:right w:val="single" w:color="000000" w:sz="2" w:space="0"/>
            </w:tcBorders>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Использование гипса в быту,без вреда для окружающей среды."</w:t>
            </w:r>
          </w:p>
        </w:tc>
        <w:tc>
          <w:tcPr>
            <w:tcW w:w="599" w:type="dxa"/>
            <w:tcBorders>
              <w:top w:val="single" w:color="000000" w:sz="2" w:space="0"/>
              <w:left w:val="single" w:color="000000" w:sz="2" w:space="0"/>
              <w:bottom w:val="single" w:color="000000" w:sz="2" w:space="0"/>
              <w:right w:val="single" w:color="000000" w:sz="2" w:space="0"/>
            </w:tcBorders>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қоршаған ортаны қорғау</w:t>
            </w:r>
          </w:p>
        </w:tc>
        <w:tc>
          <w:tcPr>
            <w:tcW w:w="1141"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00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873"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17"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 КММ</w:t>
            </w:r>
          </w:p>
        </w:tc>
        <w:tc>
          <w:tcPr>
            <w:tcW w:w="1191"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Калиева Куралай Сауытбековна</w:t>
            </w:r>
          </w:p>
        </w:tc>
        <w:tc>
          <w:tcPr>
            <w:tcW w:w="689" w:type="dxa"/>
            <w:tcBorders>
              <w:top w:val="single" w:color="000000" w:sz="2" w:space="0"/>
              <w:left w:val="single" w:color="000000" w:sz="2" w:space="0"/>
              <w:bottom w:val="single" w:color="000000" w:sz="2" w:space="0"/>
              <w:right w:val="single" w:color="000000" w:sz="2" w:space="0"/>
            </w:tcBorders>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2020</w:t>
            </w:r>
          </w:p>
        </w:tc>
        <w:tc>
          <w:tcPr>
            <w:tcW w:w="580" w:type="dxa"/>
            <w:gridSpan w:val="2"/>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топтық </w:t>
            </w:r>
          </w:p>
        </w:tc>
        <w:tc>
          <w:tcPr>
            <w:tcW w:w="1520" w:type="dxa"/>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kuralay. kalieva1977mail.ru Акжар-2 уч 1851 87053803731</w:t>
            </w:r>
          </w:p>
        </w:tc>
        <w:tc>
          <w:tcPr>
            <w:tcW w:w="1141" w:type="dxa"/>
            <w:gridSpan w:val="3"/>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45"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480"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c>
          <w:tcPr>
            <w:tcW w:w="1650" w:type="dxa"/>
            <w:tcBorders>
              <w:top w:val="single" w:color="000000" w:sz="2" w:space="0"/>
              <w:left w:val="single" w:color="000000" w:sz="2" w:space="0"/>
              <w:bottom w:val="single" w:color="000000" w:sz="2" w:space="0"/>
              <w:right w:val="single" w:color="000000" w:sz="2" w:space="0"/>
            </w:tcBorders>
            <w:shd w:val="clear" w:color="auto" w:fill="auto"/>
            <w:noWrap/>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080910654059</w:t>
            </w:r>
          </w:p>
        </w:tc>
        <w:tc>
          <w:tcPr>
            <w:tcW w:w="1262"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Исмухамбетова Элина</w:t>
            </w:r>
          </w:p>
        </w:tc>
        <w:tc>
          <w:tcPr>
            <w:tcW w:w="2068" w:type="dxa"/>
            <w:gridSpan w:val="3"/>
            <w:tcBorders>
              <w:top w:val="single" w:color="000000" w:sz="2" w:space="0"/>
              <w:left w:val="single" w:color="000000" w:sz="2" w:space="0"/>
              <w:bottom w:val="single" w:color="000000" w:sz="2" w:space="0"/>
              <w:right w:val="single" w:color="000000" w:sz="2" w:space="0"/>
            </w:tcBorders>
            <w:shd w:val="clear" w:color="auto" w:fill="auto"/>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599" w:type="dxa"/>
            <w:tcBorders>
              <w:top w:val="single" w:color="000000" w:sz="2" w:space="0"/>
              <w:left w:val="single" w:color="000000" w:sz="2" w:space="0"/>
              <w:bottom w:val="single" w:color="000000" w:sz="2" w:space="0"/>
              <w:right w:val="single" w:color="000000" w:sz="2" w:space="0"/>
            </w:tcBorders>
            <w:shd w:val="clear" w:color="auto" w:fill="auto"/>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141"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00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873"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17"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91"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689" w:type="dxa"/>
            <w:tcBorders>
              <w:top w:val="single" w:color="000000" w:sz="2" w:space="0"/>
              <w:left w:val="single" w:color="000000" w:sz="2" w:space="0"/>
              <w:bottom w:val="single" w:color="000000" w:sz="2" w:space="0"/>
              <w:right w:val="single" w:color="000000" w:sz="2" w:space="0"/>
            </w:tcBorders>
            <w:shd w:val="clear" w:color="auto" w:fill="FFFFFF"/>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580" w:type="dxa"/>
            <w:gridSpan w:val="2"/>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1520" w:type="dxa"/>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1141" w:type="dxa"/>
            <w:gridSpan w:val="3"/>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545"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480"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c>
          <w:tcPr>
            <w:tcW w:w="1650" w:type="dxa"/>
            <w:tcBorders>
              <w:top w:val="single" w:color="000000" w:sz="2" w:space="0"/>
              <w:left w:val="single" w:color="000000" w:sz="2" w:space="0"/>
              <w:bottom w:val="single" w:color="000000" w:sz="2" w:space="0"/>
              <w:right w:val="single" w:color="000000" w:sz="2" w:space="0"/>
            </w:tcBorders>
            <w:shd w:val="clear" w:color="auto" w:fill="auto"/>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090729500121.</w:t>
            </w:r>
          </w:p>
        </w:tc>
        <w:tc>
          <w:tcPr>
            <w:tcW w:w="1262" w:type="dxa"/>
            <w:tcBorders>
              <w:top w:val="single" w:color="000000" w:sz="2" w:space="0"/>
              <w:left w:val="single" w:color="000000" w:sz="2" w:space="0"/>
              <w:bottom w:val="single" w:color="000000" w:sz="2" w:space="0"/>
              <w:right w:val="single" w:color="000000" w:sz="2" w:space="0"/>
            </w:tcBorders>
            <w:shd w:val="clear" w:color="auto" w:fill="auto"/>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Жакешов Амандық </w:t>
            </w:r>
          </w:p>
        </w:tc>
        <w:tc>
          <w:tcPr>
            <w:tcW w:w="2068" w:type="dxa"/>
            <w:gridSpan w:val="3"/>
            <w:tcBorders>
              <w:top w:val="single" w:color="000000" w:sz="2" w:space="0"/>
              <w:left w:val="single" w:color="000000" w:sz="2" w:space="0"/>
              <w:bottom w:val="nil"/>
              <w:right w:val="single" w:color="000000" w:sz="2" w:space="0"/>
            </w:tcBorders>
            <w:shd w:val="clear" w:color="auto" w:fill="auto"/>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"Интерьерде экоөстильді қолданудың маңызы"</w:t>
            </w:r>
          </w:p>
        </w:tc>
        <w:tc>
          <w:tcPr>
            <w:tcW w:w="599" w:type="dxa"/>
            <w:tcBorders>
              <w:top w:val="single" w:color="000000" w:sz="2" w:space="0"/>
              <w:left w:val="single" w:color="000000" w:sz="2" w:space="0"/>
              <w:bottom w:val="single" w:color="000000" w:sz="2" w:space="0"/>
              <w:right w:val="single" w:color="000000" w:sz="2" w:space="0"/>
            </w:tcBorders>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қоршаған ортаны қорғау</w:t>
            </w:r>
          </w:p>
        </w:tc>
        <w:tc>
          <w:tcPr>
            <w:tcW w:w="1141"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00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казакша</w:t>
            </w:r>
          </w:p>
        </w:tc>
        <w:tc>
          <w:tcPr>
            <w:tcW w:w="873"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17"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 КММ</w:t>
            </w:r>
          </w:p>
        </w:tc>
        <w:tc>
          <w:tcPr>
            <w:tcW w:w="1191"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Бультенова Гульнара Кожабергеновна </w:t>
            </w:r>
          </w:p>
        </w:tc>
        <w:tc>
          <w:tcPr>
            <w:tcW w:w="689" w:type="dxa"/>
            <w:tcBorders>
              <w:top w:val="single" w:color="000000" w:sz="2" w:space="0"/>
              <w:left w:val="single" w:color="000000" w:sz="2" w:space="0"/>
              <w:bottom w:val="single" w:color="000000" w:sz="2" w:space="0"/>
              <w:right w:val="single" w:color="000000" w:sz="2" w:space="0"/>
            </w:tcBorders>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2020</w:t>
            </w:r>
          </w:p>
        </w:tc>
        <w:tc>
          <w:tcPr>
            <w:tcW w:w="580" w:type="dxa"/>
            <w:gridSpan w:val="2"/>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жеке</w:t>
            </w:r>
          </w:p>
        </w:tc>
        <w:tc>
          <w:tcPr>
            <w:tcW w:w="1520" w:type="dxa"/>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Gulnara_bultenov@mail.ru  87077802520 ул.Богенбай батыр 131 кв 20</w:t>
            </w:r>
          </w:p>
        </w:tc>
        <w:tc>
          <w:tcPr>
            <w:tcW w:w="1141" w:type="dxa"/>
            <w:gridSpan w:val="3"/>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545"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w:t>
            </w:r>
          </w:p>
        </w:tc>
        <w:tc>
          <w:tcPr>
            <w:tcW w:w="480"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w:t>
            </w:r>
          </w:p>
        </w:tc>
        <w:tc>
          <w:tcPr>
            <w:tcW w:w="1650" w:type="dxa"/>
            <w:tcBorders>
              <w:top w:val="single" w:color="000000" w:sz="2" w:space="0"/>
              <w:left w:val="single" w:color="000000" w:sz="2" w:space="0"/>
              <w:bottom w:val="single" w:color="000000" w:sz="2" w:space="0"/>
              <w:right w:val="single" w:color="000000" w:sz="2" w:space="0"/>
            </w:tcBorders>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040315651475</w:t>
            </w:r>
          </w:p>
        </w:tc>
        <w:tc>
          <w:tcPr>
            <w:tcW w:w="1262" w:type="dxa"/>
            <w:tcBorders>
              <w:top w:val="single" w:color="000000" w:sz="2" w:space="0"/>
              <w:left w:val="single" w:color="000000" w:sz="2" w:space="0"/>
              <w:bottom w:val="single" w:color="000000" w:sz="2" w:space="0"/>
              <w:right w:val="single" w:color="000000" w:sz="2" w:space="0"/>
            </w:tcBorders>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Богатырева Евгения  </w:t>
            </w:r>
          </w:p>
        </w:tc>
        <w:tc>
          <w:tcPr>
            <w:tcW w:w="2068" w:type="dxa"/>
            <w:gridSpan w:val="3"/>
            <w:tcBorders>
              <w:top w:val="single" w:color="000000" w:sz="2" w:space="0"/>
              <w:left w:val="single" w:color="000000" w:sz="2" w:space="0"/>
              <w:bottom w:val="single" w:color="000000" w:sz="2" w:space="0"/>
              <w:right w:val="single" w:color="000000" w:sz="2" w:space="0"/>
            </w:tcBorders>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Морально-правовые аспекты положения женщин в казахском обществе</w:t>
            </w:r>
          </w:p>
        </w:tc>
        <w:tc>
          <w:tcPr>
            <w:tcW w:w="599" w:type="dxa"/>
            <w:tcBorders>
              <w:top w:val="single" w:color="000000" w:sz="2" w:space="0"/>
              <w:left w:val="single" w:color="000000" w:sz="2" w:space="0"/>
              <w:bottom w:val="single" w:color="000000" w:sz="2" w:space="0"/>
              <w:right w:val="single" w:color="000000" w:sz="2" w:space="0"/>
            </w:tcBorders>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кукыктану</w:t>
            </w:r>
          </w:p>
        </w:tc>
        <w:tc>
          <w:tcPr>
            <w:tcW w:w="1141"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100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873"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17"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 КММ</w:t>
            </w:r>
          </w:p>
        </w:tc>
        <w:tc>
          <w:tcPr>
            <w:tcW w:w="1191"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Бекбосынова Бопеш Маратовна</w:t>
            </w:r>
          </w:p>
        </w:tc>
        <w:tc>
          <w:tcPr>
            <w:tcW w:w="689" w:type="dxa"/>
            <w:tcBorders>
              <w:top w:val="single" w:color="000000" w:sz="2" w:space="0"/>
              <w:left w:val="single" w:color="000000" w:sz="2" w:space="0"/>
              <w:bottom w:val="single" w:color="000000" w:sz="2" w:space="0"/>
              <w:right w:val="single" w:color="000000" w:sz="2" w:space="0"/>
            </w:tcBorders>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2019</w:t>
            </w:r>
          </w:p>
        </w:tc>
        <w:tc>
          <w:tcPr>
            <w:tcW w:w="580" w:type="dxa"/>
            <w:gridSpan w:val="2"/>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жеке</w:t>
            </w:r>
          </w:p>
        </w:tc>
        <w:tc>
          <w:tcPr>
            <w:tcW w:w="1520" w:type="dxa"/>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bopeshb@mail.ru  87082126630 ул. Герцена 24-18</w:t>
            </w:r>
          </w:p>
        </w:tc>
        <w:tc>
          <w:tcPr>
            <w:tcW w:w="1141" w:type="dxa"/>
            <w:gridSpan w:val="3"/>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545"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480"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1650" w:type="dxa"/>
            <w:tcBorders>
              <w:top w:val="single" w:color="000000" w:sz="2" w:space="0"/>
              <w:left w:val="single" w:color="000000" w:sz="2" w:space="0"/>
              <w:bottom w:val="single" w:color="000000" w:sz="2" w:space="0"/>
              <w:right w:val="single" w:color="000000" w:sz="2" w:space="0"/>
            </w:tcBorders>
            <w:shd w:val="clear" w:color="auto" w:fill="auto"/>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050305651655.</w:t>
            </w:r>
          </w:p>
        </w:tc>
        <w:tc>
          <w:tcPr>
            <w:tcW w:w="1262" w:type="dxa"/>
            <w:tcBorders>
              <w:top w:val="single" w:color="000000" w:sz="2" w:space="0"/>
              <w:left w:val="single" w:color="000000" w:sz="2" w:space="0"/>
              <w:bottom w:val="single" w:color="000000" w:sz="2" w:space="0"/>
              <w:right w:val="single" w:color="000000" w:sz="2" w:space="0"/>
            </w:tcBorders>
            <w:shd w:val="clear" w:color="auto" w:fill="auto"/>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Балтагарина Ангелина </w:t>
            </w:r>
          </w:p>
        </w:tc>
        <w:tc>
          <w:tcPr>
            <w:tcW w:w="2068" w:type="dxa"/>
            <w:gridSpan w:val="3"/>
            <w:tcBorders>
              <w:top w:val="single" w:color="000000" w:sz="2" w:space="0"/>
              <w:left w:val="single" w:color="000000" w:sz="2" w:space="0"/>
              <w:bottom w:val="single" w:color="000000" w:sz="2" w:space="0"/>
              <w:right w:val="single" w:color="000000" w:sz="2" w:space="0"/>
            </w:tcBorders>
            <w:shd w:val="clear" w:color="auto" w:fill="auto"/>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 Қалауым секілділер қазақтың қалаулысы емес.Бізге жат паілде қат па?"</w:t>
            </w:r>
          </w:p>
        </w:tc>
        <w:tc>
          <w:tcPr>
            <w:tcW w:w="599" w:type="dxa"/>
            <w:tcBorders>
              <w:top w:val="single" w:color="000000" w:sz="2" w:space="0"/>
              <w:left w:val="single" w:color="000000" w:sz="2" w:space="0"/>
              <w:bottom w:val="single" w:color="000000" w:sz="2" w:space="0"/>
              <w:right w:val="single" w:color="000000" w:sz="2" w:space="0"/>
            </w:tcBorders>
            <w:shd w:val="clear" w:color="auto" w:fill="auto"/>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этномәдениеттану</w:t>
            </w:r>
          </w:p>
        </w:tc>
        <w:tc>
          <w:tcPr>
            <w:tcW w:w="1141"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100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873"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17"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 КММ</w:t>
            </w:r>
          </w:p>
        </w:tc>
        <w:tc>
          <w:tcPr>
            <w:tcW w:w="1191"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Бекегулова Айгуль Султановна</w:t>
            </w:r>
          </w:p>
        </w:tc>
        <w:tc>
          <w:tcPr>
            <w:tcW w:w="689" w:type="dxa"/>
            <w:tcBorders>
              <w:top w:val="single" w:color="000000" w:sz="2" w:space="0"/>
              <w:left w:val="single" w:color="000000" w:sz="2" w:space="0"/>
              <w:bottom w:val="single" w:color="000000" w:sz="2" w:space="0"/>
              <w:right w:val="single" w:color="000000" w:sz="2" w:space="0"/>
            </w:tcBorders>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2020</w:t>
            </w:r>
          </w:p>
        </w:tc>
        <w:tc>
          <w:tcPr>
            <w:tcW w:w="580" w:type="dxa"/>
            <w:gridSpan w:val="2"/>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топтық </w:t>
            </w:r>
          </w:p>
        </w:tc>
        <w:tc>
          <w:tcPr>
            <w:tcW w:w="1520" w:type="dxa"/>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aygul.beke_78@bk.ru 87073625189 Набережная 85-77</w:t>
            </w:r>
          </w:p>
        </w:tc>
        <w:tc>
          <w:tcPr>
            <w:tcW w:w="1141" w:type="dxa"/>
            <w:gridSpan w:val="3"/>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45"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480"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1650" w:type="dxa"/>
            <w:tcBorders>
              <w:top w:val="single" w:color="000000" w:sz="2" w:space="0"/>
              <w:left w:val="single" w:color="000000" w:sz="2" w:space="0"/>
              <w:bottom w:val="single" w:color="000000" w:sz="2" w:space="0"/>
              <w:right w:val="single" w:color="000000" w:sz="2" w:space="0"/>
            </w:tcBorders>
            <w:shd w:val="clear" w:color="auto" w:fill="auto"/>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050804651707.</w:t>
            </w:r>
          </w:p>
        </w:tc>
        <w:tc>
          <w:tcPr>
            <w:tcW w:w="1262" w:type="dxa"/>
            <w:tcBorders>
              <w:top w:val="single" w:color="000000" w:sz="2" w:space="0"/>
              <w:left w:val="single" w:color="000000" w:sz="2" w:space="0"/>
              <w:bottom w:val="single" w:color="000000" w:sz="2" w:space="0"/>
              <w:right w:val="single" w:color="000000" w:sz="2" w:space="0"/>
            </w:tcBorders>
            <w:shd w:val="clear" w:color="auto" w:fill="auto"/>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Жалғасбай Тахмина </w:t>
            </w:r>
          </w:p>
        </w:tc>
        <w:tc>
          <w:tcPr>
            <w:tcW w:w="2068" w:type="dxa"/>
            <w:gridSpan w:val="3"/>
            <w:tcBorders>
              <w:top w:val="single" w:color="000000" w:sz="2" w:space="0"/>
              <w:left w:val="single" w:color="000000" w:sz="2" w:space="0"/>
              <w:bottom w:val="single" w:color="000000" w:sz="2" w:space="0"/>
              <w:right w:val="single" w:color="000000" w:sz="2" w:space="0"/>
            </w:tcBorders>
            <w:shd w:val="clear" w:color="auto" w:fill="auto"/>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599" w:type="dxa"/>
            <w:tcBorders>
              <w:top w:val="single" w:color="000000" w:sz="2" w:space="0"/>
              <w:left w:val="single" w:color="000000" w:sz="2" w:space="0"/>
              <w:bottom w:val="single" w:color="000000" w:sz="2" w:space="0"/>
              <w:right w:val="single" w:color="000000" w:sz="2" w:space="0"/>
            </w:tcBorders>
            <w:shd w:val="clear" w:color="auto" w:fill="auto"/>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141"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c>
          <w:tcPr>
            <w:tcW w:w="100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казакша</w:t>
            </w:r>
          </w:p>
        </w:tc>
        <w:tc>
          <w:tcPr>
            <w:tcW w:w="873"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17"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 КММ</w:t>
            </w:r>
          </w:p>
        </w:tc>
        <w:tc>
          <w:tcPr>
            <w:tcW w:w="1191"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689" w:type="dxa"/>
            <w:tcBorders>
              <w:top w:val="single" w:color="000000" w:sz="2" w:space="0"/>
              <w:left w:val="single" w:color="000000" w:sz="2" w:space="0"/>
              <w:bottom w:val="single" w:color="000000" w:sz="2" w:space="0"/>
              <w:right w:val="single" w:color="000000" w:sz="2" w:space="0"/>
            </w:tcBorders>
            <w:shd w:val="clear" w:color="auto" w:fill="FFFFFF"/>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580" w:type="dxa"/>
            <w:gridSpan w:val="2"/>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1520" w:type="dxa"/>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1141" w:type="dxa"/>
            <w:gridSpan w:val="3"/>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545"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c>
          <w:tcPr>
            <w:tcW w:w="480"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w:t>
            </w:r>
          </w:p>
        </w:tc>
        <w:tc>
          <w:tcPr>
            <w:tcW w:w="1650" w:type="dxa"/>
            <w:tcBorders>
              <w:top w:val="single" w:color="000000" w:sz="2" w:space="0"/>
              <w:left w:val="single" w:color="000000" w:sz="2" w:space="0"/>
              <w:bottom w:val="single" w:color="000000" w:sz="2" w:space="0"/>
              <w:right w:val="single" w:color="000000" w:sz="2" w:space="0"/>
            </w:tcBorders>
            <w:shd w:val="clear" w:color="auto" w:fill="auto"/>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060825652028.</w:t>
            </w:r>
          </w:p>
        </w:tc>
        <w:tc>
          <w:tcPr>
            <w:tcW w:w="1262" w:type="dxa"/>
            <w:tcBorders>
              <w:top w:val="single" w:color="000000" w:sz="2" w:space="0"/>
              <w:left w:val="single" w:color="000000" w:sz="2" w:space="0"/>
              <w:bottom w:val="single" w:color="000000" w:sz="2" w:space="0"/>
              <w:right w:val="single" w:color="000000" w:sz="2" w:space="0"/>
            </w:tcBorders>
            <w:shd w:val="clear" w:color="auto" w:fill="auto"/>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Сырымбетова Жансая </w:t>
            </w:r>
          </w:p>
        </w:tc>
        <w:tc>
          <w:tcPr>
            <w:tcW w:w="2068" w:type="dxa"/>
            <w:gridSpan w:val="3"/>
            <w:tcBorders>
              <w:top w:val="single" w:color="000000" w:sz="2" w:space="0"/>
              <w:left w:val="single" w:color="000000" w:sz="2" w:space="0"/>
              <w:bottom w:val="single" w:color="000000" w:sz="2" w:space="0"/>
              <w:right w:val="single" w:color="000000" w:sz="2" w:space="0"/>
            </w:tcBorders>
            <w:shd w:val="clear" w:color="auto" w:fill="auto"/>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"Цветные" фразеологизмы в русском и английском языках</w:t>
            </w:r>
          </w:p>
        </w:tc>
        <w:tc>
          <w:tcPr>
            <w:tcW w:w="599" w:type="dxa"/>
            <w:tcBorders>
              <w:top w:val="single" w:color="000000" w:sz="2" w:space="0"/>
              <w:left w:val="single" w:color="000000" w:sz="2" w:space="0"/>
              <w:bottom w:val="single" w:color="000000" w:sz="2" w:space="0"/>
              <w:right w:val="single" w:color="000000" w:sz="2" w:space="0"/>
            </w:tcBorders>
            <w:shd w:val="clear" w:color="auto" w:fill="auto"/>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тіл білімі.(ағылшын тілі)</w:t>
            </w:r>
          </w:p>
        </w:tc>
        <w:tc>
          <w:tcPr>
            <w:tcW w:w="1141"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00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873"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17"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 КММ</w:t>
            </w:r>
          </w:p>
        </w:tc>
        <w:tc>
          <w:tcPr>
            <w:tcW w:w="1191"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Кудинова Альвина Александровна</w:t>
            </w:r>
          </w:p>
        </w:tc>
        <w:tc>
          <w:tcPr>
            <w:tcW w:w="689" w:type="dxa"/>
            <w:tcBorders>
              <w:top w:val="single" w:color="000000" w:sz="2" w:space="0"/>
              <w:left w:val="single" w:color="000000" w:sz="2" w:space="0"/>
              <w:bottom w:val="single" w:color="000000" w:sz="2" w:space="0"/>
              <w:right w:val="single" w:color="000000" w:sz="2" w:space="0"/>
            </w:tcBorders>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2020</w:t>
            </w:r>
          </w:p>
        </w:tc>
        <w:tc>
          <w:tcPr>
            <w:tcW w:w="580" w:type="dxa"/>
            <w:gridSpan w:val="2"/>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топтық </w:t>
            </w:r>
          </w:p>
        </w:tc>
        <w:tc>
          <w:tcPr>
            <w:tcW w:w="1520" w:type="dxa"/>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grigoryanalvina79god@mail.ru 87012413637 Шернияза 53-17</w:t>
            </w:r>
          </w:p>
        </w:tc>
        <w:tc>
          <w:tcPr>
            <w:tcW w:w="1141" w:type="dxa"/>
            <w:gridSpan w:val="3"/>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45"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12</w:t>
            </w:r>
          </w:p>
        </w:tc>
        <w:tc>
          <w:tcPr>
            <w:tcW w:w="480"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w:t>
            </w:r>
          </w:p>
        </w:tc>
        <w:tc>
          <w:tcPr>
            <w:tcW w:w="1650" w:type="dxa"/>
            <w:tcBorders>
              <w:top w:val="single" w:color="000000" w:sz="2" w:space="0"/>
              <w:left w:val="single" w:color="000000" w:sz="2" w:space="0"/>
              <w:bottom w:val="single" w:color="000000" w:sz="2" w:space="0"/>
              <w:right w:val="single" w:color="000000" w:sz="2" w:space="0"/>
            </w:tcBorders>
            <w:shd w:val="clear" w:color="auto" w:fill="auto"/>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060925651995.</w:t>
            </w:r>
          </w:p>
        </w:tc>
        <w:tc>
          <w:tcPr>
            <w:tcW w:w="1262" w:type="dxa"/>
            <w:tcBorders>
              <w:top w:val="single" w:color="000000" w:sz="2" w:space="0"/>
              <w:left w:val="single" w:color="000000" w:sz="2" w:space="0"/>
              <w:bottom w:val="single" w:color="000000" w:sz="2" w:space="0"/>
              <w:right w:val="single" w:color="000000" w:sz="2" w:space="0"/>
            </w:tcBorders>
            <w:shd w:val="clear" w:color="auto" w:fill="auto"/>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Толпыгина Дарья </w:t>
            </w:r>
          </w:p>
        </w:tc>
        <w:tc>
          <w:tcPr>
            <w:tcW w:w="2068" w:type="dxa"/>
            <w:gridSpan w:val="3"/>
            <w:tcBorders>
              <w:top w:val="single" w:color="000000" w:sz="2" w:space="0"/>
              <w:left w:val="single" w:color="000000" w:sz="2" w:space="0"/>
              <w:bottom w:val="single" w:color="000000" w:sz="2" w:space="0"/>
              <w:right w:val="single" w:color="000000" w:sz="2" w:space="0"/>
            </w:tcBorders>
            <w:shd w:val="clear" w:color="auto" w:fill="auto"/>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599" w:type="dxa"/>
            <w:tcBorders>
              <w:top w:val="single" w:color="000000" w:sz="2" w:space="0"/>
              <w:left w:val="single" w:color="000000" w:sz="2" w:space="0"/>
              <w:bottom w:val="single" w:color="000000" w:sz="2" w:space="0"/>
              <w:right w:val="single" w:color="000000" w:sz="2" w:space="0"/>
            </w:tcBorders>
            <w:shd w:val="clear" w:color="auto" w:fill="auto"/>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1141" w:type="dxa"/>
            <w:gridSpan w:val="2"/>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w:t>
            </w:r>
          </w:p>
        </w:tc>
        <w:tc>
          <w:tcPr>
            <w:tcW w:w="1009"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873"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17"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"№22ОМ" КММ</w:t>
            </w:r>
          </w:p>
        </w:tc>
        <w:tc>
          <w:tcPr>
            <w:tcW w:w="1191"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689" w:type="dxa"/>
            <w:tcBorders>
              <w:top w:val="single" w:color="000000" w:sz="2" w:space="0"/>
              <w:left w:val="single" w:color="000000" w:sz="2" w:space="0"/>
              <w:bottom w:val="single" w:color="000000" w:sz="2" w:space="0"/>
              <w:right w:val="single" w:color="000000" w:sz="2" w:space="0"/>
            </w:tcBorders>
            <w:shd w:val="clear" w:color="auto" w:fill="FFFFFF"/>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580" w:type="dxa"/>
            <w:gridSpan w:val="2"/>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1520" w:type="dxa"/>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1141" w:type="dxa"/>
            <w:gridSpan w:val="3"/>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2"/>
          <w:wBefore w:w="545" w:type="dxa"/>
          <w:wAfter w:w="145" w:type="dxa"/>
          <w:trHeight w:val="1800" w:hRule="atLeast"/>
        </w:trPr>
        <w:tc>
          <w:tcPr>
            <w:tcW w:w="3540" w:type="dxa"/>
            <w:gridSpan w:val="4"/>
            <w:tcBorders>
              <w:top w:val="single" w:color="000000" w:sz="2" w:space="0"/>
              <w:left w:val="single" w:color="000000" w:sz="2" w:space="0"/>
              <w:bottom w:val="nil"/>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ФИО руководителя</w:t>
            </w:r>
          </w:p>
        </w:tc>
        <w:tc>
          <w:tcPr>
            <w:tcW w:w="1275" w:type="dxa"/>
            <w:tcBorders>
              <w:top w:val="single" w:color="000000" w:sz="2" w:space="0"/>
              <w:left w:val="single" w:color="000000" w:sz="2" w:space="0"/>
              <w:bottom w:val="nil"/>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Год начала работы над проектом</w:t>
            </w:r>
          </w:p>
        </w:tc>
        <w:tc>
          <w:tcPr>
            <w:tcW w:w="1794" w:type="dxa"/>
            <w:gridSpan w:val="3"/>
            <w:tcBorders>
              <w:top w:val="single" w:color="000000" w:sz="2" w:space="0"/>
              <w:left w:val="single" w:color="000000" w:sz="2" w:space="0"/>
              <w:bottom w:val="nil"/>
              <w:right w:val="nil"/>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Индивидуальный/ командная работа</w:t>
            </w:r>
          </w:p>
        </w:tc>
        <w:tc>
          <w:tcPr>
            <w:tcW w:w="6016" w:type="dxa"/>
            <w:gridSpan w:val="7"/>
            <w:tcBorders>
              <w:top w:val="single" w:color="000000" w:sz="2" w:space="0"/>
              <w:left w:val="single" w:color="000000" w:sz="2" w:space="0"/>
              <w:bottom w:val="nil"/>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Контактные данные участников: адрес электронной почты, мобильный телефон, почтовый адрес</w:t>
            </w:r>
          </w:p>
        </w:tc>
        <w:tc>
          <w:tcPr>
            <w:tcW w:w="2650" w:type="dxa"/>
            <w:gridSpan w:val="3"/>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Направление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1"/>
          <w:wBefore w:w="545" w:type="dxa"/>
          <w:wAfter w:w="90" w:type="dxa"/>
          <w:trHeight w:val="380" w:hRule="atLeast"/>
        </w:trPr>
        <w:tc>
          <w:tcPr>
            <w:tcW w:w="3540" w:type="dxa"/>
            <w:gridSpan w:val="4"/>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1275" w:type="dxa"/>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1794" w:type="dxa"/>
            <w:gridSpan w:val="3"/>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6016" w:type="dxa"/>
            <w:gridSpan w:val="7"/>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2705" w:type="dxa"/>
            <w:gridSpan w:val="4"/>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1"/>
          <w:wBefore w:w="545" w:type="dxa"/>
          <w:wAfter w:w="90" w:type="dxa"/>
          <w:trHeight w:val="380" w:hRule="atLeast"/>
        </w:trPr>
        <w:tc>
          <w:tcPr>
            <w:tcW w:w="3540" w:type="dxa"/>
            <w:gridSpan w:val="4"/>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Сулим Александр Александрович</w:t>
            </w:r>
          </w:p>
        </w:tc>
        <w:tc>
          <w:tcPr>
            <w:tcW w:w="1275" w:type="dxa"/>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2020</w:t>
            </w:r>
          </w:p>
        </w:tc>
        <w:tc>
          <w:tcPr>
            <w:tcW w:w="1794" w:type="dxa"/>
            <w:gridSpan w:val="3"/>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Индивидуальный </w:t>
            </w:r>
          </w:p>
        </w:tc>
        <w:tc>
          <w:tcPr>
            <w:tcW w:w="6016" w:type="dxa"/>
            <w:gridSpan w:val="7"/>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fldChar w:fldCharType="begin"/>
            </w:r>
            <w:r>
              <w:rPr>
                <w:rStyle w:val="16"/>
                <w:rFonts w:hint="default" w:ascii="Times New Roman" w:hAnsi="Times New Roman" w:cs="Times New Roman"/>
                <w:sz w:val="24"/>
                <w:szCs w:val="24"/>
                <w:lang w:val="en-US" w:eastAsia="zh-CN"/>
              </w:rPr>
              <w:instrText xml:space="preserve"> HYPERLINK "mailto:a.sulim2016@gmail.com" </w:instrText>
            </w:r>
            <w:r>
              <w:rPr>
                <w:rStyle w:val="16"/>
                <w:rFonts w:hint="default" w:ascii="Times New Roman" w:hAnsi="Times New Roman" w:cs="Times New Roman"/>
                <w:sz w:val="24"/>
                <w:szCs w:val="24"/>
                <w:lang w:val="en-US" w:eastAsia="zh-CN"/>
              </w:rPr>
              <w:fldChar w:fldCharType="separate"/>
            </w:r>
            <w:r>
              <w:rPr>
                <w:rStyle w:val="16"/>
                <w:rFonts w:hint="default" w:ascii="Times New Roman" w:hAnsi="Times New Roman" w:cs="Times New Roman"/>
                <w:sz w:val="24"/>
                <w:szCs w:val="24"/>
                <w:lang w:val="en-US" w:eastAsia="zh-CN"/>
              </w:rPr>
              <w:t xml:space="preserve">a.sulim2016@gmail.com      8-702-188-92-10      ул. Уалиханова  22-3             </w:t>
            </w:r>
            <w:r>
              <w:rPr>
                <w:rStyle w:val="16"/>
                <w:rFonts w:hint="default" w:ascii="Times New Roman" w:hAnsi="Times New Roman" w:cs="Times New Roman"/>
                <w:sz w:val="24"/>
                <w:szCs w:val="24"/>
                <w:lang w:val="en-US" w:eastAsia="zh-CN"/>
              </w:rPr>
              <w:fldChar w:fldCharType="end"/>
            </w:r>
          </w:p>
        </w:tc>
        <w:tc>
          <w:tcPr>
            <w:tcW w:w="2705" w:type="dxa"/>
            <w:gridSpan w:val="4"/>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1"/>
          <w:wBefore w:w="545" w:type="dxa"/>
          <w:wAfter w:w="90" w:type="dxa"/>
          <w:trHeight w:val="380" w:hRule="atLeast"/>
        </w:trPr>
        <w:tc>
          <w:tcPr>
            <w:tcW w:w="3540" w:type="dxa"/>
            <w:gridSpan w:val="4"/>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Дамирова Лариса Владимировна</w:t>
            </w:r>
          </w:p>
        </w:tc>
        <w:tc>
          <w:tcPr>
            <w:tcW w:w="1275"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2019</w:t>
            </w:r>
          </w:p>
        </w:tc>
        <w:tc>
          <w:tcPr>
            <w:tcW w:w="1794" w:type="dxa"/>
            <w:gridSpan w:val="3"/>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командная </w:t>
            </w:r>
          </w:p>
        </w:tc>
        <w:tc>
          <w:tcPr>
            <w:tcW w:w="6016" w:type="dxa"/>
            <w:gridSpan w:val="7"/>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larisa_20.71@mail.ru  7022317100  ул. Ибатова 59/16</w:t>
            </w:r>
          </w:p>
        </w:tc>
        <w:tc>
          <w:tcPr>
            <w:tcW w:w="2705" w:type="dxa"/>
            <w:gridSpan w:val="4"/>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1"/>
          <w:wBefore w:w="545" w:type="dxa"/>
          <w:wAfter w:w="90" w:type="dxa"/>
          <w:trHeight w:val="380" w:hRule="atLeast"/>
        </w:trPr>
        <w:tc>
          <w:tcPr>
            <w:tcW w:w="3540" w:type="dxa"/>
            <w:gridSpan w:val="4"/>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75"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94" w:type="dxa"/>
            <w:gridSpan w:val="3"/>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6016" w:type="dxa"/>
            <w:gridSpan w:val="7"/>
            <w:tcBorders>
              <w:top w:val="single" w:color="000000" w:sz="2" w:space="0"/>
              <w:left w:val="single" w:color="000000" w:sz="2" w:space="0"/>
              <w:bottom w:val="single" w:color="000000" w:sz="2" w:space="0"/>
              <w:right w:val="single" w:color="000000" w:sz="2" w:space="0"/>
            </w:tcBorders>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2705" w:type="dxa"/>
            <w:gridSpan w:val="4"/>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1"/>
          <w:wBefore w:w="545" w:type="dxa"/>
          <w:wAfter w:w="90" w:type="dxa"/>
          <w:trHeight w:val="300" w:hRule="atLeast"/>
        </w:trPr>
        <w:tc>
          <w:tcPr>
            <w:tcW w:w="3540" w:type="dxa"/>
            <w:gridSpan w:val="4"/>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Ахметова Айнур Жанайкызы</w:t>
            </w:r>
          </w:p>
        </w:tc>
        <w:tc>
          <w:tcPr>
            <w:tcW w:w="1275" w:type="dxa"/>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2020</w:t>
            </w:r>
          </w:p>
        </w:tc>
        <w:tc>
          <w:tcPr>
            <w:tcW w:w="1794" w:type="dxa"/>
            <w:gridSpan w:val="3"/>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Индивидуальный </w:t>
            </w:r>
          </w:p>
        </w:tc>
        <w:tc>
          <w:tcPr>
            <w:tcW w:w="6016" w:type="dxa"/>
            <w:gridSpan w:val="7"/>
            <w:tcBorders>
              <w:top w:val="single" w:color="000000" w:sz="2" w:space="0"/>
              <w:left w:val="single" w:color="000000" w:sz="2" w:space="0"/>
              <w:bottom w:val="single" w:color="000000" w:sz="2" w:space="0"/>
              <w:right w:val="single" w:color="000000" w:sz="2" w:space="0"/>
            </w:tcBorders>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fldChar w:fldCharType="begin"/>
            </w:r>
            <w:r>
              <w:rPr>
                <w:rStyle w:val="16"/>
                <w:rFonts w:hint="default" w:ascii="Times New Roman" w:hAnsi="Times New Roman" w:cs="Times New Roman"/>
                <w:sz w:val="24"/>
                <w:szCs w:val="24"/>
                <w:lang w:val="en-US" w:eastAsia="zh-CN"/>
              </w:rPr>
              <w:instrText xml:space="preserve"> HYPERLINK "mailto:st-aa-ag@mail,ru" </w:instrText>
            </w:r>
            <w:r>
              <w:rPr>
                <w:rStyle w:val="16"/>
                <w:rFonts w:hint="default" w:ascii="Times New Roman" w:hAnsi="Times New Roman" w:cs="Times New Roman"/>
                <w:sz w:val="24"/>
                <w:szCs w:val="24"/>
                <w:lang w:val="en-US" w:eastAsia="zh-CN"/>
              </w:rPr>
              <w:fldChar w:fldCharType="separate"/>
            </w:r>
            <w:r>
              <w:rPr>
                <w:rStyle w:val="16"/>
                <w:rFonts w:hint="default" w:ascii="Times New Roman" w:hAnsi="Times New Roman" w:cs="Times New Roman"/>
                <w:sz w:val="24"/>
                <w:szCs w:val="24"/>
                <w:lang w:val="en-US" w:eastAsia="zh-CN"/>
              </w:rPr>
              <w:t>st-aa-ag@mail.ru  87755675925   Акжар2 уч 126</w:t>
            </w:r>
            <w:r>
              <w:rPr>
                <w:rStyle w:val="16"/>
                <w:rFonts w:hint="default" w:ascii="Times New Roman" w:hAnsi="Times New Roman" w:cs="Times New Roman"/>
                <w:sz w:val="24"/>
                <w:szCs w:val="24"/>
                <w:lang w:val="en-US" w:eastAsia="zh-CN"/>
              </w:rPr>
              <w:fldChar w:fldCharType="end"/>
            </w:r>
          </w:p>
        </w:tc>
        <w:tc>
          <w:tcPr>
            <w:tcW w:w="2705" w:type="dxa"/>
            <w:gridSpan w:val="4"/>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1"/>
          <w:wBefore w:w="545" w:type="dxa"/>
          <w:wAfter w:w="90" w:type="dxa"/>
          <w:trHeight w:val="300" w:hRule="atLeast"/>
        </w:trPr>
        <w:tc>
          <w:tcPr>
            <w:tcW w:w="3540" w:type="dxa"/>
            <w:gridSpan w:val="4"/>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Калиева Куралай Сауытбековна</w:t>
            </w:r>
          </w:p>
        </w:tc>
        <w:tc>
          <w:tcPr>
            <w:tcW w:w="1275" w:type="dxa"/>
            <w:tcBorders>
              <w:top w:val="single" w:color="000000" w:sz="2" w:space="0"/>
              <w:left w:val="single" w:color="000000" w:sz="2" w:space="0"/>
              <w:bottom w:val="single" w:color="000000" w:sz="2" w:space="0"/>
              <w:right w:val="single" w:color="000000" w:sz="2" w:space="0"/>
            </w:tcBorders>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2020</w:t>
            </w:r>
          </w:p>
        </w:tc>
        <w:tc>
          <w:tcPr>
            <w:tcW w:w="1794" w:type="dxa"/>
            <w:gridSpan w:val="3"/>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командная </w:t>
            </w:r>
          </w:p>
        </w:tc>
        <w:tc>
          <w:tcPr>
            <w:tcW w:w="6016" w:type="dxa"/>
            <w:gridSpan w:val="7"/>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kuralay. kalieva1977mail.ru Акжар-2 уч 1851 87053803731</w:t>
            </w:r>
          </w:p>
        </w:tc>
        <w:tc>
          <w:tcPr>
            <w:tcW w:w="2705" w:type="dxa"/>
            <w:gridSpan w:val="4"/>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1"/>
          <w:wBefore w:w="545" w:type="dxa"/>
          <w:wAfter w:w="90" w:type="dxa"/>
          <w:trHeight w:val="300" w:hRule="atLeast"/>
        </w:trPr>
        <w:tc>
          <w:tcPr>
            <w:tcW w:w="3540" w:type="dxa"/>
            <w:gridSpan w:val="4"/>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75" w:type="dxa"/>
            <w:tcBorders>
              <w:top w:val="single" w:color="000000" w:sz="2" w:space="0"/>
              <w:left w:val="single" w:color="000000" w:sz="2" w:space="0"/>
              <w:bottom w:val="single" w:color="000000" w:sz="2" w:space="0"/>
              <w:right w:val="single" w:color="000000" w:sz="2" w:space="0"/>
            </w:tcBorders>
            <w:shd w:val="clear" w:color="auto" w:fill="FFFFFF"/>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794" w:type="dxa"/>
            <w:gridSpan w:val="3"/>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6016" w:type="dxa"/>
            <w:gridSpan w:val="7"/>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2705" w:type="dxa"/>
            <w:gridSpan w:val="4"/>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1"/>
          <w:wBefore w:w="545" w:type="dxa"/>
          <w:wAfter w:w="90" w:type="dxa"/>
          <w:trHeight w:val="300" w:hRule="atLeast"/>
        </w:trPr>
        <w:tc>
          <w:tcPr>
            <w:tcW w:w="3540" w:type="dxa"/>
            <w:gridSpan w:val="4"/>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Бультенова Гульнара Кожабергеновна </w:t>
            </w:r>
          </w:p>
        </w:tc>
        <w:tc>
          <w:tcPr>
            <w:tcW w:w="1275" w:type="dxa"/>
            <w:tcBorders>
              <w:top w:val="single" w:color="000000" w:sz="2" w:space="0"/>
              <w:left w:val="single" w:color="000000" w:sz="2" w:space="0"/>
              <w:bottom w:val="single" w:color="000000" w:sz="2" w:space="0"/>
              <w:right w:val="single" w:color="000000" w:sz="2" w:space="0"/>
            </w:tcBorders>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2020</w:t>
            </w:r>
          </w:p>
        </w:tc>
        <w:tc>
          <w:tcPr>
            <w:tcW w:w="1794" w:type="dxa"/>
            <w:gridSpan w:val="3"/>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Индивидуальный </w:t>
            </w:r>
          </w:p>
        </w:tc>
        <w:tc>
          <w:tcPr>
            <w:tcW w:w="6016" w:type="dxa"/>
            <w:gridSpan w:val="7"/>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Gulnara_bultenov@mail.ru  87077802520 ул.Богенбай батыр 131 кв 20</w:t>
            </w:r>
          </w:p>
        </w:tc>
        <w:tc>
          <w:tcPr>
            <w:tcW w:w="2705" w:type="dxa"/>
            <w:gridSpan w:val="4"/>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1"/>
          <w:wBefore w:w="545" w:type="dxa"/>
          <w:wAfter w:w="90" w:type="dxa"/>
          <w:trHeight w:val="300" w:hRule="atLeast"/>
        </w:trPr>
        <w:tc>
          <w:tcPr>
            <w:tcW w:w="3540" w:type="dxa"/>
            <w:gridSpan w:val="4"/>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Бекбосынова Бопеш Маратовна</w:t>
            </w:r>
          </w:p>
        </w:tc>
        <w:tc>
          <w:tcPr>
            <w:tcW w:w="1275" w:type="dxa"/>
            <w:tcBorders>
              <w:top w:val="single" w:color="000000" w:sz="2" w:space="0"/>
              <w:left w:val="single" w:color="000000" w:sz="2" w:space="0"/>
              <w:bottom w:val="single" w:color="000000" w:sz="2" w:space="0"/>
              <w:right w:val="single" w:color="000000" w:sz="2" w:space="0"/>
            </w:tcBorders>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2019</w:t>
            </w:r>
          </w:p>
        </w:tc>
        <w:tc>
          <w:tcPr>
            <w:tcW w:w="1794" w:type="dxa"/>
            <w:gridSpan w:val="3"/>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Индивидуальный </w:t>
            </w:r>
          </w:p>
        </w:tc>
        <w:tc>
          <w:tcPr>
            <w:tcW w:w="6016" w:type="dxa"/>
            <w:gridSpan w:val="7"/>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bopeshb@mail.ru  87082126630 ул. Герцена 24-18</w:t>
            </w:r>
          </w:p>
        </w:tc>
        <w:tc>
          <w:tcPr>
            <w:tcW w:w="2705" w:type="dxa"/>
            <w:gridSpan w:val="4"/>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1"/>
          <w:wBefore w:w="545" w:type="dxa"/>
          <w:wAfter w:w="90" w:type="dxa"/>
          <w:trHeight w:val="300" w:hRule="atLeast"/>
        </w:trPr>
        <w:tc>
          <w:tcPr>
            <w:tcW w:w="3540" w:type="dxa"/>
            <w:gridSpan w:val="4"/>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Бекегулова Айгуль Султановна</w:t>
            </w:r>
          </w:p>
        </w:tc>
        <w:tc>
          <w:tcPr>
            <w:tcW w:w="1275" w:type="dxa"/>
            <w:tcBorders>
              <w:top w:val="single" w:color="000000" w:sz="2" w:space="0"/>
              <w:left w:val="single" w:color="000000" w:sz="2" w:space="0"/>
              <w:bottom w:val="single" w:color="000000" w:sz="2" w:space="0"/>
              <w:right w:val="single" w:color="000000" w:sz="2" w:space="0"/>
            </w:tcBorders>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2020</w:t>
            </w:r>
          </w:p>
        </w:tc>
        <w:tc>
          <w:tcPr>
            <w:tcW w:w="1794" w:type="dxa"/>
            <w:gridSpan w:val="3"/>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командная </w:t>
            </w:r>
          </w:p>
        </w:tc>
        <w:tc>
          <w:tcPr>
            <w:tcW w:w="6016" w:type="dxa"/>
            <w:gridSpan w:val="7"/>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aygul.beke_78@bk.ru 87073625189 Набережная 85-77</w:t>
            </w:r>
          </w:p>
        </w:tc>
        <w:tc>
          <w:tcPr>
            <w:tcW w:w="2705" w:type="dxa"/>
            <w:gridSpan w:val="4"/>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1"/>
          <w:wBefore w:w="545" w:type="dxa"/>
          <w:wAfter w:w="90" w:type="dxa"/>
          <w:trHeight w:val="300" w:hRule="atLeast"/>
        </w:trPr>
        <w:tc>
          <w:tcPr>
            <w:tcW w:w="3540" w:type="dxa"/>
            <w:gridSpan w:val="4"/>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75" w:type="dxa"/>
            <w:tcBorders>
              <w:top w:val="single" w:color="000000" w:sz="2" w:space="0"/>
              <w:left w:val="single" w:color="000000" w:sz="2" w:space="0"/>
              <w:bottom w:val="single" w:color="000000" w:sz="2" w:space="0"/>
              <w:right w:val="single" w:color="000000" w:sz="2" w:space="0"/>
            </w:tcBorders>
            <w:shd w:val="clear" w:color="auto" w:fill="FFFFFF"/>
            <w:noWrap w:val="0"/>
            <w:vAlign w:val="bottom"/>
          </w:tcPr>
          <w:p>
            <w:pPr>
              <w:spacing w:after="0" w:line="240" w:lineRule="auto"/>
              <w:jc w:val="both"/>
              <w:rPr>
                <w:rStyle w:val="16"/>
                <w:rFonts w:hint="default" w:ascii="Times New Roman" w:hAnsi="Times New Roman" w:cs="Times New Roman"/>
                <w:sz w:val="24"/>
                <w:szCs w:val="24"/>
                <w:lang w:val="en-US" w:eastAsia="zh-CN"/>
              </w:rPr>
            </w:pPr>
          </w:p>
        </w:tc>
        <w:tc>
          <w:tcPr>
            <w:tcW w:w="1794" w:type="dxa"/>
            <w:gridSpan w:val="3"/>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6016" w:type="dxa"/>
            <w:gridSpan w:val="7"/>
            <w:tcBorders>
              <w:top w:val="single" w:color="000000" w:sz="2" w:space="0"/>
              <w:left w:val="single" w:color="000000" w:sz="2" w:space="0"/>
              <w:bottom w:val="single" w:color="000000" w:sz="2" w:space="0"/>
              <w:right w:val="single" w:color="000000" w:sz="2" w:space="0"/>
            </w:tcBorders>
            <w:noWrap/>
            <w:vAlign w:val="bottom"/>
          </w:tcPr>
          <w:p>
            <w:pPr>
              <w:spacing w:after="0" w:line="240" w:lineRule="auto"/>
              <w:jc w:val="both"/>
              <w:rPr>
                <w:rStyle w:val="16"/>
                <w:rFonts w:hint="default" w:ascii="Times New Roman" w:hAnsi="Times New Roman" w:cs="Times New Roman"/>
                <w:sz w:val="24"/>
                <w:szCs w:val="24"/>
                <w:lang w:val="en-US" w:eastAsia="zh-CN"/>
              </w:rPr>
            </w:pPr>
          </w:p>
        </w:tc>
        <w:tc>
          <w:tcPr>
            <w:tcW w:w="2705" w:type="dxa"/>
            <w:gridSpan w:val="4"/>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1"/>
          <w:wBefore w:w="545" w:type="dxa"/>
          <w:wAfter w:w="90" w:type="dxa"/>
          <w:trHeight w:val="300" w:hRule="atLeast"/>
        </w:trPr>
        <w:tc>
          <w:tcPr>
            <w:tcW w:w="3540" w:type="dxa"/>
            <w:gridSpan w:val="4"/>
            <w:tcBorders>
              <w:top w:val="single" w:color="000000" w:sz="2" w:space="0"/>
              <w:left w:val="single" w:color="000000" w:sz="2" w:space="0"/>
              <w:bottom w:val="single" w:color="000000" w:sz="2" w:space="0"/>
              <w:right w:val="single" w:color="000000" w:sz="2" w:space="0"/>
            </w:tcBorders>
            <w:shd w:val="clear" w:color="auto" w:fill="FFFFFF"/>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Кудинова Альвина Александровна</w:t>
            </w:r>
          </w:p>
        </w:tc>
        <w:tc>
          <w:tcPr>
            <w:tcW w:w="1275" w:type="dxa"/>
            <w:tcBorders>
              <w:top w:val="single" w:color="000000" w:sz="2" w:space="0"/>
              <w:left w:val="single" w:color="000000" w:sz="2" w:space="0"/>
              <w:bottom w:val="single" w:color="000000" w:sz="2" w:space="0"/>
              <w:right w:val="single" w:color="000000" w:sz="2" w:space="0"/>
            </w:tcBorders>
            <w:shd w:val="clear" w:color="auto" w:fill="FFFFFF"/>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2020</w:t>
            </w:r>
          </w:p>
        </w:tc>
        <w:tc>
          <w:tcPr>
            <w:tcW w:w="1794" w:type="dxa"/>
            <w:gridSpan w:val="3"/>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командная </w:t>
            </w:r>
          </w:p>
        </w:tc>
        <w:tc>
          <w:tcPr>
            <w:tcW w:w="6016" w:type="dxa"/>
            <w:gridSpan w:val="7"/>
            <w:tcBorders>
              <w:top w:val="single" w:color="000000" w:sz="2" w:space="0"/>
              <w:left w:val="single" w:color="000000" w:sz="2" w:space="0"/>
              <w:bottom w:val="single" w:color="000000" w:sz="2" w:space="0"/>
              <w:right w:val="single" w:color="000000" w:sz="2" w:space="0"/>
            </w:tcBorders>
            <w:noWrap/>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grigoryanalvina79god@mail.ru 87012413637 Шернияза 53-17</w:t>
            </w:r>
          </w:p>
        </w:tc>
        <w:tc>
          <w:tcPr>
            <w:tcW w:w="2705" w:type="dxa"/>
            <w:gridSpan w:val="4"/>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r>
    </w:tbl>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"BIRGE OQU"  онлайн-мектебі жобасына  КММ " №22ОМ"  оқушылардын қатысу үшін сұраныс</w:t>
      </w:r>
    </w:p>
    <w:p>
      <w:pPr>
        <w:spacing w:after="0" w:line="240" w:lineRule="auto"/>
        <w:jc w:val="both"/>
        <w:rPr>
          <w:rStyle w:val="16"/>
          <w:rFonts w:hint="default" w:ascii="Times New Roman" w:hAnsi="Times New Roman" w:cs="Times New Roman"/>
          <w:sz w:val="24"/>
          <w:szCs w:val="24"/>
          <w:lang w:val="kk-KZ" w:eastAsia="zh-CN"/>
        </w:rPr>
      </w:pPr>
    </w:p>
    <w:tbl>
      <w:tblPr>
        <w:tblStyle w:val="5"/>
        <w:tblW w:w="14727"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40"/>
        <w:gridCol w:w="2397"/>
        <w:gridCol w:w="1476"/>
        <w:gridCol w:w="1988"/>
        <w:gridCol w:w="1924"/>
        <w:gridCol w:w="1277"/>
        <w:gridCol w:w="755"/>
        <w:gridCol w:w="1149"/>
        <w:gridCol w:w="1311"/>
        <w:gridCol w:w="20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40" w:type="dxa"/>
            <w:tcBorders>
              <w:top w:val="single" w:color="000000" w:sz="8" w:space="0"/>
              <w:left w:val="single" w:color="000000" w:sz="8" w:space="0"/>
              <w:bottom w:val="nil"/>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2397"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Оқушының аты - жөні</w:t>
            </w:r>
          </w:p>
        </w:tc>
        <w:tc>
          <w:tcPr>
            <w:tcW w:w="1476"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Туған күні, айы, жылы</w:t>
            </w:r>
          </w:p>
        </w:tc>
        <w:tc>
          <w:tcPr>
            <w:tcW w:w="1988"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Байланыс телефоны (Whatsapp)</w:t>
            </w:r>
          </w:p>
        </w:tc>
        <w:tc>
          <w:tcPr>
            <w:tcW w:w="1924"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Мекен-жайы</w:t>
            </w:r>
          </w:p>
        </w:tc>
        <w:tc>
          <w:tcPr>
            <w:tcW w:w="1277"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Мектебі</w:t>
            </w:r>
          </w:p>
        </w:tc>
        <w:tc>
          <w:tcPr>
            <w:tcW w:w="755"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Сыныбы</w:t>
            </w:r>
          </w:p>
        </w:tc>
        <w:tc>
          <w:tcPr>
            <w:tcW w:w="1149"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Оқу тілі</w:t>
            </w:r>
          </w:p>
        </w:tc>
        <w:tc>
          <w:tcPr>
            <w:tcW w:w="1311"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Ауысым</w:t>
            </w:r>
          </w:p>
        </w:tc>
        <w:tc>
          <w:tcPr>
            <w:tcW w:w="2010"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Ата-ана (заңды өкіл) Байланыс телефоны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4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2397" w:type="dxa"/>
            <w:tcBorders>
              <w:top w:val="single" w:color="000000" w:sz="8" w:space="0"/>
              <w:left w:val="nil"/>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Серикова Айя Мажитовна</w:t>
            </w:r>
          </w:p>
        </w:tc>
        <w:tc>
          <w:tcPr>
            <w:tcW w:w="1476"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06.08.2008</w:t>
            </w:r>
          </w:p>
        </w:tc>
        <w:tc>
          <w:tcPr>
            <w:tcW w:w="1988"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87756784905</w:t>
            </w:r>
          </w:p>
        </w:tc>
        <w:tc>
          <w:tcPr>
            <w:tcW w:w="1924"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Билге каган -20</w:t>
            </w:r>
          </w:p>
        </w:tc>
        <w:tc>
          <w:tcPr>
            <w:tcW w:w="1277"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755"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1149"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11"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2010"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Ким Татьяна Петровна 87018878264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4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2397" w:type="dxa"/>
            <w:tcBorders>
              <w:top w:val="single" w:color="000000" w:sz="8" w:space="0"/>
              <w:left w:val="nil"/>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Лунев Роман Олегович</w:t>
            </w:r>
          </w:p>
        </w:tc>
        <w:tc>
          <w:tcPr>
            <w:tcW w:w="1476"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15.06.2007</w:t>
            </w:r>
          </w:p>
        </w:tc>
        <w:tc>
          <w:tcPr>
            <w:tcW w:w="1988"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87025823690</w:t>
            </w:r>
          </w:p>
        </w:tc>
        <w:tc>
          <w:tcPr>
            <w:tcW w:w="1924"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Берчугурская-7</w:t>
            </w:r>
          </w:p>
        </w:tc>
        <w:tc>
          <w:tcPr>
            <w:tcW w:w="1277"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755"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w:t>
            </w:r>
          </w:p>
        </w:tc>
        <w:tc>
          <w:tcPr>
            <w:tcW w:w="1149"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1311"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2010"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Лунева Татьяна Федоровна 87016304063</w:t>
            </w:r>
          </w:p>
        </w:tc>
      </w:tr>
    </w:tbl>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№22 ОМ бойынша “Шежірелі өлкемнің тарландары” атты </w:t>
      </w:r>
    </w:p>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байқауға қатысу үшін сұраныс</w:t>
      </w:r>
    </w:p>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ab/>
      </w:r>
    </w:p>
    <w:tbl>
      <w:tblPr>
        <w:tblStyle w:val="12"/>
        <w:tblW w:w="110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8"/>
        <w:gridCol w:w="1858"/>
        <w:gridCol w:w="1230"/>
        <w:gridCol w:w="1125"/>
        <w:gridCol w:w="1305"/>
        <w:gridCol w:w="1425"/>
        <w:gridCol w:w="1830"/>
        <w:gridCol w:w="17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w:t>
            </w:r>
          </w:p>
        </w:tc>
        <w:tc>
          <w:tcPr>
            <w:tcW w:w="1858"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Аты-жөні</w:t>
            </w:r>
          </w:p>
        </w:tc>
        <w:tc>
          <w:tcPr>
            <w:tcW w:w="1230"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Туған жылы</w:t>
            </w:r>
          </w:p>
        </w:tc>
        <w:tc>
          <w:tcPr>
            <w:tcW w:w="1125"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Қала</w:t>
            </w:r>
          </w:p>
        </w:tc>
        <w:tc>
          <w:tcPr>
            <w:tcW w:w="1305"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Мектебі</w:t>
            </w:r>
          </w:p>
        </w:tc>
        <w:tc>
          <w:tcPr>
            <w:tcW w:w="1425"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Сыныбы</w:t>
            </w:r>
          </w:p>
        </w:tc>
        <w:tc>
          <w:tcPr>
            <w:tcW w:w="1830"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Отбасылық, әлеуметтік жағдайы</w:t>
            </w:r>
          </w:p>
        </w:tc>
        <w:tc>
          <w:tcPr>
            <w:tcW w:w="1785"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Пән мұғалімі, еңбек өтілі, санаты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w:t>
            </w:r>
          </w:p>
        </w:tc>
        <w:tc>
          <w:tcPr>
            <w:tcW w:w="1858"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Сағындықова Айгерім</w:t>
            </w:r>
          </w:p>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Багдатқызы</w:t>
            </w:r>
          </w:p>
        </w:tc>
        <w:tc>
          <w:tcPr>
            <w:tcW w:w="1230"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06.03.09</w:t>
            </w:r>
          </w:p>
        </w:tc>
        <w:tc>
          <w:tcPr>
            <w:tcW w:w="1125"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Ақтөбе</w:t>
            </w:r>
          </w:p>
        </w:tc>
        <w:tc>
          <w:tcPr>
            <w:tcW w:w="1305"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№22 ОМ</w:t>
            </w:r>
          </w:p>
        </w:tc>
        <w:tc>
          <w:tcPr>
            <w:tcW w:w="1425"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 “Ә”</w:t>
            </w:r>
          </w:p>
        </w:tc>
        <w:tc>
          <w:tcPr>
            <w:tcW w:w="1830"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Толық отбасы, әлеуметтік жағдайы толымды</w:t>
            </w:r>
          </w:p>
        </w:tc>
        <w:tc>
          <w:tcPr>
            <w:tcW w:w="1785"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Шамғонова Ақсамал Айбекқызы. 9 жыл, педагог-зерттеуші</w:t>
            </w:r>
          </w:p>
        </w:tc>
      </w:tr>
    </w:tbl>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«№22 ОМ» КММ бойынша “Едіге батыр жыры  - тарихи қаhармандық жыр” атты облыстық эссе байқауына қатысу үшін сұраныс</w:t>
      </w:r>
    </w:p>
    <w:tbl>
      <w:tblPr>
        <w:tblStyle w:val="5"/>
        <w:tblpPr w:leftFromText="180" w:rightFromText="180" w:vertAnchor="text" w:horzAnchor="page" w:tblpX="1216" w:tblpY="529"/>
        <w:tblOverlap w:val="never"/>
        <w:tblW w:w="148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0"/>
        <w:gridCol w:w="2103"/>
        <w:gridCol w:w="1647"/>
        <w:gridCol w:w="1230"/>
        <w:gridCol w:w="1395"/>
        <w:gridCol w:w="2072"/>
        <w:gridCol w:w="3238"/>
        <w:gridCol w:w="27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p>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w:t>
            </w:r>
          </w:p>
        </w:tc>
        <w:tc>
          <w:tcPr>
            <w:tcW w:w="2103"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Қатысушының аты- жөні</w:t>
            </w:r>
          </w:p>
        </w:tc>
        <w:tc>
          <w:tcPr>
            <w:tcW w:w="1647"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Туған күні,айы, жылы</w:t>
            </w:r>
          </w:p>
        </w:tc>
        <w:tc>
          <w:tcPr>
            <w:tcW w:w="1230"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Аудан қаласы</w:t>
            </w:r>
          </w:p>
        </w:tc>
        <w:tc>
          <w:tcPr>
            <w:tcW w:w="1395"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Мектебі класы</w:t>
            </w:r>
          </w:p>
        </w:tc>
        <w:tc>
          <w:tcPr>
            <w:tcW w:w="2072"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Оқушының отбасылық жағдайы</w:t>
            </w:r>
          </w:p>
        </w:tc>
        <w:tc>
          <w:tcPr>
            <w:tcW w:w="3238"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Жетекшінің аты - жөні,байланыс телефоны</w:t>
            </w:r>
          </w:p>
        </w:tc>
        <w:tc>
          <w:tcPr>
            <w:tcW w:w="2715"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Еңбек өтілі, санаты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450" w:type="dxa"/>
            <w:noWrap w:val="0"/>
            <w:vAlign w:val="top"/>
          </w:tcPr>
          <w:p>
            <w:pPr>
              <w:widowControl w:val="0"/>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1</w:t>
            </w:r>
          </w:p>
        </w:tc>
        <w:tc>
          <w:tcPr>
            <w:tcW w:w="2103"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Турарова Инжу</w:t>
            </w:r>
          </w:p>
        </w:tc>
        <w:tc>
          <w:tcPr>
            <w:tcW w:w="1647"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13.07.2010</w:t>
            </w:r>
          </w:p>
        </w:tc>
        <w:tc>
          <w:tcPr>
            <w:tcW w:w="1230"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Ақтөбе </w:t>
            </w:r>
          </w:p>
        </w:tc>
        <w:tc>
          <w:tcPr>
            <w:tcW w:w="1395"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№22 орта мектеп</w:t>
            </w:r>
          </w:p>
        </w:tc>
        <w:tc>
          <w:tcPr>
            <w:tcW w:w="2072"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Толық отбасы</w:t>
            </w:r>
          </w:p>
        </w:tc>
        <w:tc>
          <w:tcPr>
            <w:tcW w:w="3238"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Шамғонова Ақсамал Айбекқзы </w:t>
            </w:r>
          </w:p>
        </w:tc>
        <w:tc>
          <w:tcPr>
            <w:tcW w:w="2715"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9 жыл педагог-зерттеуші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450" w:type="dxa"/>
            <w:noWrap w:val="0"/>
            <w:vAlign w:val="top"/>
          </w:tcPr>
          <w:p>
            <w:pPr>
              <w:widowControl w:val="0"/>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2</w:t>
            </w:r>
          </w:p>
        </w:tc>
        <w:tc>
          <w:tcPr>
            <w:tcW w:w="2103"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Баймукашева Анелья</w:t>
            </w:r>
          </w:p>
        </w:tc>
        <w:tc>
          <w:tcPr>
            <w:tcW w:w="1647"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19.06.2009</w:t>
            </w:r>
          </w:p>
        </w:tc>
        <w:tc>
          <w:tcPr>
            <w:tcW w:w="1230"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Ақтөбе</w:t>
            </w:r>
          </w:p>
        </w:tc>
        <w:tc>
          <w:tcPr>
            <w:tcW w:w="1395"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№22 орта мектеп</w:t>
            </w:r>
          </w:p>
        </w:tc>
        <w:tc>
          <w:tcPr>
            <w:tcW w:w="2072"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Толық отбасы</w:t>
            </w:r>
          </w:p>
        </w:tc>
        <w:tc>
          <w:tcPr>
            <w:tcW w:w="3238"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Рашидқызы Жаңылхан</w:t>
            </w:r>
          </w:p>
        </w:tc>
        <w:tc>
          <w:tcPr>
            <w:tcW w:w="2715"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3 жыл 8 ай педагог-модератор</w:t>
            </w:r>
          </w:p>
        </w:tc>
      </w:tr>
    </w:tbl>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«№22 ОМ» КММ бойынша қалалық Әбіш оқуларына қатысу </w:t>
      </w:r>
    </w:p>
    <w:p>
      <w:pPr>
        <w:spacing w:after="0" w:line="240" w:lineRule="auto"/>
        <w:jc w:val="both"/>
        <w:rPr>
          <w:rStyle w:val="16"/>
          <w:rFonts w:hint="default" w:ascii="Times New Roman" w:hAnsi="Times New Roman" w:cs="Times New Roman"/>
          <w:sz w:val="24"/>
          <w:szCs w:val="24"/>
          <w:lang w:val="kk-KZ" w:eastAsia="zh-CN"/>
        </w:rPr>
      </w:pPr>
    </w:p>
    <w:tbl>
      <w:tblPr>
        <w:tblStyle w:val="5"/>
        <w:tblW w:w="142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7"/>
        <w:gridCol w:w="2894"/>
        <w:gridCol w:w="1579"/>
        <w:gridCol w:w="1417"/>
        <w:gridCol w:w="1701"/>
        <w:gridCol w:w="2927"/>
        <w:gridCol w:w="31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7"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w:t>
            </w:r>
          </w:p>
        </w:tc>
        <w:tc>
          <w:tcPr>
            <w:tcW w:w="2894"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Қатысушының аты-жөні</w:t>
            </w:r>
          </w:p>
        </w:tc>
        <w:tc>
          <w:tcPr>
            <w:tcW w:w="1579"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Туған жылы</w:t>
            </w:r>
          </w:p>
        </w:tc>
        <w:tc>
          <w:tcPr>
            <w:tcW w:w="1417"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қала </w:t>
            </w:r>
          </w:p>
        </w:tc>
        <w:tc>
          <w:tcPr>
            <w:tcW w:w="1701"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Әлеуметтік жағдайы</w:t>
            </w:r>
          </w:p>
        </w:tc>
        <w:tc>
          <w:tcPr>
            <w:tcW w:w="2927"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Бағыты, тақырыбы</w:t>
            </w:r>
          </w:p>
        </w:tc>
        <w:tc>
          <w:tcPr>
            <w:tcW w:w="3105"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Мұғалімнің аты-жөні, еңбек  өтілі, санаты, телефоны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7"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w:t>
            </w:r>
          </w:p>
        </w:tc>
        <w:tc>
          <w:tcPr>
            <w:tcW w:w="2894"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Саблина Александра</w:t>
            </w:r>
          </w:p>
        </w:tc>
        <w:tc>
          <w:tcPr>
            <w:tcW w:w="1579"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02.03.2010</w:t>
            </w:r>
          </w:p>
        </w:tc>
        <w:tc>
          <w:tcPr>
            <w:tcW w:w="1417"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Ақтөбе </w:t>
            </w:r>
          </w:p>
        </w:tc>
        <w:tc>
          <w:tcPr>
            <w:tcW w:w="1701"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толық</w:t>
            </w:r>
          </w:p>
        </w:tc>
        <w:tc>
          <w:tcPr>
            <w:tcW w:w="2927"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Ә.Кекілбаев шығармаларынан иллюстрациялық суреттер салу</w:t>
            </w:r>
          </w:p>
        </w:tc>
        <w:tc>
          <w:tcPr>
            <w:tcW w:w="3105" w:type="dxa"/>
            <w:noWrap w:val="0"/>
            <w:vAlign w:val="top"/>
          </w:tcPr>
          <w:p>
            <w:pPr>
              <w:widowControl w:val="0"/>
              <w:spacing w:after="0" w:line="240" w:lineRule="auto"/>
              <w:ind w:left="280" w:hanging="240" w:hangingChars="100"/>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Рашидқызы Жаңылхан-3жыл 8 ай, педагог-модератор, 87025009641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7"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w:t>
            </w:r>
          </w:p>
        </w:tc>
        <w:tc>
          <w:tcPr>
            <w:tcW w:w="2894"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Ибатуллин Арсэн</w:t>
            </w:r>
          </w:p>
        </w:tc>
        <w:tc>
          <w:tcPr>
            <w:tcW w:w="1579"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17.07.2007</w:t>
            </w:r>
          </w:p>
        </w:tc>
        <w:tc>
          <w:tcPr>
            <w:tcW w:w="1417"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Ақтөбе </w:t>
            </w:r>
          </w:p>
        </w:tc>
        <w:tc>
          <w:tcPr>
            <w:tcW w:w="1701"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толық</w:t>
            </w:r>
          </w:p>
        </w:tc>
        <w:tc>
          <w:tcPr>
            <w:tcW w:w="2927"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Ә.Кекілбаев шығармаларын мәнерлеп оқу</w:t>
            </w:r>
          </w:p>
        </w:tc>
        <w:tc>
          <w:tcPr>
            <w:tcW w:w="3105" w:type="dxa"/>
            <w:noWrap w:val="0"/>
            <w:vAlign w:val="top"/>
          </w:tcPr>
          <w:p>
            <w:pPr>
              <w:widowControl w:val="0"/>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Бақтығалиева Әсел Ерланқызы  2 жыл 6 ай, педагог-модератор,87082985997</w:t>
            </w:r>
          </w:p>
        </w:tc>
      </w:tr>
    </w:tbl>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Мағжан Жұмабаев оқуларына</w:t>
      </w:r>
    </w:p>
    <w:p>
      <w:pPr>
        <w:spacing w:after="0" w:line="240" w:lineRule="auto"/>
        <w:jc w:val="both"/>
        <w:rPr>
          <w:rStyle w:val="16"/>
          <w:rFonts w:hint="default" w:ascii="Times New Roman" w:hAnsi="Times New Roman" w:cs="Times New Roman"/>
          <w:sz w:val="24"/>
          <w:szCs w:val="24"/>
          <w:lang w:val="kk-KZ" w:eastAsia="zh-CN"/>
        </w:rPr>
      </w:pPr>
    </w:p>
    <w:tbl>
      <w:tblPr>
        <w:tblStyle w:val="12"/>
        <w:tblW w:w="142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6"/>
        <w:gridCol w:w="2786"/>
        <w:gridCol w:w="1727"/>
        <w:gridCol w:w="1867"/>
        <w:gridCol w:w="1721"/>
        <w:gridCol w:w="2110"/>
        <w:gridCol w:w="3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7"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w:t>
            </w:r>
          </w:p>
        </w:tc>
        <w:tc>
          <w:tcPr>
            <w:tcW w:w="2896"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Қатысушының аты-жөні</w:t>
            </w:r>
          </w:p>
        </w:tc>
        <w:tc>
          <w:tcPr>
            <w:tcW w:w="1756"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Туған жылы</w:t>
            </w:r>
          </w:p>
        </w:tc>
        <w:tc>
          <w:tcPr>
            <w:tcW w:w="1889"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Ауданы,қала </w:t>
            </w:r>
          </w:p>
        </w:tc>
        <w:tc>
          <w:tcPr>
            <w:tcW w:w="1763"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Әлеуметтік жағдайы</w:t>
            </w:r>
          </w:p>
        </w:tc>
        <w:tc>
          <w:tcPr>
            <w:tcW w:w="1768"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Бағыты, тақырыбы</w:t>
            </w:r>
          </w:p>
        </w:tc>
        <w:tc>
          <w:tcPr>
            <w:tcW w:w="3551"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Мұғалімнің аты-жөні, еңбек  өтілі, санаты, телефоны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7"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w:t>
            </w:r>
          </w:p>
        </w:tc>
        <w:tc>
          <w:tcPr>
            <w:tcW w:w="2896"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Молдабек Құндыз</w:t>
            </w:r>
          </w:p>
        </w:tc>
        <w:tc>
          <w:tcPr>
            <w:tcW w:w="1756"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20.11.2008</w:t>
            </w:r>
          </w:p>
        </w:tc>
        <w:tc>
          <w:tcPr>
            <w:tcW w:w="1889"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Ақтөбе қ</w:t>
            </w:r>
          </w:p>
        </w:tc>
        <w:tc>
          <w:tcPr>
            <w:tcW w:w="1763"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толық</w:t>
            </w:r>
          </w:p>
        </w:tc>
        <w:tc>
          <w:tcPr>
            <w:tcW w:w="1768"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“Ақын да бір бала ғой айға ұмтылған”</w:t>
            </w:r>
          </w:p>
        </w:tc>
        <w:tc>
          <w:tcPr>
            <w:tcW w:w="3551"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Шамғонова Ақсамал Айбековна-9 жыл, педагог-зерттеуші, 87751972590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7"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w:t>
            </w:r>
          </w:p>
        </w:tc>
        <w:tc>
          <w:tcPr>
            <w:tcW w:w="2896"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Сағынбай Каусар</w:t>
            </w:r>
          </w:p>
        </w:tc>
        <w:tc>
          <w:tcPr>
            <w:tcW w:w="1756"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18.06.2009</w:t>
            </w:r>
          </w:p>
        </w:tc>
        <w:tc>
          <w:tcPr>
            <w:tcW w:w="1889"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Ақтөбе қ</w:t>
            </w:r>
          </w:p>
        </w:tc>
        <w:tc>
          <w:tcPr>
            <w:tcW w:w="1763"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толық</w:t>
            </w:r>
          </w:p>
        </w:tc>
        <w:tc>
          <w:tcPr>
            <w:tcW w:w="1768"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“Өлең-менің Шолпаным,Айым, Күнім” </w:t>
            </w:r>
          </w:p>
        </w:tc>
        <w:tc>
          <w:tcPr>
            <w:tcW w:w="3551"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Шамғонова Ақсамал Айбековна-9 жыл, педагог-зерттеуші, 87751972590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7"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3</w:t>
            </w:r>
          </w:p>
        </w:tc>
        <w:tc>
          <w:tcPr>
            <w:tcW w:w="2896"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Маулен Жанарыс</w:t>
            </w:r>
          </w:p>
        </w:tc>
        <w:tc>
          <w:tcPr>
            <w:tcW w:w="1756"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15.08.2009</w:t>
            </w:r>
          </w:p>
        </w:tc>
        <w:tc>
          <w:tcPr>
            <w:tcW w:w="1889"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Ақтөбе қ</w:t>
            </w:r>
          </w:p>
        </w:tc>
        <w:tc>
          <w:tcPr>
            <w:tcW w:w="1763"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толық</w:t>
            </w:r>
          </w:p>
        </w:tc>
        <w:tc>
          <w:tcPr>
            <w:tcW w:w="1768"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“Толқынмен толқын сырласып...”</w:t>
            </w:r>
          </w:p>
        </w:tc>
        <w:tc>
          <w:tcPr>
            <w:tcW w:w="3551" w:type="dxa"/>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Шамғонова Ақсамал Айбековна-9 жыл, педагог-зерттеуші, 87751972590</w:t>
            </w:r>
          </w:p>
        </w:tc>
      </w:tr>
    </w:tbl>
    <w:p>
      <w:pPr>
        <w:spacing w:after="0" w:line="240" w:lineRule="auto"/>
        <w:jc w:val="both"/>
        <w:rPr>
          <w:rStyle w:val="16"/>
          <w:rFonts w:hint="default" w:ascii="Times New Roman" w:hAnsi="Times New Roman" w:cs="Times New Roman"/>
          <w:sz w:val="24"/>
          <w:szCs w:val="24"/>
          <w:lang w:val="kk-KZ" w:eastAsia="zh-CN"/>
        </w:rPr>
      </w:pPr>
    </w:p>
    <w:tbl>
      <w:tblPr>
        <w:tblStyle w:val="5"/>
        <w:tblW w:w="15025" w:type="dxa"/>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
        <w:gridCol w:w="1380"/>
        <w:gridCol w:w="2520"/>
        <w:gridCol w:w="1220"/>
        <w:gridCol w:w="2370"/>
        <w:gridCol w:w="840"/>
        <w:gridCol w:w="1980"/>
        <w:gridCol w:w="2240"/>
        <w:gridCol w:w="1122"/>
        <w:gridCol w:w="11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5025" w:type="dxa"/>
            <w:gridSpan w:val="10"/>
            <w:noWrap/>
            <w:vAlign w:val="center"/>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Конкурсы МО каз яз и литературы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138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дата</w:t>
            </w:r>
          </w:p>
        </w:tc>
        <w:tc>
          <w:tcPr>
            <w:tcW w:w="252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Мероприятие</w:t>
            </w:r>
          </w:p>
        </w:tc>
        <w:tc>
          <w:tcPr>
            <w:tcW w:w="122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время ,место</w:t>
            </w:r>
          </w:p>
        </w:tc>
        <w:tc>
          <w:tcPr>
            <w:tcW w:w="237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Фио ученика</w:t>
            </w:r>
          </w:p>
        </w:tc>
        <w:tc>
          <w:tcPr>
            <w:tcW w:w="8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класс</w:t>
            </w:r>
          </w:p>
        </w:tc>
        <w:tc>
          <w:tcPr>
            <w:tcW w:w="198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учитель</w:t>
            </w:r>
          </w:p>
        </w:tc>
        <w:tc>
          <w:tcPr>
            <w:tcW w:w="22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ответственный</w:t>
            </w:r>
          </w:p>
        </w:tc>
        <w:tc>
          <w:tcPr>
            <w:tcW w:w="1122"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уровень</w:t>
            </w:r>
          </w:p>
        </w:tc>
        <w:tc>
          <w:tcPr>
            <w:tcW w:w="1113"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138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25 март2022</w:t>
            </w:r>
          </w:p>
        </w:tc>
        <w:tc>
          <w:tcPr>
            <w:tcW w:w="252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Макатаев окулары</w:t>
            </w:r>
          </w:p>
        </w:tc>
        <w:tc>
          <w:tcPr>
            <w:tcW w:w="122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СШ№24</w:t>
            </w:r>
          </w:p>
        </w:tc>
        <w:tc>
          <w:tcPr>
            <w:tcW w:w="237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Молдабек Кундыз</w:t>
            </w:r>
          </w:p>
        </w:tc>
        <w:tc>
          <w:tcPr>
            <w:tcW w:w="8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7э</w:t>
            </w:r>
          </w:p>
        </w:tc>
        <w:tc>
          <w:tcPr>
            <w:tcW w:w="198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Шамгонова А.А.</w:t>
            </w:r>
          </w:p>
        </w:tc>
        <w:tc>
          <w:tcPr>
            <w:tcW w:w="22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Асылбеккызы М</w:t>
            </w:r>
          </w:p>
        </w:tc>
        <w:tc>
          <w:tcPr>
            <w:tcW w:w="1122"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город</w:t>
            </w:r>
          </w:p>
        </w:tc>
        <w:tc>
          <w:tcPr>
            <w:tcW w:w="1113"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 место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38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52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2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37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Боранова Нуршат</w:t>
            </w:r>
          </w:p>
        </w:tc>
        <w:tc>
          <w:tcPr>
            <w:tcW w:w="8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7э</w:t>
            </w:r>
          </w:p>
        </w:tc>
        <w:tc>
          <w:tcPr>
            <w:tcW w:w="198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24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2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13"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38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52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2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37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Турарова Инжу</w:t>
            </w:r>
          </w:p>
        </w:tc>
        <w:tc>
          <w:tcPr>
            <w:tcW w:w="8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7э</w:t>
            </w:r>
          </w:p>
        </w:tc>
        <w:tc>
          <w:tcPr>
            <w:tcW w:w="198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Шамгонова А.А.</w:t>
            </w:r>
          </w:p>
        </w:tc>
        <w:tc>
          <w:tcPr>
            <w:tcW w:w="22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Асылбеккызы М</w:t>
            </w:r>
          </w:p>
        </w:tc>
        <w:tc>
          <w:tcPr>
            <w:tcW w:w="1122"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город</w:t>
            </w:r>
          </w:p>
        </w:tc>
        <w:tc>
          <w:tcPr>
            <w:tcW w:w="1113"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138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25 март2022</w:t>
            </w:r>
          </w:p>
        </w:tc>
        <w:tc>
          <w:tcPr>
            <w:tcW w:w="252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Кадыр М. окулары</w:t>
            </w:r>
          </w:p>
        </w:tc>
        <w:tc>
          <w:tcPr>
            <w:tcW w:w="122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37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Сагынбай Каусар</w:t>
            </w:r>
          </w:p>
        </w:tc>
        <w:tc>
          <w:tcPr>
            <w:tcW w:w="8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198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Шамгонова А.А.</w:t>
            </w:r>
          </w:p>
        </w:tc>
        <w:tc>
          <w:tcPr>
            <w:tcW w:w="22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Асылбеккызы М</w:t>
            </w:r>
          </w:p>
        </w:tc>
        <w:tc>
          <w:tcPr>
            <w:tcW w:w="1122"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область</w:t>
            </w:r>
          </w:p>
        </w:tc>
        <w:tc>
          <w:tcPr>
            <w:tcW w:w="1113"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грамота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38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52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2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37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84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98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24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2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13"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138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28 март</w:t>
            </w:r>
          </w:p>
        </w:tc>
        <w:tc>
          <w:tcPr>
            <w:tcW w:w="252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Машхур окулары</w:t>
            </w:r>
          </w:p>
        </w:tc>
        <w:tc>
          <w:tcPr>
            <w:tcW w:w="122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СШ №38   </w:t>
            </w:r>
          </w:p>
        </w:tc>
        <w:tc>
          <w:tcPr>
            <w:tcW w:w="237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Жусип Улпан</w:t>
            </w:r>
          </w:p>
        </w:tc>
        <w:tc>
          <w:tcPr>
            <w:tcW w:w="8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7э</w:t>
            </w:r>
          </w:p>
        </w:tc>
        <w:tc>
          <w:tcPr>
            <w:tcW w:w="198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Шамгонова А.А.</w:t>
            </w:r>
          </w:p>
        </w:tc>
        <w:tc>
          <w:tcPr>
            <w:tcW w:w="22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Асылбеккызы М</w:t>
            </w:r>
          </w:p>
        </w:tc>
        <w:tc>
          <w:tcPr>
            <w:tcW w:w="1122"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город</w:t>
            </w:r>
          </w:p>
        </w:tc>
        <w:tc>
          <w:tcPr>
            <w:tcW w:w="1113"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38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52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2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37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Абдуллаева Бахытгуль</w:t>
            </w:r>
          </w:p>
        </w:tc>
        <w:tc>
          <w:tcPr>
            <w:tcW w:w="8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11э</w:t>
            </w:r>
          </w:p>
        </w:tc>
        <w:tc>
          <w:tcPr>
            <w:tcW w:w="198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А.А.</w:t>
            </w:r>
          </w:p>
        </w:tc>
        <w:tc>
          <w:tcPr>
            <w:tcW w:w="22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Асылбеккызы М</w:t>
            </w:r>
          </w:p>
        </w:tc>
        <w:tc>
          <w:tcPr>
            <w:tcW w:w="112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13"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40" w:hRule="atLeast"/>
        </w:trPr>
        <w:tc>
          <w:tcPr>
            <w:tcW w:w="24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38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52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2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37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84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98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24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2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13"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c>
          <w:tcPr>
            <w:tcW w:w="138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28 март</w:t>
            </w:r>
          </w:p>
        </w:tc>
        <w:tc>
          <w:tcPr>
            <w:tcW w:w="252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И.Жансугуров </w:t>
            </w:r>
          </w:p>
        </w:tc>
        <w:tc>
          <w:tcPr>
            <w:tcW w:w="122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СШ№38</w:t>
            </w:r>
          </w:p>
        </w:tc>
        <w:tc>
          <w:tcPr>
            <w:tcW w:w="237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Баймукашева Анель </w:t>
            </w:r>
          </w:p>
        </w:tc>
        <w:tc>
          <w:tcPr>
            <w:tcW w:w="8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7б</w:t>
            </w:r>
          </w:p>
        </w:tc>
        <w:tc>
          <w:tcPr>
            <w:tcW w:w="198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Рашидкызы Ж.</w:t>
            </w:r>
          </w:p>
        </w:tc>
        <w:tc>
          <w:tcPr>
            <w:tcW w:w="22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Асылбеккызы М</w:t>
            </w:r>
          </w:p>
        </w:tc>
        <w:tc>
          <w:tcPr>
            <w:tcW w:w="1122"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город</w:t>
            </w:r>
          </w:p>
        </w:tc>
        <w:tc>
          <w:tcPr>
            <w:tcW w:w="1113"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38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52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2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37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Сагындыкова Айгерим</w:t>
            </w:r>
          </w:p>
        </w:tc>
        <w:tc>
          <w:tcPr>
            <w:tcW w:w="8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7э</w:t>
            </w:r>
          </w:p>
        </w:tc>
        <w:tc>
          <w:tcPr>
            <w:tcW w:w="198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Шамгонова А.А.</w:t>
            </w:r>
          </w:p>
        </w:tc>
        <w:tc>
          <w:tcPr>
            <w:tcW w:w="22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Асылбеккызы М</w:t>
            </w:r>
          </w:p>
        </w:tc>
        <w:tc>
          <w:tcPr>
            <w:tcW w:w="112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13"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38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52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220"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37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Сагымбай Каусар</w:t>
            </w:r>
          </w:p>
        </w:tc>
        <w:tc>
          <w:tcPr>
            <w:tcW w:w="8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7э</w:t>
            </w:r>
          </w:p>
        </w:tc>
        <w:tc>
          <w:tcPr>
            <w:tcW w:w="198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Шамгонова А.А.</w:t>
            </w:r>
          </w:p>
        </w:tc>
        <w:tc>
          <w:tcPr>
            <w:tcW w:w="2240" w:type="dxa"/>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Асылбеккызы М</w:t>
            </w:r>
          </w:p>
        </w:tc>
        <w:tc>
          <w:tcPr>
            <w:tcW w:w="1122"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13" w:type="dxa"/>
            <w:noWrap/>
            <w:vAlign w:val="center"/>
          </w:tcPr>
          <w:p>
            <w:pPr>
              <w:spacing w:after="0" w:line="240" w:lineRule="auto"/>
              <w:jc w:val="both"/>
              <w:rPr>
                <w:rStyle w:val="16"/>
                <w:rFonts w:hint="default" w:ascii="Times New Roman" w:hAnsi="Times New Roman" w:cs="Times New Roman"/>
                <w:sz w:val="24"/>
                <w:szCs w:val="24"/>
                <w:lang w:val="en-US" w:eastAsia="zh-CN"/>
              </w:rPr>
            </w:pPr>
          </w:p>
        </w:tc>
      </w:tr>
    </w:tbl>
    <w:p>
      <w:pPr>
        <w:spacing w:after="0" w:line="240" w:lineRule="auto"/>
        <w:jc w:val="both"/>
        <w:rPr>
          <w:rStyle w:val="16"/>
          <w:rFonts w:hint="default" w:ascii="Times New Roman" w:hAnsi="Times New Roman" w:cs="Times New Roman"/>
          <w:sz w:val="24"/>
          <w:szCs w:val="24"/>
          <w:lang w:val="kk-KZ" w:eastAsia="zh-CN"/>
        </w:rPr>
      </w:pPr>
    </w:p>
    <w:tbl>
      <w:tblPr>
        <w:tblStyle w:val="5"/>
        <w:tblW w:w="15048"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570"/>
        <w:gridCol w:w="1560"/>
        <w:gridCol w:w="1067"/>
        <w:gridCol w:w="2941"/>
        <w:gridCol w:w="1770"/>
        <w:gridCol w:w="3030"/>
        <w:gridCol w:w="21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5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байқау</w:t>
            </w:r>
          </w:p>
        </w:tc>
        <w:tc>
          <w:tcPr>
            <w:tcW w:w="15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класс</w:t>
            </w:r>
          </w:p>
        </w:tc>
        <w:tc>
          <w:tcPr>
            <w:tcW w:w="106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қатысқандар</w:t>
            </w:r>
          </w:p>
        </w:tc>
        <w:tc>
          <w:tcPr>
            <w:tcW w:w="294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мұғалімдер</w:t>
            </w:r>
          </w:p>
        </w:tc>
        <w:tc>
          <w:tcPr>
            <w:tcW w:w="17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бағыты</w:t>
            </w:r>
          </w:p>
        </w:tc>
        <w:tc>
          <w:tcPr>
            <w:tcW w:w="30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оқушының аты-жөні</w:t>
            </w:r>
          </w:p>
        </w:tc>
        <w:tc>
          <w:tcPr>
            <w:tcW w:w="21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нәтиже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5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Едіге батыр жыры</w:t>
            </w:r>
          </w:p>
        </w:tc>
        <w:tc>
          <w:tcPr>
            <w:tcW w:w="15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 кл-11 кл</w:t>
            </w:r>
          </w:p>
        </w:tc>
        <w:tc>
          <w:tcPr>
            <w:tcW w:w="106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#VALUE!</w:t>
            </w:r>
          </w:p>
        </w:tc>
        <w:tc>
          <w:tcPr>
            <w:tcW w:w="294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7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03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5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"Кел,балалар,оқылық!"</w:t>
            </w:r>
          </w:p>
        </w:tc>
        <w:tc>
          <w:tcPr>
            <w:tcW w:w="15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5-10кл</w:t>
            </w:r>
          </w:p>
        </w:tc>
        <w:tc>
          <w:tcPr>
            <w:tcW w:w="106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294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А.А</w:t>
            </w:r>
          </w:p>
        </w:tc>
        <w:tc>
          <w:tcPr>
            <w:tcW w:w="17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мүшайра</w:t>
            </w:r>
          </w:p>
        </w:tc>
        <w:tc>
          <w:tcPr>
            <w:tcW w:w="30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Жоламанова Айару</w:t>
            </w:r>
          </w:p>
        </w:tc>
        <w:tc>
          <w:tcPr>
            <w:tcW w:w="21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5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"Зерде" жоба қорғау</w:t>
            </w:r>
          </w:p>
        </w:tc>
        <w:tc>
          <w:tcPr>
            <w:tcW w:w="15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2-7 кл</w:t>
            </w:r>
          </w:p>
        </w:tc>
        <w:tc>
          <w:tcPr>
            <w:tcW w:w="106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294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Рашидқызы Ж, Бақтығалиева А.Е</w:t>
            </w:r>
          </w:p>
        </w:tc>
        <w:tc>
          <w:tcPr>
            <w:tcW w:w="17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жоба</w:t>
            </w:r>
          </w:p>
        </w:tc>
        <w:tc>
          <w:tcPr>
            <w:tcW w:w="303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5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"Ақберен" </w:t>
            </w:r>
          </w:p>
        </w:tc>
        <w:tc>
          <w:tcPr>
            <w:tcW w:w="15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8-11 кл</w:t>
            </w:r>
          </w:p>
        </w:tc>
        <w:tc>
          <w:tcPr>
            <w:tcW w:w="106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294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7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03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5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"Дарын"</w:t>
            </w:r>
          </w:p>
        </w:tc>
        <w:tc>
          <w:tcPr>
            <w:tcW w:w="15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8-11 кл</w:t>
            </w:r>
          </w:p>
        </w:tc>
        <w:tc>
          <w:tcPr>
            <w:tcW w:w="106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294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7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03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5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"Жамбыл жырлары"</w:t>
            </w:r>
          </w:p>
        </w:tc>
        <w:tc>
          <w:tcPr>
            <w:tcW w:w="15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6-10 кл</w:t>
            </w:r>
          </w:p>
        </w:tc>
        <w:tc>
          <w:tcPr>
            <w:tcW w:w="106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294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А.А</w:t>
            </w:r>
          </w:p>
        </w:tc>
        <w:tc>
          <w:tcPr>
            <w:tcW w:w="17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мүшайра</w:t>
            </w:r>
          </w:p>
        </w:tc>
        <w:tc>
          <w:tcPr>
            <w:tcW w:w="30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Молдабек Құндыз</w:t>
            </w:r>
          </w:p>
        </w:tc>
        <w:tc>
          <w:tcPr>
            <w:tcW w:w="21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5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Пәндік олимпиада 5-7</w:t>
            </w:r>
          </w:p>
        </w:tc>
        <w:tc>
          <w:tcPr>
            <w:tcW w:w="15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5-7 кл</w:t>
            </w:r>
          </w:p>
        </w:tc>
        <w:tc>
          <w:tcPr>
            <w:tcW w:w="106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294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Рашидқызы Ж, Шамғонова А. Алимбаева А.</w:t>
            </w:r>
          </w:p>
        </w:tc>
        <w:tc>
          <w:tcPr>
            <w:tcW w:w="17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олимпиада</w:t>
            </w:r>
          </w:p>
        </w:tc>
        <w:tc>
          <w:tcPr>
            <w:tcW w:w="30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Касиева Нурай, Турарова И, Жоламанова А</w:t>
            </w:r>
          </w:p>
        </w:tc>
        <w:tc>
          <w:tcPr>
            <w:tcW w:w="21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 оқушыда 2 орын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5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Сырбай Мәулен оқулары</w:t>
            </w:r>
          </w:p>
        </w:tc>
        <w:tc>
          <w:tcPr>
            <w:tcW w:w="15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7-10 кл</w:t>
            </w:r>
          </w:p>
        </w:tc>
        <w:tc>
          <w:tcPr>
            <w:tcW w:w="106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w:t>
            </w:r>
          </w:p>
        </w:tc>
        <w:tc>
          <w:tcPr>
            <w:tcW w:w="294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7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03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5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Мұқағали Мақатаев Оқулары</w:t>
            </w:r>
          </w:p>
        </w:tc>
        <w:tc>
          <w:tcPr>
            <w:tcW w:w="15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5-11 кл</w:t>
            </w:r>
          </w:p>
        </w:tc>
        <w:tc>
          <w:tcPr>
            <w:tcW w:w="106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294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А.А</w:t>
            </w:r>
          </w:p>
        </w:tc>
        <w:tc>
          <w:tcPr>
            <w:tcW w:w="17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Мүшайра, арнау</w:t>
            </w:r>
          </w:p>
        </w:tc>
        <w:tc>
          <w:tcPr>
            <w:tcW w:w="30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Молдабек Құндыз</w:t>
            </w:r>
          </w:p>
        </w:tc>
        <w:tc>
          <w:tcPr>
            <w:tcW w:w="21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3 орын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5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Мәшһүр оқулары</w:t>
            </w:r>
          </w:p>
        </w:tc>
        <w:tc>
          <w:tcPr>
            <w:tcW w:w="15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5-11 кл</w:t>
            </w:r>
          </w:p>
        </w:tc>
        <w:tc>
          <w:tcPr>
            <w:tcW w:w="106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294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А.А</w:t>
            </w:r>
          </w:p>
        </w:tc>
        <w:tc>
          <w:tcPr>
            <w:tcW w:w="17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арнау</w:t>
            </w:r>
          </w:p>
        </w:tc>
        <w:tc>
          <w:tcPr>
            <w:tcW w:w="303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5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І. Жансүгіров Оқулары</w:t>
            </w:r>
          </w:p>
        </w:tc>
        <w:tc>
          <w:tcPr>
            <w:tcW w:w="15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5-11 кл</w:t>
            </w:r>
          </w:p>
        </w:tc>
        <w:tc>
          <w:tcPr>
            <w:tcW w:w="106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294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Рашидқызы Ж, Шамғонова А.</w:t>
            </w:r>
          </w:p>
        </w:tc>
        <w:tc>
          <w:tcPr>
            <w:tcW w:w="17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жоба</w:t>
            </w:r>
          </w:p>
        </w:tc>
        <w:tc>
          <w:tcPr>
            <w:tcW w:w="30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Сагынбай Каусар</w:t>
            </w:r>
          </w:p>
        </w:tc>
        <w:tc>
          <w:tcPr>
            <w:tcW w:w="21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 орын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5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Қадыр оқулары </w:t>
            </w:r>
          </w:p>
        </w:tc>
        <w:tc>
          <w:tcPr>
            <w:tcW w:w="15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5-11 кл</w:t>
            </w:r>
          </w:p>
        </w:tc>
        <w:tc>
          <w:tcPr>
            <w:tcW w:w="106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294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А.А</w:t>
            </w:r>
          </w:p>
        </w:tc>
        <w:tc>
          <w:tcPr>
            <w:tcW w:w="17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арнау</w:t>
            </w:r>
          </w:p>
        </w:tc>
        <w:tc>
          <w:tcPr>
            <w:tcW w:w="30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Сағынбай К</w:t>
            </w:r>
          </w:p>
        </w:tc>
        <w:tc>
          <w:tcPr>
            <w:tcW w:w="21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орын-қалалық, алғыс хат облыс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5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Пәндік олимпиада 9-11</w:t>
            </w:r>
          </w:p>
        </w:tc>
        <w:tc>
          <w:tcPr>
            <w:tcW w:w="15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9-11 кл</w:t>
            </w:r>
          </w:p>
        </w:tc>
        <w:tc>
          <w:tcPr>
            <w:tcW w:w="106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c>
          <w:tcPr>
            <w:tcW w:w="294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Аметова Г.М, Шаманова Э.Ж, Алимбаева А</w:t>
            </w:r>
          </w:p>
        </w:tc>
        <w:tc>
          <w:tcPr>
            <w:tcW w:w="17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олимпиада</w:t>
            </w:r>
          </w:p>
        </w:tc>
        <w:tc>
          <w:tcPr>
            <w:tcW w:w="303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5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А.Байтұрсынов оқулары </w:t>
            </w:r>
          </w:p>
        </w:tc>
        <w:tc>
          <w:tcPr>
            <w:tcW w:w="15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5-10 кл</w:t>
            </w:r>
          </w:p>
        </w:tc>
        <w:tc>
          <w:tcPr>
            <w:tcW w:w="106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294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Рашидқызы Ж</w:t>
            </w:r>
          </w:p>
        </w:tc>
        <w:tc>
          <w:tcPr>
            <w:tcW w:w="17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мәнерлеп оқу</w:t>
            </w:r>
          </w:p>
        </w:tc>
        <w:tc>
          <w:tcPr>
            <w:tcW w:w="30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Баймукашева А</w:t>
            </w:r>
          </w:p>
        </w:tc>
        <w:tc>
          <w:tcPr>
            <w:tcW w:w="211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қорытынды 30 сәуір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5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"Тәуелсіздік тұғырым" эссе</w:t>
            </w:r>
          </w:p>
        </w:tc>
        <w:tc>
          <w:tcPr>
            <w:tcW w:w="15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8-11 кл</w:t>
            </w:r>
          </w:p>
        </w:tc>
        <w:tc>
          <w:tcPr>
            <w:tcW w:w="1067"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294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Ищанова Ш.Т</w:t>
            </w:r>
          </w:p>
        </w:tc>
        <w:tc>
          <w:tcPr>
            <w:tcW w:w="177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эссе</w:t>
            </w:r>
          </w:p>
        </w:tc>
        <w:tc>
          <w:tcPr>
            <w:tcW w:w="303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1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bl>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p>
    <w:tbl>
      <w:tblPr>
        <w:tblStyle w:val="5"/>
        <w:tblW w:w="1502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655"/>
        <w:gridCol w:w="1415"/>
        <w:gridCol w:w="1050"/>
        <w:gridCol w:w="1920"/>
        <w:gridCol w:w="1540"/>
        <w:gridCol w:w="2078"/>
        <w:gridCol w:w="1121"/>
        <w:gridCol w:w="1441"/>
        <w:gridCol w:w="18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Мұғалім аты-жөні</w:t>
            </w:r>
          </w:p>
        </w:tc>
        <w:tc>
          <w:tcPr>
            <w:tcW w:w="14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класс</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Едіге батыр жыры</w:t>
            </w:r>
          </w:p>
        </w:tc>
        <w:tc>
          <w:tcPr>
            <w:tcW w:w="19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"Кел,балалар,оқылық!"</w:t>
            </w:r>
          </w:p>
        </w:tc>
        <w:tc>
          <w:tcPr>
            <w:tcW w:w="15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"Зерде" жоба қорғау</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"Ақберен" </w:t>
            </w:r>
          </w:p>
        </w:tc>
        <w:tc>
          <w:tcPr>
            <w:tcW w:w="112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"Дарын"</w:t>
            </w:r>
          </w:p>
        </w:tc>
        <w:tc>
          <w:tcPr>
            <w:tcW w:w="144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"Жамбыл жырлары"</w:t>
            </w:r>
          </w:p>
        </w:tc>
        <w:tc>
          <w:tcPr>
            <w:tcW w:w="18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Пәндік олимпиада 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Аметова Г.М</w:t>
            </w:r>
          </w:p>
        </w:tc>
        <w:tc>
          <w:tcPr>
            <w:tcW w:w="14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1,3,9,10,11 кл</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92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4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07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2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44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80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Косжанова Г.М</w:t>
            </w:r>
          </w:p>
        </w:tc>
        <w:tc>
          <w:tcPr>
            <w:tcW w:w="14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1,2,6,8 кл</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92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4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07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2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44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80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Монтаева Р.К</w:t>
            </w:r>
          </w:p>
        </w:tc>
        <w:tc>
          <w:tcPr>
            <w:tcW w:w="14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5,6,7 кл</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92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4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07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2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44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80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Шаманова Э.Ж</w:t>
            </w:r>
          </w:p>
        </w:tc>
        <w:tc>
          <w:tcPr>
            <w:tcW w:w="14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4,9 кл</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92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4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07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2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44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80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А.А</w:t>
            </w:r>
          </w:p>
        </w:tc>
        <w:tc>
          <w:tcPr>
            <w:tcW w:w="14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6,7 кл</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92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4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07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2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441"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оқушы</w:t>
            </w:r>
          </w:p>
        </w:tc>
        <w:tc>
          <w:tcPr>
            <w:tcW w:w="18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оқушы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Рашидқызы Ж</w:t>
            </w:r>
          </w:p>
        </w:tc>
        <w:tc>
          <w:tcPr>
            <w:tcW w:w="14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3,5,6,7 кл</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92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оқушы</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2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44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8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оқушы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Ищанова Ш.Т</w:t>
            </w:r>
          </w:p>
        </w:tc>
        <w:tc>
          <w:tcPr>
            <w:tcW w:w="14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1,7,8 кл</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92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4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07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2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44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80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Бақтығалиева Ә.Е</w:t>
            </w:r>
          </w:p>
        </w:tc>
        <w:tc>
          <w:tcPr>
            <w:tcW w:w="14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2,3,8 кл</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92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оқушы</w:t>
            </w:r>
          </w:p>
        </w:tc>
        <w:tc>
          <w:tcPr>
            <w:tcW w:w="207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2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44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80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А.А</w:t>
            </w:r>
          </w:p>
        </w:tc>
        <w:tc>
          <w:tcPr>
            <w:tcW w:w="14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5,10,11 кл</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92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оқушы</w:t>
            </w:r>
          </w:p>
        </w:tc>
        <w:tc>
          <w:tcPr>
            <w:tcW w:w="154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07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2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44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8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оқушы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Өтебалиева А</w:t>
            </w:r>
          </w:p>
        </w:tc>
        <w:tc>
          <w:tcPr>
            <w:tcW w:w="14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7,8 кл</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92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4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07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2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44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80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Сарсенгалиев Н</w:t>
            </w:r>
          </w:p>
        </w:tc>
        <w:tc>
          <w:tcPr>
            <w:tcW w:w="14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3,6 кл</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92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4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07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2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44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80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6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Акибаева Ж.А</w:t>
            </w:r>
          </w:p>
        </w:tc>
        <w:tc>
          <w:tcPr>
            <w:tcW w:w="141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4,5  кл</w:t>
            </w:r>
          </w:p>
        </w:tc>
        <w:tc>
          <w:tcPr>
            <w:tcW w:w="105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92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4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07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12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441"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80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bl>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p>
    <w:tbl>
      <w:tblPr>
        <w:tblStyle w:val="5"/>
        <w:tblW w:w="151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335"/>
        <w:gridCol w:w="2155"/>
        <w:gridCol w:w="1702"/>
        <w:gridCol w:w="2109"/>
        <w:gridCol w:w="1506"/>
        <w:gridCol w:w="2139"/>
        <w:gridCol w:w="1036"/>
        <w:gridCol w:w="212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33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Сырбай Мәулен оқулары</w:t>
            </w:r>
          </w:p>
        </w:tc>
        <w:tc>
          <w:tcPr>
            <w:tcW w:w="21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Мұқағали Мақатаев Оқулары</w:t>
            </w:r>
          </w:p>
        </w:tc>
        <w:tc>
          <w:tcPr>
            <w:tcW w:w="170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Мәшһүр оқулары</w:t>
            </w:r>
          </w:p>
        </w:tc>
        <w:tc>
          <w:tcPr>
            <w:tcW w:w="210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І. Жансүгіров Оқулары</w:t>
            </w:r>
          </w:p>
        </w:tc>
        <w:tc>
          <w:tcPr>
            <w:tcW w:w="1506"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Қадыр оқулары </w:t>
            </w:r>
          </w:p>
        </w:tc>
        <w:tc>
          <w:tcPr>
            <w:tcW w:w="213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Пәндік олимпиада 9-11</w:t>
            </w:r>
          </w:p>
        </w:tc>
        <w:tc>
          <w:tcPr>
            <w:tcW w:w="1036"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А.Байтұрсынов оқулары </w:t>
            </w:r>
          </w:p>
        </w:tc>
        <w:tc>
          <w:tcPr>
            <w:tcW w:w="212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"Тәуелсіздік тұғырым" эссе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33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5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02"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09"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0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3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оқушы</w:t>
            </w:r>
          </w:p>
        </w:tc>
        <w:tc>
          <w:tcPr>
            <w:tcW w:w="103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2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33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5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02"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09"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0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39"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03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2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33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5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02"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09"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0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39"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03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2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33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5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02"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09"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0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3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оқушы</w:t>
            </w:r>
          </w:p>
        </w:tc>
        <w:tc>
          <w:tcPr>
            <w:tcW w:w="103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2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33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5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 оқушы</w:t>
            </w:r>
          </w:p>
        </w:tc>
        <w:tc>
          <w:tcPr>
            <w:tcW w:w="1702"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оқушы</w:t>
            </w:r>
          </w:p>
        </w:tc>
        <w:tc>
          <w:tcPr>
            <w:tcW w:w="210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оқушы</w:t>
            </w:r>
          </w:p>
        </w:tc>
        <w:tc>
          <w:tcPr>
            <w:tcW w:w="1506"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оқушы</w:t>
            </w:r>
          </w:p>
        </w:tc>
        <w:tc>
          <w:tcPr>
            <w:tcW w:w="2139"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03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2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33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5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02"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0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оқушы</w:t>
            </w:r>
          </w:p>
        </w:tc>
        <w:tc>
          <w:tcPr>
            <w:tcW w:w="150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39"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036"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оқушы</w:t>
            </w:r>
          </w:p>
        </w:tc>
        <w:tc>
          <w:tcPr>
            <w:tcW w:w="212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33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5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02"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09"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0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39"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03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28"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оқушы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33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5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02"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09"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0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39"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03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2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33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5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02"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09"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0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39"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 оқушы</w:t>
            </w:r>
          </w:p>
        </w:tc>
        <w:tc>
          <w:tcPr>
            <w:tcW w:w="103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2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233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55"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02"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09"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50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39"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036"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2128"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bl>
    <w:p>
      <w:pPr>
        <w:spacing w:after="0" w:line="240" w:lineRule="auto"/>
        <w:jc w:val="both"/>
        <w:rPr>
          <w:rStyle w:val="16"/>
          <w:rFonts w:hint="default" w:ascii="Times New Roman" w:hAnsi="Times New Roman" w:cs="Times New Roman"/>
          <w:sz w:val="24"/>
          <w:szCs w:val="24"/>
          <w:lang w:val="kk-KZ" w:eastAsia="zh-CN"/>
        </w:rPr>
      </w:pPr>
    </w:p>
    <w:tbl>
      <w:tblPr>
        <w:tblStyle w:val="5"/>
        <w:tblW w:w="1497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40"/>
        <w:gridCol w:w="1500"/>
        <w:gridCol w:w="1500"/>
        <w:gridCol w:w="1700"/>
        <w:gridCol w:w="1805"/>
        <w:gridCol w:w="1865"/>
        <w:gridCol w:w="1760"/>
        <w:gridCol w:w="1760"/>
        <w:gridCol w:w="174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13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Акибаева Ж.А</w:t>
            </w:r>
          </w:p>
        </w:tc>
        <w:tc>
          <w:tcPr>
            <w:tcW w:w="15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Рашидқызы Ж</w:t>
            </w:r>
          </w:p>
        </w:tc>
        <w:tc>
          <w:tcPr>
            <w:tcW w:w="15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Ищанова Ш.Т</w:t>
            </w:r>
          </w:p>
        </w:tc>
        <w:tc>
          <w:tcPr>
            <w:tcW w:w="17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Шаманова Э.Ж</w:t>
            </w:r>
          </w:p>
        </w:tc>
        <w:tc>
          <w:tcPr>
            <w:tcW w:w="180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А.А</w:t>
            </w:r>
          </w:p>
        </w:tc>
        <w:tc>
          <w:tcPr>
            <w:tcW w:w="186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Бақтығалиева А.Е</w:t>
            </w:r>
          </w:p>
        </w:tc>
        <w:tc>
          <w:tcPr>
            <w:tcW w:w="17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Өтебалиева А</w:t>
            </w:r>
          </w:p>
        </w:tc>
        <w:tc>
          <w:tcPr>
            <w:tcW w:w="17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А.А</w:t>
            </w:r>
          </w:p>
        </w:tc>
        <w:tc>
          <w:tcPr>
            <w:tcW w:w="174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Сарсенгалиев 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13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 кл</w:t>
            </w:r>
          </w:p>
        </w:tc>
        <w:tc>
          <w:tcPr>
            <w:tcW w:w="15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5,6,7 кл</w:t>
            </w:r>
          </w:p>
        </w:tc>
        <w:tc>
          <w:tcPr>
            <w:tcW w:w="15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7,8 кл</w:t>
            </w:r>
          </w:p>
        </w:tc>
        <w:tc>
          <w:tcPr>
            <w:tcW w:w="17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 кл</w:t>
            </w:r>
          </w:p>
        </w:tc>
        <w:tc>
          <w:tcPr>
            <w:tcW w:w="180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6,7 кл</w:t>
            </w:r>
          </w:p>
        </w:tc>
        <w:tc>
          <w:tcPr>
            <w:tcW w:w="186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 кл</w:t>
            </w:r>
          </w:p>
        </w:tc>
        <w:tc>
          <w:tcPr>
            <w:tcW w:w="17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7,8 кл</w:t>
            </w:r>
          </w:p>
        </w:tc>
        <w:tc>
          <w:tcPr>
            <w:tcW w:w="17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5,6 кл</w:t>
            </w:r>
          </w:p>
        </w:tc>
        <w:tc>
          <w:tcPr>
            <w:tcW w:w="174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 кл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13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 кл</w:t>
            </w:r>
          </w:p>
        </w:tc>
        <w:tc>
          <w:tcPr>
            <w:tcW w:w="15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5,6,7 кл</w:t>
            </w:r>
          </w:p>
        </w:tc>
        <w:tc>
          <w:tcPr>
            <w:tcW w:w="15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7,8 кл</w:t>
            </w:r>
          </w:p>
        </w:tc>
        <w:tc>
          <w:tcPr>
            <w:tcW w:w="17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 кл</w:t>
            </w:r>
          </w:p>
        </w:tc>
        <w:tc>
          <w:tcPr>
            <w:tcW w:w="180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6,7 кл</w:t>
            </w:r>
          </w:p>
        </w:tc>
        <w:tc>
          <w:tcPr>
            <w:tcW w:w="186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 кл</w:t>
            </w:r>
          </w:p>
        </w:tc>
        <w:tc>
          <w:tcPr>
            <w:tcW w:w="17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7,8 кл</w:t>
            </w:r>
          </w:p>
        </w:tc>
        <w:tc>
          <w:tcPr>
            <w:tcW w:w="17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5,6 кл</w:t>
            </w:r>
          </w:p>
        </w:tc>
        <w:tc>
          <w:tcPr>
            <w:tcW w:w="174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 кл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13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 кл</w:t>
            </w:r>
          </w:p>
        </w:tc>
        <w:tc>
          <w:tcPr>
            <w:tcW w:w="15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5,6,7 кл</w:t>
            </w:r>
          </w:p>
        </w:tc>
        <w:tc>
          <w:tcPr>
            <w:tcW w:w="15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7,8 кл</w:t>
            </w:r>
          </w:p>
        </w:tc>
        <w:tc>
          <w:tcPr>
            <w:tcW w:w="17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 кл</w:t>
            </w:r>
          </w:p>
        </w:tc>
        <w:tc>
          <w:tcPr>
            <w:tcW w:w="180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6,7 кл</w:t>
            </w:r>
          </w:p>
        </w:tc>
        <w:tc>
          <w:tcPr>
            <w:tcW w:w="186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 кл</w:t>
            </w:r>
          </w:p>
        </w:tc>
        <w:tc>
          <w:tcPr>
            <w:tcW w:w="17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7,8 кл</w:t>
            </w:r>
          </w:p>
        </w:tc>
        <w:tc>
          <w:tcPr>
            <w:tcW w:w="17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5,6 кл</w:t>
            </w:r>
          </w:p>
        </w:tc>
        <w:tc>
          <w:tcPr>
            <w:tcW w:w="174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 кл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13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 кл</w:t>
            </w:r>
          </w:p>
        </w:tc>
        <w:tc>
          <w:tcPr>
            <w:tcW w:w="15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5,6,7 кл</w:t>
            </w:r>
          </w:p>
        </w:tc>
        <w:tc>
          <w:tcPr>
            <w:tcW w:w="15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7,8 кл</w:t>
            </w:r>
          </w:p>
        </w:tc>
        <w:tc>
          <w:tcPr>
            <w:tcW w:w="17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 кл</w:t>
            </w:r>
          </w:p>
        </w:tc>
        <w:tc>
          <w:tcPr>
            <w:tcW w:w="180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6,7 кл</w:t>
            </w:r>
          </w:p>
        </w:tc>
        <w:tc>
          <w:tcPr>
            <w:tcW w:w="186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 кл</w:t>
            </w:r>
          </w:p>
        </w:tc>
        <w:tc>
          <w:tcPr>
            <w:tcW w:w="17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7,8 кл</w:t>
            </w:r>
          </w:p>
        </w:tc>
        <w:tc>
          <w:tcPr>
            <w:tcW w:w="17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5,6 кл</w:t>
            </w:r>
          </w:p>
        </w:tc>
        <w:tc>
          <w:tcPr>
            <w:tcW w:w="174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 кл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13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 кл</w:t>
            </w:r>
          </w:p>
        </w:tc>
        <w:tc>
          <w:tcPr>
            <w:tcW w:w="15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5,6,7 кл</w:t>
            </w:r>
          </w:p>
        </w:tc>
        <w:tc>
          <w:tcPr>
            <w:tcW w:w="15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7,8 кл</w:t>
            </w:r>
          </w:p>
        </w:tc>
        <w:tc>
          <w:tcPr>
            <w:tcW w:w="17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 кл</w:t>
            </w:r>
          </w:p>
        </w:tc>
        <w:tc>
          <w:tcPr>
            <w:tcW w:w="180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6,7 кл</w:t>
            </w:r>
          </w:p>
        </w:tc>
        <w:tc>
          <w:tcPr>
            <w:tcW w:w="186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 кл</w:t>
            </w:r>
          </w:p>
        </w:tc>
        <w:tc>
          <w:tcPr>
            <w:tcW w:w="17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7,8 кл</w:t>
            </w:r>
          </w:p>
        </w:tc>
        <w:tc>
          <w:tcPr>
            <w:tcW w:w="17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5,6 кл</w:t>
            </w:r>
          </w:p>
        </w:tc>
        <w:tc>
          <w:tcPr>
            <w:tcW w:w="174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 кл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134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 кл</w:t>
            </w:r>
          </w:p>
        </w:tc>
        <w:tc>
          <w:tcPr>
            <w:tcW w:w="15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5,6,7 кл</w:t>
            </w:r>
          </w:p>
        </w:tc>
        <w:tc>
          <w:tcPr>
            <w:tcW w:w="15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7,8 кл</w:t>
            </w:r>
          </w:p>
        </w:tc>
        <w:tc>
          <w:tcPr>
            <w:tcW w:w="170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9 кл</w:t>
            </w:r>
          </w:p>
        </w:tc>
        <w:tc>
          <w:tcPr>
            <w:tcW w:w="180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6,7 кл</w:t>
            </w:r>
          </w:p>
        </w:tc>
        <w:tc>
          <w:tcPr>
            <w:tcW w:w="186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 кл</w:t>
            </w:r>
          </w:p>
        </w:tc>
        <w:tc>
          <w:tcPr>
            <w:tcW w:w="17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7,8 кл</w:t>
            </w:r>
          </w:p>
        </w:tc>
        <w:tc>
          <w:tcPr>
            <w:tcW w:w="176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5,6 кл</w:t>
            </w:r>
          </w:p>
        </w:tc>
        <w:tc>
          <w:tcPr>
            <w:tcW w:w="174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 кл</w:t>
            </w:r>
          </w:p>
        </w:tc>
      </w:tr>
    </w:tbl>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w:t>
      </w:r>
      <w:r>
        <w:rPr>
          <w:rStyle w:val="16"/>
          <w:rFonts w:hint="default" w:ascii="Times New Roman" w:hAnsi="Times New Roman" w:cs="Times New Roman"/>
          <w:sz w:val="24"/>
          <w:szCs w:val="24"/>
          <w:lang w:val="kk-KZ" w:eastAsia="zh-CN"/>
        </w:rPr>
        <w:t>Интеллект" білім және ғылым орталығының Республикалық "Әлихан Бөкейханов" атындағы пәндік олимпиадасы бойынша қорытынды анықтама.Облысық кезең</w:t>
      </w:r>
    </w:p>
    <w:p>
      <w:pPr>
        <w:spacing w:after="0" w:line="240" w:lineRule="auto"/>
        <w:jc w:val="both"/>
        <w:rPr>
          <w:rStyle w:val="16"/>
          <w:rFonts w:hint="default" w:ascii="Times New Roman" w:hAnsi="Times New Roman" w:cs="Times New Roman"/>
          <w:sz w:val="24"/>
          <w:szCs w:val="24"/>
          <w:lang w:val="kk-KZ" w:eastAsia="zh-CN"/>
        </w:rPr>
      </w:pPr>
    </w:p>
    <w:tbl>
      <w:tblPr>
        <w:tblStyle w:val="12"/>
        <w:tblpPr w:leftFromText="180" w:rightFromText="180" w:vertAnchor="text" w:tblpX="-606" w:tblpY="1"/>
        <w:tblOverlap w:val="never"/>
        <w:tblW w:w="103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3256"/>
        <w:gridCol w:w="1989"/>
        <w:gridCol w:w="1831"/>
        <w:gridCol w:w="1004"/>
        <w:gridCol w:w="15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Оқушының аты</w:t>
            </w:r>
            <w:r>
              <w:rPr>
                <w:rStyle w:val="16"/>
                <w:rFonts w:hint="default" w:ascii="Times New Roman" w:hAnsi="Times New Roman" w:cs="Times New Roman"/>
                <w:sz w:val="24"/>
                <w:szCs w:val="24"/>
                <w:lang w:val="en-US" w:eastAsia="zh-CN"/>
              </w:rPr>
              <w:t>-</w:t>
            </w:r>
            <w:r>
              <w:rPr>
                <w:rStyle w:val="16"/>
                <w:rFonts w:hint="default" w:ascii="Times New Roman" w:hAnsi="Times New Roman" w:cs="Times New Roman"/>
                <w:sz w:val="24"/>
                <w:szCs w:val="24"/>
                <w:lang w:val="kk-KZ" w:eastAsia="zh-CN"/>
              </w:rPr>
              <w:t>жөні</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Пәні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Сыныбы</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балл</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Серік Мұхаммад</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Калембаева Аделя</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49</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3</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Мұхамеджан Лашын</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Сарсенғали Санжар</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49</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Есен Арман</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kk-KZ"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Гафаров Нурзаман</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kk-KZ"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Басығара Нұрәділ</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kk-KZ"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Серғазыұлы Ерасыл</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Қазақ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kk-KZ"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9</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Жолдыбай Арайлым</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Қазақ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kk-KZ"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Әбілхан Айман</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Қазақ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kk-KZ"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44</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11</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Баймағанбетов Аңсар</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Қазақ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kk-KZ"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12</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Пыхтина Маргарита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Биология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13</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Камалутдинова Самира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Биология</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14</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Лысенко Наталья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Биология</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10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15</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Козионов Вадим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Биология</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16</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Павленко Данил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Биология</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17</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Нугманова Диана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Биология</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18</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Серикова Айя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Қазақ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49</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19</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Серикова Айя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49</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20</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Серикова Айя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Ағылшын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21</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Камалутдинова Самира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22</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Айымбетова Яна</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Қазақстан тарих</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23</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Сейлхан Жансая</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Қазақстан тарих</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24</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Бақытжан Ислам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Қазақстан тарих</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25</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Пыхтина Маргарита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Қазақстан тарих</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26</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Әбілхан       Айман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Ағылшын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27</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C</w:t>
            </w:r>
            <w:r>
              <w:rPr>
                <w:rStyle w:val="16"/>
                <w:rFonts w:hint="default" w:ascii="Times New Roman" w:hAnsi="Times New Roman" w:cs="Times New Roman"/>
                <w:sz w:val="24"/>
                <w:szCs w:val="24"/>
                <w:lang w:val="kk-KZ" w:eastAsia="zh-CN"/>
              </w:rPr>
              <w:t xml:space="preserve">әрсенғали Кәусар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Ағылшын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28</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Тортай Нұрислам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Ағылшын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29</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Қалдыбаева Қарагозайым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Ағылшын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30</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Ермекбаева Аружан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Ағылшын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11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31</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Уразбаева Жаннат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Ағылшын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32</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Сабит Айым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Ағылшын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50</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33</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Басығара Нұрәділ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Ағылшын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50</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34</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Дастанқызы Жания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Ағылшын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44</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35</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Қуандық Инабат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Ағылшын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36</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Байсарина Адия</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37</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Бақытжан Ислам</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38</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Игнатьев Рустем</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54"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39</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Имангалиев Алдияр</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40</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Каракушева Данелия</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41</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Князев Захар</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42</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Мамбетова Камила</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49</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Нариков Амир</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49</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44</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Русланов Досжан</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Ниятжанова Милана</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46</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Нұридин Бейбітхан</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Айса Нуралтын</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Акмурзина Гульназ</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49</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Мишин Ярослав</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50</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50</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Серик Акбота</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51</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Тулебаева Даяна</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52</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Бекбосынова Айбибі</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53</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Сарсенғалиева Нұршат</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54</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Ахьядова Милана</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55</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Ешпанова Айнара</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56</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Жолдыбай Нұрәли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3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57</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Тынымбаева Альбина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3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58</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Хан Богдан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44</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59</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Амантұрлы Іңкәр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60</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Амангелді  Райымбек</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61</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fldChar w:fldCharType="begin"/>
            </w:r>
            <w:r>
              <w:rPr>
                <w:rStyle w:val="16"/>
                <w:rFonts w:hint="default" w:ascii="Times New Roman" w:hAnsi="Times New Roman" w:cs="Times New Roman"/>
                <w:sz w:val="24"/>
                <w:szCs w:val="24"/>
                <w:lang w:val="en-US" w:eastAsia="zh-CN"/>
              </w:rPr>
              <w:instrText xml:space="preserve"> HYPERLINK "https://kundelik.kz/user/user.aspx?user=1000003812699" \o "Перейти на страницу ученика" </w:instrText>
            </w:r>
            <w:r>
              <w:rPr>
                <w:rStyle w:val="16"/>
                <w:rFonts w:hint="default" w:ascii="Times New Roman" w:hAnsi="Times New Roman" w:cs="Times New Roman"/>
                <w:sz w:val="24"/>
                <w:szCs w:val="24"/>
                <w:lang w:val="en-US" w:eastAsia="zh-CN"/>
              </w:rPr>
              <w:fldChar w:fldCharType="separate"/>
            </w:r>
            <w:r>
              <w:rPr>
                <w:rStyle w:val="16"/>
                <w:rFonts w:hint="default" w:ascii="Times New Roman" w:hAnsi="Times New Roman" w:cs="Times New Roman"/>
                <w:sz w:val="24"/>
                <w:szCs w:val="24"/>
                <w:lang w:val="en-US" w:eastAsia="zh-CN"/>
              </w:rPr>
              <w:t xml:space="preserve">Қадырхан Диас </w:t>
            </w:r>
            <w:r>
              <w:rPr>
                <w:rStyle w:val="16"/>
                <w:rFonts w:hint="default" w:ascii="Times New Roman" w:hAnsi="Times New Roman" w:cs="Times New Roman"/>
                <w:sz w:val="24"/>
                <w:szCs w:val="24"/>
                <w:lang w:val="en-US" w:eastAsia="zh-CN"/>
              </w:rPr>
              <w:fldChar w:fldCharType="end"/>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62</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fldChar w:fldCharType="begin"/>
            </w:r>
            <w:r>
              <w:rPr>
                <w:rStyle w:val="16"/>
                <w:rFonts w:hint="default" w:ascii="Times New Roman" w:hAnsi="Times New Roman" w:cs="Times New Roman"/>
                <w:sz w:val="24"/>
                <w:szCs w:val="24"/>
                <w:lang w:val="en-US" w:eastAsia="zh-CN"/>
              </w:rPr>
              <w:instrText xml:space="preserve"> HYPERLINK "https://kundelik.kz/user/user.aspx?user=1000008933885" \o "Перейти на страницу ученика" </w:instrText>
            </w:r>
            <w:r>
              <w:rPr>
                <w:rStyle w:val="16"/>
                <w:rFonts w:hint="default" w:ascii="Times New Roman" w:hAnsi="Times New Roman" w:cs="Times New Roman"/>
                <w:sz w:val="24"/>
                <w:szCs w:val="24"/>
                <w:lang w:val="en-US" w:eastAsia="zh-CN"/>
              </w:rPr>
              <w:fldChar w:fldCharType="separate"/>
            </w:r>
            <w:r>
              <w:rPr>
                <w:rStyle w:val="16"/>
                <w:rFonts w:hint="default" w:ascii="Times New Roman" w:hAnsi="Times New Roman" w:cs="Times New Roman"/>
                <w:sz w:val="24"/>
                <w:szCs w:val="24"/>
                <w:lang w:val="en-US" w:eastAsia="zh-CN"/>
              </w:rPr>
              <w:t xml:space="preserve">Гоппе Роман </w:t>
            </w:r>
            <w:r>
              <w:rPr>
                <w:rStyle w:val="16"/>
                <w:rFonts w:hint="default" w:ascii="Times New Roman" w:hAnsi="Times New Roman" w:cs="Times New Roman"/>
                <w:sz w:val="24"/>
                <w:szCs w:val="24"/>
                <w:lang w:val="en-US" w:eastAsia="zh-CN"/>
              </w:rPr>
              <w:fldChar w:fldCharType="end"/>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63</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fldChar w:fldCharType="begin"/>
            </w:r>
            <w:r>
              <w:rPr>
                <w:rStyle w:val="16"/>
                <w:rFonts w:hint="default" w:ascii="Times New Roman" w:hAnsi="Times New Roman" w:cs="Times New Roman"/>
                <w:sz w:val="24"/>
                <w:szCs w:val="24"/>
                <w:lang w:val="en-US" w:eastAsia="zh-CN"/>
              </w:rPr>
              <w:instrText xml:space="preserve"> HYPERLINK "https://kundelik.kz/user/user.aspx?user=1000007196450" \o "Обновить страницу пользователя" </w:instrText>
            </w:r>
            <w:r>
              <w:rPr>
                <w:rStyle w:val="16"/>
                <w:rFonts w:hint="default" w:ascii="Times New Roman" w:hAnsi="Times New Roman" w:cs="Times New Roman"/>
                <w:sz w:val="24"/>
                <w:szCs w:val="24"/>
                <w:lang w:val="en-US" w:eastAsia="zh-CN"/>
              </w:rPr>
              <w:fldChar w:fldCharType="separate"/>
            </w:r>
            <w:r>
              <w:rPr>
                <w:rStyle w:val="16"/>
                <w:rFonts w:hint="default" w:ascii="Times New Roman" w:hAnsi="Times New Roman" w:cs="Times New Roman"/>
                <w:sz w:val="24"/>
                <w:szCs w:val="24"/>
                <w:lang w:val="en-US" w:eastAsia="ru-RU"/>
              </w:rPr>
              <w:t xml:space="preserve">Исмуханова Адема </w:t>
            </w:r>
            <w:r>
              <w:rPr>
                <w:rStyle w:val="16"/>
                <w:rFonts w:hint="default" w:ascii="Times New Roman" w:hAnsi="Times New Roman" w:cs="Times New Roman"/>
                <w:sz w:val="24"/>
                <w:szCs w:val="24"/>
                <w:lang w:val="en-US" w:eastAsia="ru-RU"/>
              </w:rPr>
              <w:fldChar w:fldCharType="end"/>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64</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fldChar w:fldCharType="begin"/>
            </w:r>
            <w:r>
              <w:rPr>
                <w:rStyle w:val="16"/>
                <w:rFonts w:hint="default" w:ascii="Times New Roman" w:hAnsi="Times New Roman" w:cs="Times New Roman"/>
                <w:sz w:val="24"/>
                <w:szCs w:val="24"/>
                <w:lang w:val="en-US" w:eastAsia="zh-CN"/>
              </w:rPr>
              <w:instrText xml:space="preserve"> HYPERLINK "https://kundelik.kz/user/user.aspx?user=1000003788132" \o "Обновить страницу пользователя" </w:instrText>
            </w:r>
            <w:r>
              <w:rPr>
                <w:rStyle w:val="16"/>
                <w:rFonts w:hint="default" w:ascii="Times New Roman" w:hAnsi="Times New Roman" w:cs="Times New Roman"/>
                <w:sz w:val="24"/>
                <w:szCs w:val="24"/>
                <w:lang w:val="en-US" w:eastAsia="zh-CN"/>
              </w:rPr>
              <w:fldChar w:fldCharType="separate"/>
            </w:r>
            <w:r>
              <w:rPr>
                <w:rStyle w:val="16"/>
                <w:rFonts w:hint="default" w:ascii="Times New Roman" w:hAnsi="Times New Roman" w:cs="Times New Roman"/>
                <w:sz w:val="24"/>
                <w:szCs w:val="24"/>
                <w:lang w:val="en-US" w:eastAsia="zh-CN"/>
              </w:rPr>
              <w:t xml:space="preserve">Камалова Зарема </w:t>
            </w:r>
            <w:r>
              <w:rPr>
                <w:rStyle w:val="16"/>
                <w:rFonts w:hint="default" w:ascii="Times New Roman" w:hAnsi="Times New Roman" w:cs="Times New Roman"/>
                <w:sz w:val="24"/>
                <w:szCs w:val="24"/>
                <w:lang w:val="en-US" w:eastAsia="zh-CN"/>
              </w:rPr>
              <w:fldChar w:fldCharType="end"/>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65</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Королев Николай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66</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Савицкая Алина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49</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67</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Дүйсенбаев Жәнібек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49</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68</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Джаксыбаева Жансая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69</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ru-RU"/>
              </w:rPr>
              <w:t xml:space="preserve">Скороспелов Егор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70</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Куспанов Маулен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71</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Гафаров Нурзаман </w:t>
            </w:r>
          </w:p>
        </w:tc>
        <w:tc>
          <w:tcPr>
            <w:tcW w:w="1989" w:type="dxa"/>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50</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72</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Есен Арман</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50</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73</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Тулегенова Аружан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50</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74</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Талап  Дариға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50</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75</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Сакирова Гүлден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50</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76</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Есімбек Аяна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77</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Серікқызы Гүлсая</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78</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Басы</w:t>
            </w:r>
            <w:r>
              <w:rPr>
                <w:rStyle w:val="16"/>
                <w:rFonts w:hint="default" w:ascii="Times New Roman" w:hAnsi="Times New Roman" w:cs="Times New Roman"/>
                <w:sz w:val="24"/>
                <w:szCs w:val="24"/>
                <w:lang w:val="kk-KZ" w:eastAsia="zh-CN"/>
              </w:rPr>
              <w:t xml:space="preserve">ғара Нұрәділ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79</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Базарбай Зере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80</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Маратұлы Мадихан</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81</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Сериков Артем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5</w:t>
            </w:r>
            <w:r>
              <w:rPr>
                <w:rStyle w:val="16"/>
                <w:rFonts w:hint="default" w:ascii="Times New Roman" w:hAnsi="Times New Roman" w:cs="Times New Roman"/>
                <w:sz w:val="24"/>
                <w:szCs w:val="24"/>
                <w:lang w:val="kk-KZ" w:eastAsia="zh-CN"/>
              </w:rPr>
              <w:t xml:space="preserve">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82</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Талап Азиза</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44</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83</w:t>
            </w:r>
          </w:p>
        </w:tc>
        <w:tc>
          <w:tcPr>
            <w:tcW w:w="3256" w:type="dxa"/>
            <w:tcBorders>
              <w:top w:val="single" w:color="auto" w:sz="4" w:space="0"/>
              <w:left w:val="single" w:color="auto" w:sz="4" w:space="0"/>
              <w:bottom w:val="single" w:color="auto" w:sz="4" w:space="0"/>
              <w:right w:val="single" w:color="auto" w:sz="4" w:space="0"/>
            </w:tcBorders>
            <w:noWrap w:val="0"/>
            <w:vAlign w:val="bottom"/>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Ізтаева Айым </w:t>
            </w:r>
            <w:r>
              <w:rPr>
                <w:rStyle w:val="16"/>
                <w:rFonts w:hint="default" w:ascii="Times New Roman" w:hAnsi="Times New Roman" w:cs="Times New Roman"/>
                <w:sz w:val="24"/>
                <w:szCs w:val="24"/>
                <w:lang w:val="en-US" w:eastAsia="zh-CN"/>
              </w:rPr>
              <w:t xml:space="preserve">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84</w:t>
            </w:r>
          </w:p>
        </w:tc>
        <w:tc>
          <w:tcPr>
            <w:tcW w:w="3256" w:type="dxa"/>
            <w:tcBorders>
              <w:top w:val="single" w:color="auto" w:sz="4" w:space="0"/>
              <w:left w:val="single" w:color="auto" w:sz="4" w:space="0"/>
              <w:bottom w:val="single" w:color="auto" w:sz="4" w:space="0"/>
              <w:right w:val="single" w:color="auto" w:sz="4" w:space="0"/>
            </w:tcBorders>
            <w:noWrap w:val="0"/>
            <w:vAlign w:val="bottom"/>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Тасжанова </w:t>
            </w:r>
            <w:r>
              <w:rPr>
                <w:rStyle w:val="16"/>
                <w:rFonts w:hint="default" w:ascii="Times New Roman" w:hAnsi="Times New Roman" w:cs="Times New Roman"/>
                <w:sz w:val="24"/>
                <w:szCs w:val="24"/>
                <w:lang w:val="kk-KZ" w:eastAsia="zh-CN"/>
              </w:rPr>
              <w:t>М</w:t>
            </w:r>
            <w:r>
              <w:rPr>
                <w:rStyle w:val="16"/>
                <w:rFonts w:hint="default" w:ascii="Times New Roman" w:hAnsi="Times New Roman" w:cs="Times New Roman"/>
                <w:sz w:val="24"/>
                <w:szCs w:val="24"/>
                <w:lang w:val="en-US" w:eastAsia="zh-CN"/>
              </w:rPr>
              <w:t xml:space="preserve">едина   </w:t>
            </w:r>
            <w:r>
              <w:rPr>
                <w:rStyle w:val="16"/>
                <w:rFonts w:hint="default" w:ascii="Times New Roman" w:hAnsi="Times New Roman" w:cs="Times New Roman"/>
                <w:sz w:val="24"/>
                <w:szCs w:val="24"/>
                <w:lang w:val="kk-KZ" w:eastAsia="zh-CN"/>
              </w:rPr>
              <w:t xml:space="preserve">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85</w:t>
            </w:r>
          </w:p>
        </w:tc>
        <w:tc>
          <w:tcPr>
            <w:tcW w:w="3256" w:type="dxa"/>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Сайдулаев Али    </w:t>
            </w:r>
            <w:r>
              <w:rPr>
                <w:rStyle w:val="16"/>
                <w:rFonts w:hint="default" w:ascii="Times New Roman" w:hAnsi="Times New Roman" w:cs="Times New Roman"/>
                <w:sz w:val="24"/>
                <w:szCs w:val="24"/>
                <w:lang w:val="kk-KZ" w:eastAsia="zh-CN"/>
              </w:rPr>
              <w:t xml:space="preserve">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86</w:t>
            </w:r>
          </w:p>
        </w:tc>
        <w:tc>
          <w:tcPr>
            <w:tcW w:w="3256" w:type="dxa"/>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Сағидолла Гүлшат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11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87</w:t>
            </w:r>
          </w:p>
        </w:tc>
        <w:tc>
          <w:tcPr>
            <w:tcW w:w="3256" w:type="dxa"/>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Асембаева Салтанат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11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88</w:t>
            </w:r>
          </w:p>
        </w:tc>
        <w:tc>
          <w:tcPr>
            <w:tcW w:w="3256" w:type="dxa"/>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Утебаева Жанар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11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89</w:t>
            </w:r>
          </w:p>
        </w:tc>
        <w:tc>
          <w:tcPr>
            <w:tcW w:w="3256" w:type="dxa"/>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Түгелбай Анар </w:t>
            </w:r>
            <w:r>
              <w:rPr>
                <w:rStyle w:val="16"/>
                <w:rFonts w:hint="default" w:ascii="Times New Roman" w:hAnsi="Times New Roman" w:cs="Times New Roman"/>
                <w:sz w:val="24"/>
                <w:szCs w:val="24"/>
                <w:lang w:val="kk-KZ" w:eastAsia="zh-CN"/>
              </w:rPr>
              <w:t xml:space="preserve">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90</w:t>
            </w:r>
          </w:p>
        </w:tc>
        <w:tc>
          <w:tcPr>
            <w:tcW w:w="3256" w:type="dxa"/>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Ермекбаева Аруна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49</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91</w:t>
            </w:r>
          </w:p>
        </w:tc>
        <w:tc>
          <w:tcPr>
            <w:tcW w:w="3256" w:type="dxa"/>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Байбақты Айгерім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49</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92</w:t>
            </w:r>
          </w:p>
        </w:tc>
        <w:tc>
          <w:tcPr>
            <w:tcW w:w="3256" w:type="dxa"/>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Сабит Айым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93</w:t>
            </w:r>
          </w:p>
        </w:tc>
        <w:tc>
          <w:tcPr>
            <w:tcW w:w="3256" w:type="dxa"/>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Карашова Гүлназ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Математика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94</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fldChar w:fldCharType="begin"/>
            </w:r>
            <w:r>
              <w:rPr>
                <w:rStyle w:val="16"/>
                <w:rFonts w:hint="default" w:ascii="Times New Roman" w:hAnsi="Times New Roman" w:cs="Times New Roman"/>
                <w:sz w:val="24"/>
                <w:szCs w:val="24"/>
                <w:lang w:val="en-US" w:eastAsia="zh-CN"/>
              </w:rPr>
              <w:instrText xml:space="preserve"> HYPERLINK "https://kundelik.kz/user/user.aspx?user=1000003812699" \o "Перейти на страницу ученика" </w:instrText>
            </w:r>
            <w:r>
              <w:rPr>
                <w:rStyle w:val="16"/>
                <w:rFonts w:hint="default" w:ascii="Times New Roman" w:hAnsi="Times New Roman" w:cs="Times New Roman"/>
                <w:sz w:val="24"/>
                <w:szCs w:val="24"/>
                <w:lang w:val="en-US" w:eastAsia="zh-CN"/>
              </w:rPr>
              <w:fldChar w:fldCharType="separate"/>
            </w:r>
            <w:r>
              <w:rPr>
                <w:rStyle w:val="16"/>
                <w:rFonts w:hint="default" w:ascii="Times New Roman" w:hAnsi="Times New Roman" w:cs="Times New Roman"/>
                <w:sz w:val="24"/>
                <w:szCs w:val="24"/>
                <w:lang w:val="en-US" w:eastAsia="zh-CN"/>
              </w:rPr>
              <w:t xml:space="preserve">Вдовина Екатерина </w:t>
            </w:r>
            <w:r>
              <w:rPr>
                <w:rStyle w:val="16"/>
                <w:rFonts w:hint="default" w:ascii="Times New Roman" w:hAnsi="Times New Roman" w:cs="Times New Roman"/>
                <w:sz w:val="24"/>
                <w:szCs w:val="24"/>
                <w:lang w:val="en-US" w:eastAsia="zh-CN"/>
              </w:rPr>
              <w:fldChar w:fldCharType="end"/>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Информатика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3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95</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fldChar w:fldCharType="begin"/>
            </w:r>
            <w:r>
              <w:rPr>
                <w:rStyle w:val="16"/>
                <w:rFonts w:hint="default" w:ascii="Times New Roman" w:hAnsi="Times New Roman" w:cs="Times New Roman"/>
                <w:sz w:val="24"/>
                <w:szCs w:val="24"/>
                <w:lang w:val="en-US" w:eastAsia="zh-CN"/>
              </w:rPr>
              <w:instrText xml:space="preserve"> HYPERLINK "https://kundelik.kz/user/user.aspx?user=1000007196450" \o "Обновить страницу пользователя" </w:instrText>
            </w:r>
            <w:r>
              <w:rPr>
                <w:rStyle w:val="16"/>
                <w:rFonts w:hint="default" w:ascii="Times New Roman" w:hAnsi="Times New Roman" w:cs="Times New Roman"/>
                <w:sz w:val="24"/>
                <w:szCs w:val="24"/>
                <w:lang w:val="en-US" w:eastAsia="zh-CN"/>
              </w:rPr>
              <w:fldChar w:fldCharType="separate"/>
            </w:r>
            <w:r>
              <w:rPr>
                <w:rStyle w:val="16"/>
                <w:rFonts w:hint="default" w:ascii="Times New Roman" w:hAnsi="Times New Roman" w:cs="Times New Roman"/>
                <w:sz w:val="24"/>
                <w:szCs w:val="24"/>
                <w:lang w:val="en-US" w:eastAsia="ru-RU"/>
              </w:rPr>
              <w:t xml:space="preserve">Алимбаев Тамерлан </w:t>
            </w:r>
            <w:r>
              <w:rPr>
                <w:rStyle w:val="16"/>
                <w:rFonts w:hint="default" w:ascii="Times New Roman" w:hAnsi="Times New Roman" w:cs="Times New Roman"/>
                <w:sz w:val="24"/>
                <w:szCs w:val="24"/>
                <w:lang w:val="en-US" w:eastAsia="ru-RU"/>
              </w:rPr>
              <w:fldChar w:fldCharType="end"/>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Информатика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3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96</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Галиаскаров Рауль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Информатика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97</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Самойлов Никита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Информатика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50</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98</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Козионов Вадим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Информатика </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50</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99</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Нигметова Ясмин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3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50</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100</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Нигметова Ясмин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3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101</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Есееева Мадина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3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102</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Хасен  Аделя</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3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103</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Дик Анастасия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4 сы</w:t>
            </w:r>
            <w:r>
              <w:rPr>
                <w:rStyle w:val="16"/>
                <w:rFonts w:hint="default" w:ascii="Times New Roman" w:hAnsi="Times New Roman" w:cs="Times New Roman"/>
                <w:sz w:val="24"/>
                <w:szCs w:val="24"/>
                <w:lang w:val="kk-KZ" w:eastAsia="zh-CN"/>
              </w:rPr>
              <w:t>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104</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Асылбек Дамир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4 сы</w:t>
            </w:r>
            <w:r>
              <w:rPr>
                <w:rStyle w:val="16"/>
                <w:rFonts w:hint="default" w:ascii="Times New Roman" w:hAnsi="Times New Roman" w:cs="Times New Roman"/>
                <w:sz w:val="24"/>
                <w:szCs w:val="24"/>
                <w:lang w:val="kk-KZ" w:eastAsia="zh-CN"/>
              </w:rPr>
              <w:t>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105</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Галиаскаров Рауль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4 сы</w:t>
            </w:r>
            <w:r>
              <w:rPr>
                <w:rStyle w:val="16"/>
                <w:rFonts w:hint="default" w:ascii="Times New Roman" w:hAnsi="Times New Roman" w:cs="Times New Roman"/>
                <w:sz w:val="24"/>
                <w:szCs w:val="24"/>
                <w:lang w:val="kk-KZ" w:eastAsia="zh-CN"/>
              </w:rPr>
              <w:t>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106</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Муслимова Альфинур</w:t>
            </w:r>
            <w:r>
              <w:rPr>
                <w:rStyle w:val="16"/>
                <w:rFonts w:hint="default" w:ascii="Times New Roman" w:hAnsi="Times New Roman" w:cs="Times New Roman"/>
                <w:sz w:val="24"/>
                <w:szCs w:val="24"/>
                <w:lang w:val="en-US" w:eastAsia="zh-CN"/>
              </w:rPr>
              <w:t xml:space="preserve">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4 сы</w:t>
            </w:r>
            <w:r>
              <w:rPr>
                <w:rStyle w:val="16"/>
                <w:rFonts w:hint="default" w:ascii="Times New Roman" w:hAnsi="Times New Roman" w:cs="Times New Roman"/>
                <w:sz w:val="24"/>
                <w:szCs w:val="24"/>
                <w:lang w:val="kk-KZ" w:eastAsia="zh-CN"/>
              </w:rPr>
              <w:t>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44</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107</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Япрынцева Дарья</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4 сы</w:t>
            </w:r>
            <w:r>
              <w:rPr>
                <w:rStyle w:val="16"/>
                <w:rFonts w:hint="default" w:ascii="Times New Roman" w:hAnsi="Times New Roman" w:cs="Times New Roman"/>
                <w:sz w:val="24"/>
                <w:szCs w:val="24"/>
                <w:lang w:val="kk-KZ" w:eastAsia="zh-CN"/>
              </w:rPr>
              <w:t>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108</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Япрынцева Дарья</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4 сы</w:t>
            </w:r>
            <w:r>
              <w:rPr>
                <w:rStyle w:val="16"/>
                <w:rFonts w:hint="default" w:ascii="Times New Roman" w:hAnsi="Times New Roman" w:cs="Times New Roman"/>
                <w:sz w:val="24"/>
                <w:szCs w:val="24"/>
                <w:lang w:val="kk-KZ" w:eastAsia="zh-CN"/>
              </w:rPr>
              <w:t>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109</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Ергалиев Нурбек </w:t>
            </w:r>
          </w:p>
        </w:tc>
        <w:tc>
          <w:tcPr>
            <w:tcW w:w="1989" w:type="dxa"/>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Биология</w:t>
            </w:r>
          </w:p>
        </w:tc>
        <w:tc>
          <w:tcPr>
            <w:tcW w:w="1831" w:type="dxa"/>
            <w:tcBorders>
              <w:top w:val="single" w:color="auto" w:sz="4" w:space="0"/>
              <w:left w:val="single" w:color="auto" w:sz="4" w:space="0"/>
              <w:bottom w:val="single" w:color="auto" w:sz="4" w:space="0"/>
              <w:right w:val="single" w:color="auto" w:sz="4" w:space="0"/>
            </w:tcBorders>
            <w:noWrap w:val="0"/>
            <w:vAlign w:val="bottom"/>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110</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Костенко Никита </w:t>
            </w:r>
          </w:p>
        </w:tc>
        <w:tc>
          <w:tcPr>
            <w:tcW w:w="1989" w:type="dxa"/>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Биология</w:t>
            </w:r>
          </w:p>
        </w:tc>
        <w:tc>
          <w:tcPr>
            <w:tcW w:w="1831" w:type="dxa"/>
            <w:tcBorders>
              <w:top w:val="single" w:color="auto" w:sz="4" w:space="0"/>
              <w:left w:val="single" w:color="auto" w:sz="4" w:space="0"/>
              <w:bottom w:val="single" w:color="auto" w:sz="4" w:space="0"/>
              <w:right w:val="single" w:color="auto" w:sz="4" w:space="0"/>
            </w:tcBorders>
            <w:noWrap w:val="0"/>
            <w:vAlign w:val="bottom"/>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111</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Нургалиев Аббас </w:t>
            </w:r>
          </w:p>
        </w:tc>
        <w:tc>
          <w:tcPr>
            <w:tcW w:w="1989" w:type="dxa"/>
            <w:tcBorders>
              <w:top w:val="single" w:color="auto" w:sz="4" w:space="0"/>
              <w:left w:val="single" w:color="auto" w:sz="4" w:space="0"/>
              <w:bottom w:val="single" w:color="auto" w:sz="4" w:space="0"/>
              <w:right w:val="single" w:color="auto" w:sz="4" w:space="0"/>
            </w:tcBorders>
            <w:noWrap w:val="0"/>
            <w:vAlign w:val="center"/>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Биология</w:t>
            </w:r>
          </w:p>
        </w:tc>
        <w:tc>
          <w:tcPr>
            <w:tcW w:w="1831" w:type="dxa"/>
            <w:tcBorders>
              <w:top w:val="single" w:color="auto" w:sz="4" w:space="0"/>
              <w:left w:val="single" w:color="auto" w:sz="4" w:space="0"/>
              <w:bottom w:val="single" w:color="auto" w:sz="4" w:space="0"/>
              <w:right w:val="single" w:color="auto" w:sz="4" w:space="0"/>
            </w:tcBorders>
            <w:noWrap w:val="0"/>
            <w:vAlign w:val="bottom"/>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112</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Айтаев Ризван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113</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Айтаев Ризван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Қазақ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114</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Аймуханов Санжар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49</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115</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Корякова Анастасия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49</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116</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Жа</w:t>
            </w:r>
            <w:r>
              <w:rPr>
                <w:rStyle w:val="16"/>
                <w:rFonts w:hint="default" w:ascii="Times New Roman" w:hAnsi="Times New Roman" w:cs="Times New Roman"/>
                <w:sz w:val="24"/>
                <w:szCs w:val="24"/>
                <w:lang w:val="kk-KZ" w:eastAsia="zh-CN"/>
              </w:rPr>
              <w:t>қ</w:t>
            </w:r>
            <w:r>
              <w:rPr>
                <w:rStyle w:val="16"/>
                <w:rFonts w:hint="default" w:ascii="Times New Roman" w:hAnsi="Times New Roman" w:cs="Times New Roman"/>
                <w:sz w:val="24"/>
                <w:szCs w:val="24"/>
                <w:lang w:val="en-US" w:eastAsia="zh-CN"/>
              </w:rPr>
              <w:t>сы</w:t>
            </w:r>
            <w:r>
              <w:rPr>
                <w:rStyle w:val="16"/>
                <w:rFonts w:hint="default" w:ascii="Times New Roman" w:hAnsi="Times New Roman" w:cs="Times New Roman"/>
                <w:sz w:val="24"/>
                <w:szCs w:val="24"/>
                <w:lang w:val="kk-KZ" w:eastAsia="zh-CN"/>
              </w:rPr>
              <w:t>ғ</w:t>
            </w:r>
            <w:r>
              <w:rPr>
                <w:rStyle w:val="16"/>
                <w:rFonts w:hint="default" w:ascii="Times New Roman" w:hAnsi="Times New Roman" w:cs="Times New Roman"/>
                <w:sz w:val="24"/>
                <w:szCs w:val="24"/>
                <w:lang w:val="en-US" w:eastAsia="zh-CN"/>
              </w:rPr>
              <w:t xml:space="preserve">али Саян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2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50</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117</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Жумагалиев Аспарух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50</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118</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Пересунькина Альбина</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50</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119</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Серик Акбота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120</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Сәдібек Гүлім</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6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121</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Сағидолла Гүлшат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Физика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11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122</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Ізтаева Айым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Физика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123</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Тасжанова Медина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Физика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8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124</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Амангелді Жәнібек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Физика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7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125</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Арсланов Алихан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126</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Аимбетова Яна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kk-KZ"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127</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Констандиниди Александр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128</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Ахшаханов Нурым</w:t>
            </w:r>
            <w:r>
              <w:rPr>
                <w:rStyle w:val="16"/>
                <w:rFonts w:hint="default" w:ascii="Times New Roman" w:hAnsi="Times New Roman" w:cs="Times New Roman"/>
                <w:sz w:val="24"/>
                <w:szCs w:val="24"/>
                <w:lang w:val="en-US" w:eastAsia="zh-CN"/>
              </w:rPr>
              <w:t xml:space="preserve">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129</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Орловский Григорий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45</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130</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Гребенников Виктор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 сынып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44</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131</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 xml:space="preserve">Медведев Дмитрий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Орыс тілі</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4 сы</w:t>
            </w:r>
            <w:r>
              <w:rPr>
                <w:rStyle w:val="16"/>
                <w:rFonts w:hint="default" w:ascii="Times New Roman" w:hAnsi="Times New Roman" w:cs="Times New Roman"/>
                <w:sz w:val="24"/>
                <w:szCs w:val="24"/>
                <w:lang w:val="kk-KZ" w:eastAsia="zh-CN"/>
              </w:rPr>
              <w:t>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47</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132</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Казкеева Амира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4 сы</w:t>
            </w:r>
            <w:r>
              <w:rPr>
                <w:rStyle w:val="16"/>
                <w:rFonts w:hint="default" w:ascii="Times New Roman" w:hAnsi="Times New Roman" w:cs="Times New Roman"/>
                <w:sz w:val="24"/>
                <w:szCs w:val="24"/>
                <w:lang w:val="kk-KZ" w:eastAsia="zh-CN"/>
              </w:rPr>
              <w:t>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43</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133</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Ибрашкиев Саин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4 сы</w:t>
            </w:r>
            <w:r>
              <w:rPr>
                <w:rStyle w:val="16"/>
                <w:rFonts w:hint="default" w:ascii="Times New Roman" w:hAnsi="Times New Roman" w:cs="Times New Roman"/>
                <w:sz w:val="24"/>
                <w:szCs w:val="24"/>
                <w:lang w:val="kk-KZ" w:eastAsia="zh-CN"/>
              </w:rPr>
              <w:t>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48</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134</w:t>
            </w:r>
          </w:p>
        </w:tc>
        <w:tc>
          <w:tcPr>
            <w:tcW w:w="325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 xml:space="preserve">Акмниязова Ясмин </w:t>
            </w:r>
          </w:p>
        </w:tc>
        <w:tc>
          <w:tcPr>
            <w:tcW w:w="1989"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Математика</w:t>
            </w:r>
          </w:p>
        </w:tc>
        <w:tc>
          <w:tcPr>
            <w:tcW w:w="1831"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en-US" w:eastAsia="zh-CN"/>
              </w:rPr>
              <w:t>4 сы</w:t>
            </w:r>
            <w:r>
              <w:rPr>
                <w:rStyle w:val="16"/>
                <w:rFonts w:hint="default" w:ascii="Times New Roman" w:hAnsi="Times New Roman" w:cs="Times New Roman"/>
                <w:sz w:val="24"/>
                <w:szCs w:val="24"/>
                <w:lang w:val="kk-KZ" w:eastAsia="zh-CN"/>
              </w:rPr>
              <w:t>нып</w:t>
            </w:r>
          </w:p>
        </w:tc>
        <w:tc>
          <w:tcPr>
            <w:tcW w:w="1004"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50</w:t>
            </w:r>
          </w:p>
        </w:tc>
        <w:tc>
          <w:tcPr>
            <w:tcW w:w="1566" w:type="dxa"/>
            <w:tcBorders>
              <w:top w:val="single" w:color="auto" w:sz="4" w:space="0"/>
              <w:left w:val="single" w:color="auto" w:sz="4" w:space="0"/>
              <w:bottom w:val="single" w:color="auto" w:sz="4" w:space="0"/>
              <w:right w:val="single" w:color="auto" w:sz="4" w:space="0"/>
            </w:tcBorders>
            <w:noWrap w:val="0"/>
            <w:vAlign w:val="top"/>
          </w:tcPr>
          <w:p>
            <w:pPr>
              <w:spacing w:after="0" w:line="240" w:lineRule="auto"/>
              <w:jc w:val="both"/>
              <w:rPr>
                <w:rStyle w:val="16"/>
                <w:rFonts w:hint="default" w:ascii="Times New Roman" w:hAnsi="Times New Roman" w:cs="Times New Roman"/>
                <w:sz w:val="24"/>
                <w:szCs w:val="24"/>
                <w:lang w:val="kk-KZ" w:eastAsia="zh-CN"/>
              </w:rPr>
            </w:pPr>
            <w:r>
              <w:rPr>
                <w:rStyle w:val="16"/>
                <w:rFonts w:hint="default" w:ascii="Times New Roman" w:hAnsi="Times New Roman" w:cs="Times New Roman"/>
                <w:sz w:val="24"/>
                <w:szCs w:val="24"/>
                <w:lang w:val="kk-KZ" w:eastAsia="zh-CN"/>
              </w:rPr>
              <w:t>1 дәрежелі</w:t>
            </w:r>
          </w:p>
        </w:tc>
      </w:tr>
    </w:tbl>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kk-KZ"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r>
        <w:rPr>
          <w:rStyle w:val="16"/>
          <w:rFonts w:hint="default" w:ascii="Times New Roman" w:hAnsi="Times New Roman" w:cs="Times New Roman"/>
          <w:sz w:val="24"/>
          <w:szCs w:val="24"/>
          <w:lang w:val="ru-RU" w:eastAsia="zh-CN"/>
        </w:rPr>
        <w:t>Мониторинг участия учителей -предметников  в  онлайн-олимпиаде  имени А. Бокейханова по общеобразовательным предметам центра образования и науки « Интеллект»</w:t>
      </w: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p>
      <w:pPr>
        <w:spacing w:after="0" w:line="240" w:lineRule="auto"/>
        <w:jc w:val="both"/>
        <w:rPr>
          <w:rStyle w:val="16"/>
          <w:rFonts w:hint="default" w:ascii="Times New Roman" w:hAnsi="Times New Roman" w:cs="Times New Roman"/>
          <w:sz w:val="24"/>
          <w:szCs w:val="24"/>
          <w:lang w:val="ru-RU" w:eastAsia="zh-CN"/>
        </w:rPr>
      </w:pPr>
    </w:p>
    <w:tbl>
      <w:tblPr>
        <w:tblStyle w:val="5"/>
        <w:tblW w:w="1098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60"/>
        <w:gridCol w:w="772"/>
        <w:gridCol w:w="3938"/>
        <w:gridCol w:w="1241"/>
        <w:gridCol w:w="2281"/>
        <w:gridCol w:w="2805"/>
        <w:gridCol w:w="1382"/>
        <w:gridCol w:w="5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36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класс</w:t>
            </w:r>
          </w:p>
        </w:tc>
        <w:tc>
          <w:tcPr>
            <w:tcW w:w="333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фио  ученика</w:t>
            </w:r>
          </w:p>
        </w:tc>
        <w:tc>
          <w:tcPr>
            <w:tcW w:w="112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язык обучения</w:t>
            </w:r>
          </w:p>
        </w:tc>
        <w:tc>
          <w:tcPr>
            <w:tcW w:w="178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предмет</w:t>
            </w:r>
          </w:p>
        </w:tc>
        <w:tc>
          <w:tcPr>
            <w:tcW w:w="2805"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фио учителя</w:t>
            </w:r>
          </w:p>
        </w:tc>
        <w:tc>
          <w:tcPr>
            <w:tcW w:w="390"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кол-во участников</w:t>
            </w:r>
          </w:p>
        </w:tc>
        <w:tc>
          <w:tcPr>
            <w:tcW w:w="540" w:type="dxa"/>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1Б</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Укаев Арсен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Оспанова С.Т.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Укаев Арсен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Оспанова С.Т.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Уайсова Диана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Оспанова С.Т.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Пеннер Анджелина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Оспанова С.Т.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РусланұлыТөрехан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Оспанова С.Т.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Сериков Дмитрий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Оспанова С.Т.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Сериков Дмитрий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Оспанова С.Т.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Коновалова Анастасия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Оспанова С.Т.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Пеннер Анджелина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Оспанова С.Т.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Коновалова Аеастасия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Оспанова С.Т.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Әбілхан       Айман  Жұмабекқызы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Ибрашова М.А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Гафаров Нурзаман Романович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Алмагамбетова Жангуль Амировна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Есен Арман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Алмагамбетова Жангуль Амировна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Серік Мұхаммад</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Сулекенова К.Х.</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Калембаева Аделя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Сулекенова К.Х.</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Мұхамеджан Лашын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Сулекенова К.Х.</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Сарсенғали Санжар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Сулекенова К.Х.</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Есен Арман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Сулекенова К.Х.</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Гафаров Нурзаман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Сулекенова К.Х.</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Басығара Нұрәділ</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Сулекенова К.Х.</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Серғазыұлы Ерасыл</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Сулекенова К.Х.</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Жолдыбай Арайлым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Сулекенова К.Х.</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Әбілхан Айман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Сулекенова К.Х.</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Баймағанбетов Аңсар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Сулекенова К.Х.</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Сабит Айым Даниярқызы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Ибрашова М.А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Басығара Нұрәділ Асанұлы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Ибрашова М.А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Дастанқызы Жания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Ибрашова М.А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Жолдыбай Нұрәли Жалғасұлы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Исмагулова М.А.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Тынымбаева Альбина Сағидуллаевна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Исмагулова М.А.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Умбетова Ажар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Умбетова Ажар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Имангали Сапар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Имангали Сапар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Исмаилов Давид</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Исмаилов Давид</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Аимбетов Роман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Чувильский Артур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Снегирёв Максим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Бекболатова Аяулым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Калжанов Жандаулет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Андреев Руслан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Бахытжан Айдан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Кондаева Екатерина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Усаев Георгий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2В</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Гнатюк Юстина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Касиев Нурасыл</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Кузнецов Виталий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Шиварёва Кира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Исмаилов Нурдаулет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Айсултан Жансая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Сень Матвей Дмитриевич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Садвакасова 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Корякова Анастасия Артёмовна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Садвакасова 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Алтай Нұрзия Арманқызы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Садвакасова 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Жақсығали Саян Абатұлы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Садвакасова 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2Г</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Баймурзаев Музафар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Оморбеков Мухамбет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Мынжасар Жулдыз</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Миреке Бахтияр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Хайрулла Рашид</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Карасёва Е.А.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3Б</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Абдрахманов Алихан Серикович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Уразбаева Шарипа Елеусизовна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Алдаберген Амир Дарханұлы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Уразбаева Шарипа Елеусизовна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Хорольская Мария Олеговна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Уразбаева Шарипа Елеусизовна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Теплякова Вера Ивановна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Уразбаева Шарипа Елеусизовна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Теплякова Вера Ивановна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Уразбаева Шарипа Елеусизовна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Ағатаева Айханша Кенжебекқызы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Уразбаева Шарипа Елеусизовна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Оморбекова Мадина Эдилбековна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Уразбаева Шарипа Елеусизовна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Тураханов Амир Ринатович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Уразбаева Шарипа Елеусизовна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Ағатаева Айханша Кенжебекқызы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Сарбасова Карлыгаш Болатбековна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Оморбекова Мадина Эдилбековна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Сарбасова Карлыгаш Болатбековна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Сергалиев Абилмансур </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Сарбасова Карлыгаш Болатбековна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Абдрахманов Алихан Серикович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Неталина Э.Б.</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Алдаберген Амир Дарханұлы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Неталина Э.Б.</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Жульжанов Алан Бакиткельдыулы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Неталина Э.Б.</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Жульжанова Сафия Ринатовна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Неталина Э.Б.</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3В</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Орынбасаров Аскар Мадиевич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Сарбасова Карлыгаш Болатбековна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Вдовина Екатерина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Неталина Э.Б.</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Коваленко Милана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Неталина Э.Б.</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Кулакова  Дания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Неталина Э.Б.</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Камалутдинова Ясмитна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Неталина Э.Б.</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Кулакова Дания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Оспанова С.Т.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fldChar w:fldCharType="begin"/>
            </w:r>
            <w:r>
              <w:rPr>
                <w:rStyle w:val="16"/>
                <w:rFonts w:hint="default" w:ascii="Times New Roman" w:hAnsi="Times New Roman" w:cs="Times New Roman"/>
                <w:sz w:val="24"/>
                <w:szCs w:val="24"/>
                <w:lang w:val="en-US" w:eastAsia="zh-CN"/>
              </w:rPr>
              <w:instrText xml:space="preserve"> HYPERLINK "https://kundelik.kz/user/user.aspx?user=1000003812699" \o "https://kundelik.kz/user/user.aspx?user=1000003812699" </w:instrText>
            </w:r>
            <w:r>
              <w:rPr>
                <w:rStyle w:val="16"/>
                <w:rFonts w:hint="default" w:ascii="Times New Roman" w:hAnsi="Times New Roman" w:cs="Times New Roman"/>
                <w:sz w:val="24"/>
                <w:szCs w:val="24"/>
                <w:lang w:val="en-US" w:eastAsia="zh-CN"/>
              </w:rPr>
              <w:fldChar w:fldCharType="separate"/>
            </w:r>
            <w:r>
              <w:rPr>
                <w:rStyle w:val="16"/>
                <w:rFonts w:hint="default" w:ascii="Times New Roman" w:hAnsi="Times New Roman" w:cs="Times New Roman"/>
                <w:sz w:val="24"/>
                <w:szCs w:val="24"/>
                <w:lang w:val="en-US" w:eastAsia="zh-CN"/>
              </w:rPr>
              <w:t>Вдовина Екатерина Сергеевна</w:t>
            </w:r>
            <w:r>
              <w:rPr>
                <w:rStyle w:val="16"/>
                <w:rFonts w:hint="default" w:ascii="Times New Roman" w:hAnsi="Times New Roman" w:cs="Times New Roman"/>
                <w:sz w:val="24"/>
                <w:szCs w:val="24"/>
                <w:lang w:val="en-US" w:eastAsia="zh-CN"/>
              </w:rPr>
              <w:fldChar w:fldCharType="end"/>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информатика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Сулим  А.А.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3Г</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Жасжанов Ибрагим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Уразбаева Шарипа Елеусизовна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Құрманбаева Қарақат Тұрарқызы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Уразбаева Шарипа Елеусизовна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Акпанова Малика Фархатовна </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Уразбаева Шарипа Елеусизовна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Ибрашкиев Мансур Султанбекович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Уразбаева Шарипа Елеусизовна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Саргалиев Батырхан Айдарович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Уразбаева Шарипа Елеусизовна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Абилов Алишер  Нурпейсович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Неталина Э.Б.</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Жасжанов Ибрагим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Неталина Э.Б.</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Камалов Тимур Мурат улы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Неталина Э.Б.</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Неталина Э.Б.</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Сидак Платон Романович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Сарбасова Карлыгаш Болатбековна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Саргалиев Батырхан Айдарович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Сарбасова Карлыгаш Болатбековна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3д</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Руссу София  Романовна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Сарбасова Карлыгаш Болатбековна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Игнатьев Ярослав Николаевич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Сарбасова Карлыгаш Болатбековна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Петренко Диана Александровна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Сарбасова Карлыгаш Болатбековна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Мальцева Анна Александровна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Сарбасова Карлыгаш Болатбековна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fldChar w:fldCharType="begin"/>
            </w:r>
            <w:r>
              <w:rPr>
                <w:rStyle w:val="16"/>
                <w:rFonts w:hint="default" w:ascii="Times New Roman" w:hAnsi="Times New Roman" w:cs="Times New Roman"/>
                <w:sz w:val="24"/>
                <w:szCs w:val="24"/>
                <w:lang w:val="en-US" w:eastAsia="zh-CN"/>
              </w:rPr>
              <w:instrText xml:space="preserve"> HYPERLINK "https://kundelik.kz/user/user.aspx?user=1000007196450" \o "https://kundelik.kz/user/user.aspx?user=1000007196450" </w:instrText>
            </w:r>
            <w:r>
              <w:rPr>
                <w:rStyle w:val="16"/>
                <w:rFonts w:hint="default" w:ascii="Times New Roman" w:hAnsi="Times New Roman" w:cs="Times New Roman"/>
                <w:sz w:val="24"/>
                <w:szCs w:val="24"/>
                <w:lang w:val="en-US" w:eastAsia="zh-CN"/>
              </w:rPr>
              <w:fldChar w:fldCharType="separate"/>
            </w:r>
            <w:r>
              <w:rPr>
                <w:rStyle w:val="16"/>
                <w:rFonts w:hint="default" w:ascii="Times New Roman" w:hAnsi="Times New Roman" w:cs="Times New Roman"/>
                <w:sz w:val="24"/>
                <w:szCs w:val="24"/>
                <w:lang w:val="en-US" w:eastAsia="zh-CN"/>
              </w:rPr>
              <w:t>Алимбаев Тамерлан Ерланович</w:t>
            </w:r>
            <w:r>
              <w:rPr>
                <w:rStyle w:val="16"/>
                <w:rFonts w:hint="default" w:ascii="Times New Roman" w:hAnsi="Times New Roman" w:cs="Times New Roman"/>
                <w:sz w:val="24"/>
                <w:szCs w:val="24"/>
                <w:lang w:val="en-US" w:eastAsia="zh-CN"/>
              </w:rPr>
              <w:fldChar w:fldCharType="end"/>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информатика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Сулим  А.А.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Нигметова Ясмин Канатовна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Баирова Зауреш Тагбергеновна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Нигметова Ясмин Канатовна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Баирова Зауреш Тагбергеновна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Есееева Мадина Каунышевна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Баирова Зауреш Тагбергеновна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Лысенко Арина  Евгеньевна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Баирова Зауреш Тагбергеновна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Игнатьев  Ярослав Николаевич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Баирова Зауреш Тагбергеновна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Хасен  Аделя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Баирова Зауреш Тагбергеновна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 Тамерлан Ерланович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Баирова Зауреш Тагбергеновна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Есеева Мадина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Неталина Э.Б.</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Каликова София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Неталина Э.Б.</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4Б</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Галиаскаров Рауль Раисович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информатика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Сулим  А.А.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Бервинова Анна Сергеевна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Баирова Зауреш Тагбергеновна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Бервинова Анна Сергеевна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Баирова Зауреш Тагбергеновна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Дик Анастасия Игоревна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Баирова Зауреш Тагбергеновна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Асылбек Дамир Қалыбекұлы  </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Баирова Зауреш Тагбергеновна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Галиаскаров Рауль Раисович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Баирова Зауреш Тагбергеновна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Муслимова Альфинур Муслимовна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Баирова Зауреш Тагбергеновна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4В</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Медведев Дмитрий Павлович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Акмурзина Ж.М.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Казкеева Амира Абатовна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Акмурзина Ж.М.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Ибрашкиев Саин Султанбекович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Акмурзина Ж.М.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Акмниязова Ясмин Бахытовна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 казахский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Акмурзина Ж.М.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Қуандық Инабат Дастанқызы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Ибрашова М.А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Cәрсенғали Кәусар Нұржанқызы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Ибрашова М.А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Тулегенова Аружан </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Алмагамбетова Жангуль Амировна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Талап  Дариға Ержанқызы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Алмагамбетова Жангуль Амировна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Сакирова Гүлден Асылбековна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Алмагамбетова Жангуль Амировна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Есімбек Аяна Есімбекқызы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Алмагамбетова Жангуль Амировна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Хан Богдан Константинұлы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Бекниязова М.И.</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Амангелді Райымбек Ғаниұлы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Бекниязова М.И.</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Амантұрлы Іңкәр Исатайқызы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Бекниязова М.И.</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Қыдыраш Мейіржан Ілиясұлы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Бекниязова М.И.</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АйтимоваАкмарал</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Бекниязова М.И.</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Есімбек Аяна Есімбекқызы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Қазақстан тарихы</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Берік Е.С</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Асылбек Данияр Бауыржанұлы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Қазақстан тарихы</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Берік Е.С</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645" w:type="dxa"/>
            <w:tcBorders>
              <w:top w:val="single" w:color="000000" w:sz="2" w:space="0"/>
              <w:left w:val="single" w:color="000000" w:sz="2" w:space="0"/>
              <w:bottom w:val="single" w:color="000000" w:sz="2" w:space="0"/>
              <w:right w:val="single" w:color="000000" w:sz="2" w:space="0"/>
            </w:tcBorders>
            <w:noWrap w:val="0"/>
            <w:vAlign w:val="top"/>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Ысқақ Райымбек Оналұлы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Қазақстан тарихы</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Берік Е.С</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Тапенова Кәусар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Камалина Фатима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Жоламанова Айару</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Асылбек Данияр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Қуанышбаева Анель</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Ысқақ Райымбек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Байбақты Ақмарал</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Жаксыбаев Арсен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Костенко Никита Александрович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естествознание</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Майорова А.Е</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Нургалиев Аббас Нурболатович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естествознание</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Майорова А.Е</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5Б</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Коканов  Зерек Максатович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Ахманова А.Ж</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Арсланов Алихан Арсланович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Ахманова А.Ж</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Кулакова РанияВадимовна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Ахманова А.Ж</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5В</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Аимбетова Яна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Всемирная история</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Бекегулова А.С.</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Сейлхан Жансая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История Казахстана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Бекегулова А.С</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Сейлхан Жансая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Бралина К.С</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Аимбетова Яна Константиновна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Ахманова А.Ж</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5Г</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Байсарина Адия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Бақытжан Ислам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Игнатьев Рустем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Имангалиев Алдияр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Каракушева Данелия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Князев Захар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Мамбетова Камила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Нариков Амир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Русланов Досжан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Ниятжанова Милана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Нұридин Бейбітхан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Жаксыбаев Арсен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Байбакты Акмарал</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Алимбаева 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 А</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Хисяметдинов Рауф Ринатович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История Казахстана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Бекбосынова Бопеш Маратовна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6Б</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Жумагалиев Аспарух Тимурулы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Всемирная история</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Бекбосынова Бопеш Маратовна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 Б</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Жумагалиев Аспарух</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Касимова М.С.</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Пересунькина Альбина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Касимова М.С.</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Серик Акбота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Касимова М.С.</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Сәдібек Гүлім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Касимова М.С.</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Ергалиев Нурбек Сабыржанович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естествознание</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Майорова А.Е</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6Ә</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Нұржанұлы Мирас</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Ақсамал Айбекқызы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Омарова Жанель</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Ақсамал Айбекқызы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Турарова Инжу</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Ақсамал Айбекқызы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Шора Назым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Ақсамал Айбекқызы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Сапаров Усон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Ақсамал Айбекқызы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Әбілхан Әмина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Ақсамал Айбекқызы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Ахшаханов Нурым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Акибаева Жаркын Ахметжановна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 Ә</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Серікқызы Гүлсая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Алмагамбетова Жангуль Амировна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6В</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Айса Нуралтын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Акмурзина Гульназ</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Мишин Ярослав</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Серик Акбота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Тулебаева Даяна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6в</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Айса Нұралтын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Сафарова А.С.</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7Ә</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Сағындықова Айгерім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Ақсамал Айбекқызы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Сағынбай Каусар</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Ақсамал Айбекқызы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Молдабек Құндыз</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Ақсамал Айбекқызы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Боранова Нұршат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Қазақ тілі</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Шамғонова Ақсамал Айбекқызы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7Ә</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Амангелді Жәнібек Ғаниұлы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Физика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Тәженова Гүлбану</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7А</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Пыхтина Мыргарита Сергеевна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биология / Всемир. истор</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Дамирова Л.В. / Бекегулова А.С.</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Камалутдинова САмира </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биология</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Дамирова Л.В.</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Серикова Айя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Алипова Г.Т.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Серикова Айя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Кудинова А.А.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Бекбосынова Айбибі</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Сарсенғалиева Нұршат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7В</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Сәндібеков Ержан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История Казахстана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Берік Е.С</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Уразбаева Жаннат Арманқызы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Ибрашова М.А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Тортай Нұрислам Бауржанұлы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Ибрашова М.А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7Б</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Ахтырский Игнат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Сафарова А.С.</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7Г</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Ахьядова Милана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Ешпанова Айнара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Математика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Кулжумурова Л. 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8Б</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Пак Алина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Алипова Гульбакит Туякбаевна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Елембаев Акжол</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Алипова Гульбакит Туякбаевна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Жарикен Руслан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Алипова Гульбакит Туякбаевна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 Умаров Айбат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Алипова Гульбакит Туякбаевна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Базеева Мариям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Алипова Гульбакит Туякбаевна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 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Баиров Рустам </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Всемирная история</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Бекбосынова Бопеш Маратовна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Самойлов Никита Сергеевич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информатика</w:t>
            </w:r>
          </w:p>
        </w:tc>
        <w:tc>
          <w:tcPr>
            <w:tcW w:w="280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Сулим  А.А.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Роецкая Наталья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Алипова Г.Т.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Лунев Роман</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Алипова Г.Т.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Баиров Рустам</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 язык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Алипова Г.Т.</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8Ә</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Сабит Айым Даниярқызы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Ибрашова М.А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Қалдыбаева Қарагозайым Есейқызы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Ибрашова М.А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Ізтаева Айым Кенжебекқызы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Физика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Тәженова Гүлбану</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Тасжанова Медина Берікбайқызы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Физика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Тәженова Гүлбану</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10А</w:t>
            </w: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Лысенко Наталия Анатольевна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биология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Дамирова Л.В.</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Козионов Вадим Юрьевич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биология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Дамирова Л.В.</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Павленко Данил Константинович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биология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Дамирова Л.В.</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3330"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Павленко Данил Константинович</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химия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Дамирова Л.В.</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xml:space="preserve">Нугманова Диана </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русский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биология</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Дамирова Л.В.</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11Ә</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Сағидолла Гүлшат Берікқызы</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Физика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Тәженова Гүлбану</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Ермекбаева Аружан Гайсаевна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казахский</w:t>
            </w:r>
          </w:p>
        </w:tc>
        <w:tc>
          <w:tcPr>
            <w:tcW w:w="1785" w:type="dxa"/>
            <w:tcBorders>
              <w:top w:val="single" w:color="000000" w:sz="2" w:space="0"/>
              <w:left w:val="single" w:color="000000" w:sz="2" w:space="0"/>
              <w:bottom w:val="single" w:color="000000" w:sz="2" w:space="0"/>
              <w:right w:val="single" w:color="000000" w:sz="2" w:space="0"/>
            </w:tcBorders>
            <w:noWrap w:val="0"/>
            <w:vAlign w:val="top"/>
          </w:tcPr>
          <w:p>
            <w:pPr>
              <w:keepNext w:val="0"/>
              <w:keepLines w:val="0"/>
              <w:widowControl/>
              <w:suppressLineNumbers w:val="0"/>
              <w:spacing w:after="0" w:line="240" w:lineRule="auto"/>
              <w:jc w:val="both"/>
              <w:textAlignment w:val="top"/>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Английский язык</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Ибрашова М.А</w:t>
            </w: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c>
          <w:tcPr>
            <w:tcW w:w="0" w:type="auto"/>
            <w:tcBorders>
              <w:top w:val="single" w:color="000000" w:sz="2" w:space="0"/>
              <w:left w:val="single" w:color="000000" w:sz="2" w:space="0"/>
              <w:bottom w:val="single" w:color="000000" w:sz="2" w:space="0"/>
              <w:right w:val="single" w:color="000000" w:sz="2" w:space="0"/>
            </w:tcBorders>
            <w:noWrap/>
            <w:vAlign w:val="center"/>
          </w:tcPr>
          <w:p>
            <w:pPr>
              <w:spacing w:after="0" w:line="240" w:lineRule="auto"/>
              <w:jc w:val="both"/>
              <w:rPr>
                <w:rStyle w:val="16"/>
                <w:rFonts w:hint="default" w:ascii="Times New Roman" w:hAnsi="Times New Roman" w:cs="Times New Roman"/>
                <w:sz w:val="24"/>
                <w:szCs w:val="24"/>
                <w:lang w:val="en-US" w:eastAsia="zh-CN"/>
              </w:rPr>
            </w:pPr>
          </w:p>
        </w:tc>
      </w:tr>
    </w:tbl>
    <w:p>
      <w:pPr>
        <w:spacing w:after="0" w:line="240" w:lineRule="auto"/>
        <w:jc w:val="both"/>
        <w:rPr>
          <w:rStyle w:val="16"/>
          <w:rFonts w:hint="default" w:ascii="Times New Roman" w:hAnsi="Times New Roman" w:cs="Times New Roman"/>
          <w:sz w:val="24"/>
          <w:szCs w:val="24"/>
          <w:lang w:val="en-US" w:eastAsia="zh-CN"/>
        </w:rPr>
      </w:pPr>
    </w:p>
    <w:p>
      <w:pPr>
        <w:spacing w:after="0" w:line="240" w:lineRule="auto"/>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"BIRGE OQU"  онлайн-мектебі жобасына  КММ " №22ОМ"  оқушылардын қатысу үшін сұраны</w:t>
      </w:r>
    </w:p>
    <w:p>
      <w:pPr>
        <w:spacing w:after="0" w:line="240" w:lineRule="auto"/>
        <w:jc w:val="both"/>
        <w:rPr>
          <w:rStyle w:val="16"/>
          <w:rFonts w:hint="default" w:ascii="Times New Roman" w:hAnsi="Times New Roman" w:cs="Times New Roman"/>
          <w:sz w:val="24"/>
          <w:szCs w:val="24"/>
          <w:lang w:val="en-US" w:eastAsia="zh-CN"/>
        </w:rPr>
      </w:pPr>
    </w:p>
    <w:p>
      <w:pPr>
        <w:spacing w:after="0" w:line="240" w:lineRule="auto"/>
        <w:jc w:val="both"/>
        <w:rPr>
          <w:rStyle w:val="16"/>
          <w:rFonts w:hint="default" w:ascii="Times New Roman" w:hAnsi="Times New Roman" w:cs="Times New Roman"/>
          <w:sz w:val="24"/>
          <w:szCs w:val="24"/>
          <w:lang w:val="en-US" w:eastAsia="zh-CN"/>
        </w:rPr>
      </w:pPr>
    </w:p>
    <w:tbl>
      <w:tblPr>
        <w:tblStyle w:val="5"/>
        <w:tblW w:w="1505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74"/>
        <w:gridCol w:w="2780"/>
        <w:gridCol w:w="1460"/>
        <w:gridCol w:w="1600"/>
        <w:gridCol w:w="1320"/>
        <w:gridCol w:w="1280"/>
        <w:gridCol w:w="760"/>
        <w:gridCol w:w="1040"/>
        <w:gridCol w:w="940"/>
        <w:gridCol w:w="33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74" w:type="dxa"/>
            <w:tcBorders>
              <w:top w:val="single" w:color="000000" w:sz="8" w:space="0"/>
              <w:left w:val="single" w:color="000000" w:sz="8" w:space="0"/>
              <w:bottom w:val="nil"/>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w:t>
            </w:r>
          </w:p>
        </w:tc>
        <w:tc>
          <w:tcPr>
            <w:tcW w:w="2780"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Оқушының аты - жөні</w:t>
            </w:r>
          </w:p>
        </w:tc>
        <w:tc>
          <w:tcPr>
            <w:tcW w:w="1460"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Туған күні, айы, жылы</w:t>
            </w:r>
          </w:p>
        </w:tc>
        <w:tc>
          <w:tcPr>
            <w:tcW w:w="1600"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Байланыс телефоны (Whatsapp)</w:t>
            </w:r>
          </w:p>
        </w:tc>
        <w:tc>
          <w:tcPr>
            <w:tcW w:w="1320"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Мекен-жайы</w:t>
            </w:r>
          </w:p>
        </w:tc>
        <w:tc>
          <w:tcPr>
            <w:tcW w:w="1280"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Мектебі</w:t>
            </w:r>
          </w:p>
        </w:tc>
        <w:tc>
          <w:tcPr>
            <w:tcW w:w="760"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Сыныбы</w:t>
            </w:r>
          </w:p>
        </w:tc>
        <w:tc>
          <w:tcPr>
            <w:tcW w:w="1040"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Оқу тілі</w:t>
            </w:r>
          </w:p>
        </w:tc>
        <w:tc>
          <w:tcPr>
            <w:tcW w:w="940"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Ауысым</w:t>
            </w:r>
          </w:p>
        </w:tc>
        <w:tc>
          <w:tcPr>
            <w:tcW w:w="3396" w:type="dxa"/>
            <w:tcBorders>
              <w:top w:val="single" w:color="000000" w:sz="8" w:space="0"/>
              <w:left w:val="single" w:color="CCCCCC" w:sz="8" w:space="0"/>
              <w:bottom w:val="single" w:color="000000" w:sz="8" w:space="0"/>
              <w:right w:val="single" w:color="000000" w:sz="8" w:space="0"/>
            </w:tcBorders>
            <w:shd w:val="clear" w:color="auto" w:fill="92D050"/>
            <w:noWrap w:val="0"/>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Ата-ана (заңды өкіл) Байланыс телефоны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474"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2780" w:type="dxa"/>
            <w:tcBorders>
              <w:top w:val="single" w:color="000000" w:sz="8" w:space="0"/>
              <w:left w:val="nil"/>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Серикова Айя Мажитовна</w:t>
            </w:r>
          </w:p>
        </w:tc>
        <w:tc>
          <w:tcPr>
            <w:tcW w:w="1460"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06.08.2008</w:t>
            </w:r>
          </w:p>
        </w:tc>
        <w:tc>
          <w:tcPr>
            <w:tcW w:w="1600"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87756784905</w:t>
            </w:r>
          </w:p>
        </w:tc>
        <w:tc>
          <w:tcPr>
            <w:tcW w:w="1320"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Билге каган -20</w:t>
            </w:r>
          </w:p>
        </w:tc>
        <w:tc>
          <w:tcPr>
            <w:tcW w:w="1280"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760"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7</w:t>
            </w:r>
          </w:p>
        </w:tc>
        <w:tc>
          <w:tcPr>
            <w:tcW w:w="1040"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940"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3396"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Ким Татьяна Петровна 87018878264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474" w:type="dxa"/>
            <w:tcBorders>
              <w:top w:val="single" w:color="000000" w:sz="2" w:space="0"/>
              <w:left w:val="single" w:color="000000" w:sz="2" w:space="0"/>
              <w:bottom w:val="single" w:color="000000" w:sz="2" w:space="0"/>
              <w:right w:val="single" w:color="000000" w:sz="2" w:space="0"/>
            </w:tcBorders>
            <w:noWrap/>
            <w:vAlign w:val="center"/>
          </w:tcPr>
          <w:p>
            <w:pPr>
              <w:keepNext w:val="0"/>
              <w:keepLines w:val="0"/>
              <w:widowControl/>
              <w:suppressLineNumbers w:val="0"/>
              <w:spacing w:after="0" w:line="240" w:lineRule="auto"/>
              <w:jc w:val="both"/>
              <w:textAlignment w:val="center"/>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2</w:t>
            </w:r>
          </w:p>
        </w:tc>
        <w:tc>
          <w:tcPr>
            <w:tcW w:w="2780" w:type="dxa"/>
            <w:tcBorders>
              <w:top w:val="single" w:color="000000" w:sz="8" w:space="0"/>
              <w:left w:val="nil"/>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Лунев Роман Олегович</w:t>
            </w:r>
          </w:p>
        </w:tc>
        <w:tc>
          <w:tcPr>
            <w:tcW w:w="1460"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15.06.2007</w:t>
            </w:r>
          </w:p>
        </w:tc>
        <w:tc>
          <w:tcPr>
            <w:tcW w:w="1600"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87025823690</w:t>
            </w:r>
          </w:p>
        </w:tc>
        <w:tc>
          <w:tcPr>
            <w:tcW w:w="1320"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Берчугурская-7</w:t>
            </w:r>
          </w:p>
        </w:tc>
        <w:tc>
          <w:tcPr>
            <w:tcW w:w="1280"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КГУ "СШ № 22"</w:t>
            </w:r>
          </w:p>
        </w:tc>
        <w:tc>
          <w:tcPr>
            <w:tcW w:w="760"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8</w:t>
            </w:r>
          </w:p>
        </w:tc>
        <w:tc>
          <w:tcPr>
            <w:tcW w:w="1040"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орысша</w:t>
            </w:r>
          </w:p>
        </w:tc>
        <w:tc>
          <w:tcPr>
            <w:tcW w:w="940"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1</w:t>
            </w:r>
          </w:p>
        </w:tc>
        <w:tc>
          <w:tcPr>
            <w:tcW w:w="3396" w:type="dxa"/>
            <w:tcBorders>
              <w:top w:val="single" w:color="000000" w:sz="8" w:space="0"/>
              <w:left w:val="single" w:color="CCCCCC" w:sz="8" w:space="0"/>
              <w:bottom w:val="single" w:color="000000" w:sz="8" w:space="0"/>
              <w:right w:val="single" w:color="000000" w:sz="8" w:space="0"/>
            </w:tcBorders>
            <w:noWrap w:val="0"/>
            <w:vAlign w:val="bottom"/>
          </w:tcPr>
          <w:p>
            <w:pPr>
              <w:keepNext w:val="0"/>
              <w:keepLines w:val="0"/>
              <w:widowControl/>
              <w:suppressLineNumbers w:val="0"/>
              <w:spacing w:after="0" w:line="240" w:lineRule="auto"/>
              <w:jc w:val="both"/>
              <w:textAlignment w:val="bottom"/>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Лунева Татьяна Федоровна 87016304063</w:t>
            </w:r>
          </w:p>
        </w:tc>
      </w:tr>
    </w:tbl>
    <w:p>
      <w:pPr>
        <w:pStyle w:val="11"/>
        <w:keepNext w:val="0"/>
        <w:keepLines w:val="0"/>
        <w:pageBreakBefore w:val="0"/>
        <w:widowControl/>
        <w:suppressLineNumbers w:val="0"/>
        <w:shd w:val="clear" w:color="auto" w:fill="FFFFFF"/>
        <w:kinsoku/>
        <w:wordWrap/>
        <w:overflowPunct/>
        <w:topLinePunct w:val="0"/>
        <w:autoSpaceDE/>
        <w:autoSpaceDN/>
        <w:bidi w:val="0"/>
        <w:adjustRightInd/>
        <w:snapToGrid/>
        <w:spacing w:before="0" w:beforeAutospacing="0" w:after="0" w:afterAutospacing="0" w:line="240" w:lineRule="auto"/>
        <w:ind w:left="0" w:right="0" w:firstLine="0"/>
        <w:jc w:val="both"/>
        <w:textAlignment w:val="auto"/>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Выводы: к положительным результатам можно отнести:</w:t>
      </w:r>
    </w:p>
    <w:p>
      <w:pPr>
        <w:pStyle w:val="11"/>
        <w:keepNext w:val="0"/>
        <w:keepLines w:val="0"/>
        <w:pageBreakBefore w:val="0"/>
        <w:widowControl/>
        <w:suppressLineNumbers w:val="0"/>
        <w:shd w:val="clear" w:color="auto" w:fill="FFFFFF"/>
        <w:kinsoku/>
        <w:wordWrap/>
        <w:overflowPunct/>
        <w:topLinePunct w:val="0"/>
        <w:autoSpaceDE/>
        <w:autoSpaceDN/>
        <w:bidi w:val="0"/>
        <w:adjustRightInd/>
        <w:snapToGrid/>
        <w:spacing w:before="0" w:beforeAutospacing="0" w:after="0" w:afterAutospacing="0" w:line="240" w:lineRule="auto"/>
        <w:ind w:left="0" w:right="0" w:firstLine="0"/>
        <w:jc w:val="both"/>
        <w:textAlignment w:val="auto"/>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В школе организована и ведется в системе работа с одаренными детьми.</w:t>
      </w:r>
    </w:p>
    <w:p>
      <w:pPr>
        <w:keepNext w:val="0"/>
        <w:keepLines w:val="0"/>
        <w:pageBreakBefore w:val="0"/>
        <w:widowControl/>
        <w:numPr>
          <w:ilvl w:val="0"/>
          <w:numId w:val="9"/>
        </w:numPr>
        <w:suppressLineNumbers w:val="0"/>
        <w:pBdr>
          <w:left w:val="none" w:color="auto" w:sz="0" w:space="0"/>
          <w:bottom w:val="none" w:color="auto" w:sz="0" w:space="0"/>
        </w:pBdr>
        <w:kinsoku/>
        <w:wordWrap/>
        <w:overflowPunct/>
        <w:topLinePunct w:val="0"/>
        <w:autoSpaceDE/>
        <w:autoSpaceDN/>
        <w:bidi w:val="0"/>
        <w:adjustRightInd/>
        <w:snapToGrid/>
        <w:spacing w:beforeAutospacing="0" w:after="0" w:afterAutospacing="0" w:line="15" w:lineRule="atLeast"/>
        <w:ind w:left="720" w:hanging="360"/>
        <w:jc w:val="both"/>
        <w:textAlignment w:val="auto"/>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Выросло число учащихся и учителей, вовлеченных в исследовательскую деятельность.</w:t>
      </w:r>
    </w:p>
    <w:p>
      <w:pPr>
        <w:keepNext w:val="0"/>
        <w:keepLines w:val="0"/>
        <w:pageBreakBefore w:val="0"/>
        <w:widowControl/>
        <w:numPr>
          <w:ilvl w:val="0"/>
          <w:numId w:val="9"/>
        </w:numPr>
        <w:suppressLineNumbers w:val="0"/>
        <w:pBdr>
          <w:left w:val="none" w:color="auto" w:sz="0" w:space="0"/>
          <w:bottom w:val="none" w:color="auto" w:sz="0" w:space="0"/>
        </w:pBdr>
        <w:kinsoku/>
        <w:wordWrap/>
        <w:overflowPunct/>
        <w:topLinePunct w:val="0"/>
        <w:autoSpaceDE/>
        <w:autoSpaceDN/>
        <w:bidi w:val="0"/>
        <w:adjustRightInd/>
        <w:snapToGrid/>
        <w:spacing w:beforeAutospacing="0" w:after="0" w:afterAutospacing="0" w:line="15" w:lineRule="atLeast"/>
        <w:ind w:left="720" w:hanging="360"/>
        <w:jc w:val="both"/>
        <w:textAlignment w:val="auto"/>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Организованна индивидуальная работа с детьми.</w:t>
      </w:r>
    </w:p>
    <w:p>
      <w:pPr>
        <w:keepNext w:val="0"/>
        <w:keepLines w:val="0"/>
        <w:pageBreakBefore w:val="0"/>
        <w:widowControl/>
        <w:numPr>
          <w:ilvl w:val="0"/>
          <w:numId w:val="9"/>
        </w:numPr>
        <w:suppressLineNumbers w:val="0"/>
        <w:pBdr>
          <w:left w:val="none" w:color="auto" w:sz="0" w:space="0"/>
          <w:bottom w:val="none" w:color="auto" w:sz="0" w:space="0"/>
        </w:pBdr>
        <w:kinsoku/>
        <w:wordWrap/>
        <w:overflowPunct/>
        <w:topLinePunct w:val="0"/>
        <w:autoSpaceDE/>
        <w:autoSpaceDN/>
        <w:bidi w:val="0"/>
        <w:adjustRightInd/>
        <w:snapToGrid/>
        <w:spacing w:beforeAutospacing="0" w:after="0" w:afterAutospacing="0" w:line="15" w:lineRule="atLeast"/>
        <w:ind w:left="720" w:hanging="360"/>
        <w:jc w:val="both"/>
        <w:textAlignment w:val="auto"/>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Используются активные формы организации работы.</w:t>
      </w:r>
    </w:p>
    <w:p>
      <w:pPr>
        <w:keepNext w:val="0"/>
        <w:keepLines w:val="0"/>
        <w:pageBreakBefore w:val="0"/>
        <w:widowControl/>
        <w:numPr>
          <w:ilvl w:val="0"/>
          <w:numId w:val="9"/>
        </w:numPr>
        <w:suppressLineNumbers w:val="0"/>
        <w:pBdr>
          <w:left w:val="none" w:color="auto" w:sz="0" w:space="0"/>
          <w:bottom w:val="none" w:color="auto" w:sz="0" w:space="0"/>
        </w:pBdr>
        <w:kinsoku/>
        <w:wordWrap/>
        <w:overflowPunct/>
        <w:topLinePunct w:val="0"/>
        <w:autoSpaceDE/>
        <w:autoSpaceDN/>
        <w:bidi w:val="0"/>
        <w:adjustRightInd/>
        <w:snapToGrid/>
        <w:spacing w:beforeAutospacing="0" w:after="0" w:afterAutospacing="0" w:line="15" w:lineRule="atLeast"/>
        <w:ind w:left="720" w:hanging="360"/>
        <w:jc w:val="both"/>
        <w:textAlignment w:val="auto"/>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Увеличилось количество участников мероприятий, конкурсов, олимпиад.</w:t>
      </w:r>
    </w:p>
    <w:p>
      <w:pPr>
        <w:pStyle w:val="11"/>
        <w:keepNext w:val="0"/>
        <w:keepLines w:val="0"/>
        <w:pageBreakBefore w:val="0"/>
        <w:widowControl/>
        <w:suppressLineNumbers w:val="0"/>
        <w:pBdr>
          <w:bottom w:val="none" w:color="auto" w:sz="0" w:space="0"/>
        </w:pBdr>
        <w:shd w:val="clear" w:color="auto" w:fill="FFFFFF"/>
        <w:kinsoku/>
        <w:wordWrap/>
        <w:overflowPunct/>
        <w:topLinePunct w:val="0"/>
        <w:autoSpaceDE/>
        <w:autoSpaceDN/>
        <w:bidi w:val="0"/>
        <w:adjustRightInd/>
        <w:snapToGrid/>
        <w:spacing w:before="0" w:beforeAutospacing="0" w:after="0" w:afterAutospacing="0" w:line="15" w:lineRule="atLeast"/>
        <w:ind w:left="0" w:right="0" w:firstLine="0"/>
        <w:jc w:val="both"/>
        <w:textAlignment w:val="auto"/>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w:t>
      </w:r>
      <w:r>
        <w:rPr>
          <w:rStyle w:val="16"/>
          <w:rFonts w:hint="default" w:ascii="Times New Roman" w:hAnsi="Times New Roman" w:cs="Times New Roman"/>
          <w:sz w:val="24"/>
          <w:szCs w:val="24"/>
          <w:lang w:val="ru-RU" w:eastAsia="zh-CN"/>
        </w:rPr>
        <w:t xml:space="preserve">      </w:t>
      </w:r>
      <w:r>
        <w:rPr>
          <w:rStyle w:val="16"/>
          <w:rFonts w:hint="default" w:ascii="Times New Roman" w:hAnsi="Times New Roman" w:cs="Times New Roman"/>
          <w:sz w:val="24"/>
          <w:szCs w:val="24"/>
          <w:lang w:val="en-US" w:eastAsia="zh-CN"/>
        </w:rPr>
        <w:t> Расширена предметная область исследований (</w:t>
      </w:r>
      <w:r>
        <w:rPr>
          <w:rStyle w:val="16"/>
          <w:rFonts w:hint="default" w:ascii="Times New Roman" w:hAnsi="Times New Roman" w:cs="Times New Roman"/>
          <w:sz w:val="24"/>
          <w:szCs w:val="24"/>
          <w:lang w:val="ru-RU" w:eastAsia="zh-CN"/>
        </w:rPr>
        <w:t>самопознание</w:t>
      </w:r>
      <w:r>
        <w:rPr>
          <w:rStyle w:val="16"/>
          <w:rFonts w:hint="default" w:ascii="Times New Roman" w:hAnsi="Times New Roman" w:cs="Times New Roman"/>
          <w:sz w:val="24"/>
          <w:szCs w:val="24"/>
          <w:lang w:val="en-US" w:eastAsia="zh-CN"/>
        </w:rPr>
        <w:t>).</w:t>
      </w:r>
    </w:p>
    <w:p>
      <w:pPr>
        <w:keepNext w:val="0"/>
        <w:keepLines w:val="0"/>
        <w:pageBreakBefore w:val="0"/>
        <w:widowControl/>
        <w:numPr>
          <w:ilvl w:val="0"/>
          <w:numId w:val="10"/>
        </w:numPr>
        <w:suppressLineNumbers w:val="0"/>
        <w:pBdr>
          <w:top w:val="none" w:color="auto" w:sz="0" w:space="0"/>
          <w:left w:val="none" w:color="auto" w:sz="0" w:space="0"/>
          <w:bottom w:val="none" w:color="auto" w:sz="0" w:space="0"/>
        </w:pBdr>
        <w:kinsoku/>
        <w:wordWrap/>
        <w:overflowPunct/>
        <w:topLinePunct w:val="0"/>
        <w:autoSpaceDE/>
        <w:autoSpaceDN/>
        <w:bidi w:val="0"/>
        <w:adjustRightInd/>
        <w:snapToGrid/>
        <w:spacing w:beforeAutospacing="0" w:after="0" w:afterAutospacing="0" w:line="15" w:lineRule="atLeast"/>
        <w:ind w:left="720" w:hanging="360"/>
        <w:jc w:val="both"/>
        <w:textAlignment w:val="auto"/>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Все материалы НОУ (документы, новости) размещаются на школьном сайте.</w:t>
      </w:r>
    </w:p>
    <w:p>
      <w:pPr>
        <w:keepNext w:val="0"/>
        <w:keepLines w:val="0"/>
        <w:pageBreakBefore w:val="0"/>
        <w:widowControl/>
        <w:numPr>
          <w:ilvl w:val="0"/>
          <w:numId w:val="10"/>
        </w:numPr>
        <w:suppressLineNumbers w:val="0"/>
        <w:pBdr>
          <w:top w:val="none" w:color="auto" w:sz="0" w:space="0"/>
          <w:left w:val="none" w:color="auto" w:sz="0" w:space="0"/>
          <w:bottom w:val="none" w:color="auto" w:sz="0" w:space="0"/>
        </w:pBdr>
        <w:kinsoku/>
        <w:wordWrap/>
        <w:overflowPunct/>
        <w:topLinePunct w:val="0"/>
        <w:autoSpaceDE/>
        <w:autoSpaceDN/>
        <w:bidi w:val="0"/>
        <w:adjustRightInd/>
        <w:snapToGrid/>
        <w:spacing w:beforeAutospacing="0" w:after="0" w:afterAutospacing="0" w:line="15" w:lineRule="atLeast"/>
        <w:ind w:left="720" w:hanging="360"/>
        <w:jc w:val="both"/>
        <w:textAlignment w:val="auto"/>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Расширен диапазон мероприятий, конкурсов, олимпиад.</w:t>
      </w:r>
    </w:p>
    <w:p>
      <w:pPr>
        <w:pStyle w:val="11"/>
        <w:keepNext w:val="0"/>
        <w:keepLines w:val="0"/>
        <w:pageBreakBefore w:val="0"/>
        <w:widowControl/>
        <w:suppressLineNumbers w:val="0"/>
        <w:pBdr>
          <w:top w:val="none" w:color="auto" w:sz="0" w:space="0"/>
          <w:bottom w:val="none" w:color="auto" w:sz="0" w:space="0"/>
        </w:pBdr>
        <w:shd w:val="clear" w:color="auto" w:fill="FFFFFF"/>
        <w:kinsoku/>
        <w:wordWrap/>
        <w:overflowPunct/>
        <w:topLinePunct w:val="0"/>
        <w:autoSpaceDE/>
        <w:autoSpaceDN/>
        <w:bidi w:val="0"/>
        <w:adjustRightInd/>
        <w:snapToGrid/>
        <w:spacing w:before="0" w:beforeAutospacing="0" w:after="0" w:afterAutospacing="0" w:line="15" w:lineRule="atLeast"/>
        <w:ind w:left="720" w:right="0" w:firstLine="0"/>
        <w:jc w:val="both"/>
        <w:textAlignment w:val="auto"/>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Что не удалось:</w:t>
      </w:r>
    </w:p>
    <w:p>
      <w:pPr>
        <w:keepNext w:val="0"/>
        <w:keepLines w:val="0"/>
        <w:pageBreakBefore w:val="0"/>
        <w:widowControl/>
        <w:numPr>
          <w:ilvl w:val="0"/>
          <w:numId w:val="11"/>
        </w:numPr>
        <w:suppressLineNumbers w:val="0"/>
        <w:pBdr>
          <w:top w:val="none" w:color="auto" w:sz="0" w:space="0"/>
          <w:left w:val="none" w:color="auto" w:sz="0" w:space="0"/>
          <w:bottom w:val="none" w:color="auto" w:sz="0" w:space="0"/>
        </w:pBdr>
        <w:kinsoku/>
        <w:wordWrap/>
        <w:overflowPunct/>
        <w:topLinePunct w:val="0"/>
        <w:autoSpaceDE/>
        <w:autoSpaceDN/>
        <w:bidi w:val="0"/>
        <w:adjustRightInd/>
        <w:snapToGrid/>
        <w:spacing w:beforeAutospacing="0" w:after="0" w:afterAutospacing="0" w:line="15" w:lineRule="atLeast"/>
        <w:ind w:left="640" w:hanging="360"/>
        <w:jc w:val="both"/>
        <w:textAlignment w:val="auto"/>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Недостаточно ведется исследовательская работа с одаренными детьми по отдельным предметам (м.</w:t>
      </w:r>
    </w:p>
    <w:p>
      <w:pPr>
        <w:keepNext w:val="0"/>
        <w:keepLines w:val="0"/>
        <w:pageBreakBefore w:val="0"/>
        <w:widowControl/>
        <w:numPr>
          <w:ilvl w:val="0"/>
          <w:numId w:val="11"/>
        </w:numPr>
        <w:suppressLineNumbers w:val="0"/>
        <w:pBdr>
          <w:top w:val="none" w:color="auto" w:sz="0" w:space="0"/>
          <w:left w:val="none" w:color="auto" w:sz="0" w:space="0"/>
          <w:bottom w:val="none" w:color="auto" w:sz="0" w:space="0"/>
        </w:pBdr>
        <w:kinsoku/>
        <w:wordWrap/>
        <w:overflowPunct/>
        <w:topLinePunct w:val="0"/>
        <w:autoSpaceDE/>
        <w:autoSpaceDN/>
        <w:bidi w:val="0"/>
        <w:adjustRightInd/>
        <w:snapToGrid/>
        <w:spacing w:beforeAutospacing="0" w:after="0" w:afterAutospacing="0" w:line="15" w:lineRule="atLeast"/>
        <w:ind w:left="640" w:hanging="360"/>
        <w:jc w:val="both"/>
        <w:textAlignment w:val="auto"/>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Педагог- психолог не отработал с младшим и старшим звеном. Причина – загруженность педагога).</w:t>
      </w:r>
    </w:p>
    <w:p>
      <w:pPr>
        <w:keepNext w:val="0"/>
        <w:keepLines w:val="0"/>
        <w:pageBreakBefore w:val="0"/>
        <w:widowControl/>
        <w:numPr>
          <w:ilvl w:val="0"/>
          <w:numId w:val="11"/>
        </w:numPr>
        <w:suppressLineNumbers w:val="0"/>
        <w:pBdr>
          <w:top w:val="none" w:color="auto" w:sz="0" w:space="0"/>
          <w:left w:val="none" w:color="auto" w:sz="0" w:space="0"/>
          <w:bottom w:val="none" w:color="auto" w:sz="0" w:space="0"/>
        </w:pBdr>
        <w:kinsoku/>
        <w:wordWrap/>
        <w:overflowPunct/>
        <w:topLinePunct w:val="0"/>
        <w:autoSpaceDE/>
        <w:autoSpaceDN/>
        <w:bidi w:val="0"/>
        <w:adjustRightInd/>
        <w:snapToGrid/>
        <w:spacing w:beforeAutospacing="0" w:after="0" w:afterAutospacing="0" w:line="15" w:lineRule="atLeast"/>
        <w:ind w:left="640" w:hanging="360"/>
        <w:jc w:val="both"/>
        <w:textAlignment w:val="auto"/>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По различным причинам не все дети смогли принять участи</w:t>
      </w:r>
      <w:r>
        <w:rPr>
          <w:rStyle w:val="16"/>
          <w:rFonts w:hint="default" w:ascii="Times New Roman" w:hAnsi="Times New Roman" w:cs="Times New Roman"/>
          <w:sz w:val="24"/>
          <w:szCs w:val="24"/>
          <w:lang w:val="ru-RU" w:eastAsia="zh-CN"/>
        </w:rPr>
        <w:t xml:space="preserve">е      </w:t>
      </w:r>
      <w:r>
        <w:rPr>
          <w:rStyle w:val="16"/>
          <w:rFonts w:hint="default" w:ascii="Times New Roman" w:hAnsi="Times New Roman" w:cs="Times New Roman"/>
          <w:sz w:val="24"/>
          <w:szCs w:val="24"/>
          <w:lang w:val="en-US" w:eastAsia="zh-CN"/>
        </w:rPr>
        <w:t>.</w:t>
      </w:r>
    </w:p>
    <w:p>
      <w:pPr>
        <w:pStyle w:val="11"/>
        <w:keepNext w:val="0"/>
        <w:keepLines w:val="0"/>
        <w:widowControl/>
        <w:suppressLineNumbers w:val="0"/>
        <w:shd w:val="clear" w:color="auto" w:fill="FFFFFF"/>
        <w:spacing w:before="0" w:beforeAutospacing="0" w:after="0" w:afterAutospacing="0" w:line="240" w:lineRule="auto"/>
        <w:ind w:left="0" w:right="0" w:firstLine="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Цели и задачи на следующий год:</w:t>
      </w:r>
    </w:p>
    <w:p>
      <w:pPr>
        <w:pStyle w:val="11"/>
        <w:keepNext w:val="0"/>
        <w:keepLines w:val="0"/>
        <w:widowControl/>
        <w:suppressLineNumbers w:val="0"/>
        <w:shd w:val="clear" w:color="auto" w:fill="FFFFFF"/>
        <w:spacing w:before="0" w:beforeAutospacing="0" w:after="0" w:afterAutospacing="0" w:line="240" w:lineRule="auto"/>
        <w:ind w:left="0" w:right="0" w:firstLine="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Цель на 20</w:t>
      </w:r>
      <w:r>
        <w:rPr>
          <w:rStyle w:val="16"/>
          <w:rFonts w:hint="default" w:ascii="Times New Roman" w:hAnsi="Times New Roman" w:cs="Times New Roman"/>
          <w:sz w:val="24"/>
          <w:szCs w:val="24"/>
          <w:lang w:val="ru-RU" w:eastAsia="zh-CN"/>
        </w:rPr>
        <w:t>22-2023</w:t>
      </w:r>
      <w:r>
        <w:rPr>
          <w:rStyle w:val="16"/>
          <w:rFonts w:hint="default" w:ascii="Times New Roman" w:hAnsi="Times New Roman" w:cs="Times New Roman"/>
          <w:sz w:val="24"/>
          <w:szCs w:val="24"/>
          <w:lang w:val="en-US" w:eastAsia="zh-CN"/>
        </w:rPr>
        <w:t xml:space="preserve"> учебный год: продолжить работу по созданию условий для оптимального развития одаренных и способных детей.</w:t>
      </w:r>
    </w:p>
    <w:p>
      <w:pPr>
        <w:pStyle w:val="11"/>
        <w:keepNext w:val="0"/>
        <w:keepLines w:val="0"/>
        <w:widowControl/>
        <w:suppressLineNumbers w:val="0"/>
        <w:shd w:val="clear" w:color="auto" w:fill="FFFFFF"/>
        <w:spacing w:before="0" w:beforeAutospacing="0" w:after="0" w:afterAutospacing="0" w:line="240" w:lineRule="auto"/>
        <w:ind w:left="0" w:right="0" w:firstLine="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Задачи:</w:t>
      </w:r>
    </w:p>
    <w:p>
      <w:pPr>
        <w:pStyle w:val="11"/>
        <w:keepNext w:val="0"/>
        <w:keepLines w:val="0"/>
        <w:widowControl/>
        <w:suppressLineNumbers w:val="0"/>
        <w:shd w:val="clear" w:color="auto" w:fill="FFFFFF"/>
        <w:spacing w:before="0" w:beforeAutospacing="0" w:after="0" w:afterAutospacing="0" w:line="240" w:lineRule="auto"/>
        <w:ind w:left="0" w:right="0" w:firstLine="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продолжить   создавая условия для их самоопределения, самореализации одаренных детей;</w:t>
      </w:r>
    </w:p>
    <w:p>
      <w:pPr>
        <w:pStyle w:val="11"/>
        <w:keepNext w:val="0"/>
        <w:keepLines w:val="0"/>
        <w:widowControl/>
        <w:suppressLineNumbers w:val="0"/>
        <w:shd w:val="clear" w:color="auto" w:fill="FFFFFF"/>
        <w:spacing w:before="0" w:beforeAutospacing="0" w:after="0" w:afterAutospacing="0" w:line="240" w:lineRule="auto"/>
        <w:ind w:left="0" w:right="0" w:firstLine="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 усиление работы по научно- исследовательской деятельности обучающихся.</w:t>
      </w:r>
    </w:p>
    <w:p>
      <w:pPr>
        <w:pStyle w:val="11"/>
        <w:keepNext w:val="0"/>
        <w:keepLines w:val="0"/>
        <w:widowControl/>
        <w:suppressLineNumbers w:val="0"/>
        <w:shd w:val="clear" w:color="auto" w:fill="FFFFFF"/>
        <w:spacing w:before="0" w:beforeAutospacing="0" w:after="0" w:afterAutospacing="0" w:line="240" w:lineRule="auto"/>
        <w:ind w:left="0" w:right="0" w:firstLine="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 изучение приемов целенаправленного наблюдения и диагностики учащихся.</w:t>
      </w:r>
    </w:p>
    <w:p>
      <w:pPr>
        <w:pStyle w:val="11"/>
        <w:keepNext w:val="0"/>
        <w:keepLines w:val="0"/>
        <w:widowControl/>
        <w:suppressLineNumbers w:val="0"/>
        <w:shd w:val="clear" w:color="auto" w:fill="FFFFFF"/>
        <w:spacing w:before="0" w:beforeAutospacing="0" w:after="0" w:afterAutospacing="0" w:line="240" w:lineRule="auto"/>
        <w:ind w:left="0" w:right="0" w:firstLine="0"/>
        <w:jc w:val="both"/>
        <w:rPr>
          <w:rStyle w:val="16"/>
          <w:rFonts w:hint="default" w:ascii="Times New Roman" w:hAnsi="Times New Roman" w:cs="Times New Roman"/>
          <w:sz w:val="24"/>
          <w:szCs w:val="24"/>
          <w:lang w:val="en-US" w:eastAsia="zh-CN"/>
        </w:rPr>
      </w:pPr>
    </w:p>
    <w:p>
      <w:pPr>
        <w:pStyle w:val="11"/>
        <w:keepNext w:val="0"/>
        <w:keepLines w:val="0"/>
        <w:widowControl/>
        <w:suppressLineNumbers w:val="0"/>
        <w:shd w:val="clear" w:color="auto" w:fill="FFFFFF"/>
        <w:spacing w:before="0" w:beforeAutospacing="0" w:after="0" w:afterAutospacing="0" w:line="240" w:lineRule="auto"/>
        <w:ind w:left="0" w:right="0" w:firstLine="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создание условий для совершенствования способностей учащихся через включение в самостоятельную деятельность.</w:t>
      </w:r>
    </w:p>
    <w:p>
      <w:pPr>
        <w:pStyle w:val="11"/>
        <w:keepNext w:val="0"/>
        <w:keepLines w:val="0"/>
        <w:widowControl/>
        <w:suppressLineNumbers w:val="0"/>
        <w:shd w:val="clear" w:color="auto" w:fill="FFFFFF"/>
        <w:spacing w:before="0" w:beforeAutospacing="0" w:after="0" w:afterAutospacing="0" w:line="240" w:lineRule="auto"/>
        <w:ind w:left="0" w:right="0" w:firstLine="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 совершенствование форм работы с одаренными детьми.</w:t>
      </w:r>
    </w:p>
    <w:p>
      <w:pPr>
        <w:pStyle w:val="11"/>
        <w:keepNext w:val="0"/>
        <w:keepLines w:val="0"/>
        <w:widowControl/>
        <w:suppressLineNumbers w:val="0"/>
        <w:shd w:val="clear" w:color="auto" w:fill="FFFFFF"/>
        <w:spacing w:before="0" w:beforeAutospacing="0" w:after="0" w:afterAutospacing="0" w:line="240" w:lineRule="auto"/>
        <w:ind w:left="0" w:right="0" w:firstLine="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повышение квалификации педагогов в работе с одаренными детьми.</w:t>
      </w:r>
    </w:p>
    <w:p>
      <w:pPr>
        <w:pStyle w:val="11"/>
        <w:keepNext w:val="0"/>
        <w:keepLines w:val="0"/>
        <w:widowControl/>
        <w:suppressLineNumbers w:val="0"/>
        <w:shd w:val="clear" w:color="auto" w:fill="FFFFFF"/>
        <w:spacing w:before="0" w:beforeAutospacing="0" w:after="0" w:afterAutospacing="0" w:line="240" w:lineRule="auto"/>
        <w:ind w:left="0" w:right="0" w:firstLine="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использовать в образовательной практике школы продуктивные педагогические технологии, повышающие эффективность работы с одаренными детьми и индивидуализацию образования;</w:t>
      </w:r>
    </w:p>
    <w:p>
      <w:pPr>
        <w:pStyle w:val="11"/>
        <w:keepNext w:val="0"/>
        <w:keepLines w:val="0"/>
        <w:widowControl/>
        <w:suppressLineNumbers w:val="0"/>
        <w:shd w:val="clear" w:color="auto" w:fill="FFFFFF"/>
        <w:spacing w:before="0" w:beforeAutospacing="0" w:after="0" w:afterAutospacing="0" w:line="240" w:lineRule="auto"/>
        <w:ind w:left="0" w:right="0" w:firstLine="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 продолжить систему мониторинга личностного развития одаренных детей и результатов деятельности педагогов.         </w:t>
      </w:r>
    </w:p>
    <w:p>
      <w:pPr>
        <w:pStyle w:val="11"/>
        <w:keepNext w:val="0"/>
        <w:keepLines w:val="0"/>
        <w:widowControl/>
        <w:suppressLineNumbers w:val="0"/>
        <w:shd w:val="clear" w:color="auto" w:fill="FFFFFF"/>
        <w:spacing w:before="225" w:beforeAutospacing="0" w:after="225" w:afterAutospacing="0" w:line="240" w:lineRule="auto"/>
        <w:ind w:left="0" w:right="0" w:firstLine="600" w:firstLineChars="25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В целом, на основании достигнутых результатов можно сделать вывод о том, что работа с одаренными детьми</w:t>
      </w:r>
      <w:r>
        <w:rPr>
          <w:rStyle w:val="16"/>
          <w:rFonts w:hint="default" w:ascii="Times New Roman" w:hAnsi="Times New Roman" w:cs="Times New Roman"/>
          <w:sz w:val="24"/>
          <w:szCs w:val="24"/>
          <w:lang w:val="ru-RU" w:eastAsia="zh-CN"/>
        </w:rPr>
        <w:t xml:space="preserve"> </w:t>
      </w:r>
      <w:r>
        <w:rPr>
          <w:rStyle w:val="16"/>
          <w:rFonts w:hint="default" w:ascii="Times New Roman" w:hAnsi="Times New Roman" w:cs="Times New Roman"/>
          <w:sz w:val="24"/>
          <w:szCs w:val="24"/>
          <w:lang w:val="en-US" w:eastAsia="zh-CN"/>
        </w:rPr>
        <w:t>ведется целенаправленно и  достаточно эффективно. Созданы условия для выявления, развития и поддержки одаренных детей и обеспечения их личностной самореализации и профессионального самоопределения, а также создана устойчивая система работы с одаренными учащимися в рамках общеобразовательного пространства на основе современных научных методик и технологий обучения, воспитания и развития личности.</w:t>
      </w:r>
    </w:p>
    <w:p>
      <w:pPr>
        <w:pStyle w:val="11"/>
        <w:keepNext w:val="0"/>
        <w:keepLines w:val="0"/>
        <w:widowControl/>
        <w:suppressLineNumbers w:val="0"/>
        <w:shd w:val="clear" w:color="auto" w:fill="FFFFFF"/>
        <w:spacing w:before="225" w:beforeAutospacing="0" w:after="225" w:afterAutospacing="0" w:line="240" w:lineRule="auto"/>
        <w:ind w:left="0" w:right="0" w:firstLine="600" w:firstLineChars="250"/>
        <w:jc w:val="both"/>
        <w:rPr>
          <w:rStyle w:val="16"/>
          <w:rFonts w:hint="default" w:ascii="Times New Roman" w:hAnsi="Times New Roman" w:cs="Times New Roman"/>
          <w:sz w:val="24"/>
          <w:szCs w:val="24"/>
          <w:lang w:val="en-US" w:eastAsia="zh-CN"/>
        </w:rPr>
      </w:pPr>
      <w:r>
        <w:rPr>
          <w:rStyle w:val="16"/>
          <w:rFonts w:hint="default" w:ascii="Times New Roman" w:hAnsi="Times New Roman" w:cs="Times New Roman"/>
          <w:sz w:val="24"/>
          <w:szCs w:val="24"/>
          <w:lang w:val="en-US" w:eastAsia="zh-CN"/>
        </w:rPr>
        <w:t>В целом, на основании достигнутых результатов можно сделать вывод о том, что работа с одаренными детьми</w:t>
      </w:r>
      <w:r>
        <w:rPr>
          <w:rStyle w:val="16"/>
          <w:rFonts w:hint="default" w:ascii="Times New Roman" w:hAnsi="Times New Roman" w:cs="Times New Roman"/>
          <w:sz w:val="24"/>
          <w:szCs w:val="24"/>
          <w:lang w:val="ru-RU" w:eastAsia="zh-CN"/>
        </w:rPr>
        <w:t xml:space="preserve"> </w:t>
      </w:r>
      <w:r>
        <w:rPr>
          <w:rStyle w:val="16"/>
          <w:rFonts w:hint="default" w:ascii="Times New Roman" w:hAnsi="Times New Roman" w:cs="Times New Roman"/>
          <w:sz w:val="24"/>
          <w:szCs w:val="24"/>
          <w:lang w:val="en-US" w:eastAsia="zh-CN"/>
        </w:rPr>
        <w:t xml:space="preserve">ведется целенаправленно и  достаточно </w:t>
      </w:r>
      <w:r>
        <w:rPr>
          <w:rStyle w:val="16"/>
          <w:rFonts w:hint="default" w:ascii="Times New Roman" w:hAnsi="Times New Roman" w:cs="Times New Roman"/>
          <w:sz w:val="24"/>
          <w:szCs w:val="24"/>
          <w:lang w:val="ru-RU" w:eastAsia="zh-CN"/>
        </w:rPr>
        <w:t>удовлетворительно</w:t>
      </w:r>
      <w:r>
        <w:rPr>
          <w:rStyle w:val="16"/>
          <w:rFonts w:hint="default" w:ascii="Times New Roman" w:hAnsi="Times New Roman" w:cs="Times New Roman"/>
          <w:sz w:val="24"/>
          <w:szCs w:val="24"/>
          <w:lang w:val="en-US" w:eastAsia="zh-CN"/>
        </w:rPr>
        <w:t>. Созданы условия для выявления, развития и поддержки одаренных детей и обеспечения их личностной самореализации и профессионального самоопределения, а также</w:t>
      </w:r>
      <w:r>
        <w:rPr>
          <w:rStyle w:val="16"/>
          <w:rFonts w:hint="default" w:ascii="Times New Roman" w:hAnsi="Times New Roman" w:cs="Times New Roman"/>
          <w:sz w:val="24"/>
          <w:szCs w:val="24"/>
          <w:lang w:val="ru-RU" w:eastAsia="zh-CN"/>
        </w:rPr>
        <w:t xml:space="preserve"> происходит процесс создания</w:t>
      </w:r>
      <w:r>
        <w:rPr>
          <w:rStyle w:val="16"/>
          <w:rFonts w:hint="default" w:ascii="Times New Roman" w:hAnsi="Times New Roman" w:cs="Times New Roman"/>
          <w:sz w:val="24"/>
          <w:szCs w:val="24"/>
          <w:lang w:val="en-US" w:eastAsia="zh-CN"/>
        </w:rPr>
        <w:t xml:space="preserve"> устойчив</w:t>
      </w:r>
      <w:r>
        <w:rPr>
          <w:rStyle w:val="16"/>
          <w:rFonts w:hint="default" w:ascii="Times New Roman" w:hAnsi="Times New Roman" w:cs="Times New Roman"/>
          <w:sz w:val="24"/>
          <w:szCs w:val="24"/>
          <w:lang w:val="ru-RU" w:eastAsia="zh-CN"/>
        </w:rPr>
        <w:t>ой</w:t>
      </w:r>
      <w:r>
        <w:rPr>
          <w:rStyle w:val="16"/>
          <w:rFonts w:hint="default" w:ascii="Times New Roman" w:hAnsi="Times New Roman" w:cs="Times New Roman"/>
          <w:sz w:val="24"/>
          <w:szCs w:val="24"/>
          <w:lang w:val="en-US" w:eastAsia="zh-CN"/>
        </w:rPr>
        <w:t xml:space="preserve"> систем</w:t>
      </w:r>
      <w:r>
        <w:rPr>
          <w:rStyle w:val="16"/>
          <w:rFonts w:hint="default" w:ascii="Times New Roman" w:hAnsi="Times New Roman" w:cs="Times New Roman"/>
          <w:sz w:val="24"/>
          <w:szCs w:val="24"/>
          <w:lang w:val="ru-RU" w:eastAsia="zh-CN"/>
        </w:rPr>
        <w:t>ы</w:t>
      </w:r>
      <w:r>
        <w:rPr>
          <w:rStyle w:val="16"/>
          <w:rFonts w:hint="default" w:ascii="Times New Roman" w:hAnsi="Times New Roman" w:cs="Times New Roman"/>
          <w:sz w:val="24"/>
          <w:szCs w:val="24"/>
          <w:lang w:val="en-US" w:eastAsia="zh-CN"/>
        </w:rPr>
        <w:t xml:space="preserve"> работы с одаренными учащимися в рамках общеобразовательного пространства на основе современных научных методик и технологий обучения, воспитания и развития личности.</w:t>
      </w:r>
    </w:p>
    <w:p>
      <w:pPr>
        <w:pStyle w:val="11"/>
        <w:bidi w:val="0"/>
        <w:rPr>
          <w:rFonts w:ascii="Times New Roman" w:hAnsi="Times New Roman" w:cs="Times New Roman"/>
          <w:b/>
          <w:sz w:val="24"/>
          <w:szCs w:val="24"/>
          <w:lang w:val="kk-KZ"/>
        </w:rPr>
      </w:pPr>
      <w:r>
        <w:rPr>
          <w:rStyle w:val="16"/>
          <w:rFonts w:hint="default" w:ascii="Times New Roman" w:hAnsi="Times New Roman" w:cs="Times New Roman"/>
          <w:sz w:val="24"/>
          <w:szCs w:val="24"/>
          <w:lang w:val="ru-RU" w:eastAsia="zh-CN"/>
        </w:rPr>
        <w:t xml:space="preserve"> В новом 2022-2023 учебном году  планируется создание творческой группы учителей для проведения мастер-класса по написанию начных проектов с учащимися на базе центра «</w:t>
      </w:r>
      <w:r>
        <w:rPr>
          <w:rStyle w:val="16"/>
          <w:rFonts w:hint="default" w:ascii="Times New Roman" w:hAnsi="Times New Roman" w:cs="Times New Roman"/>
          <w:sz w:val="24"/>
          <w:szCs w:val="24"/>
          <w:lang w:val="kk-KZ" w:eastAsia="zh-CN"/>
        </w:rPr>
        <w:t xml:space="preserve">Жас Ғалым </w:t>
      </w:r>
      <w:r>
        <w:rPr>
          <w:rStyle w:val="16"/>
          <w:rFonts w:hint="default" w:ascii="Times New Roman" w:hAnsi="Times New Roman" w:cs="Times New Roman"/>
          <w:sz w:val="24"/>
          <w:szCs w:val="24"/>
          <w:lang w:val="ru-RU" w:eastAsia="zh-CN"/>
        </w:rPr>
        <w:t xml:space="preserve">», организация  дебатного клуба и участие детей в конкурсе, активизация учителей казахского языка для участия в различных  поэтических конкурсах, айтысах и жырау учащимися школы в целях выявления талантливых детей и  их развития в данной области творчества и науки . </w:t>
      </w:r>
      <w:r>
        <w:rPr>
          <w:rStyle w:val="16"/>
          <w:rFonts w:hint="default" w:ascii="Times New Roman" w:hAnsi="Times New Roman" w:cs="Times New Roman"/>
          <w:sz w:val="24"/>
          <w:szCs w:val="24"/>
          <w:lang w:val="kk-KZ" w:eastAsia="zh-CN"/>
        </w:rPr>
        <w:t>А также  орган зовать  клуб поэтического мастерства</w:t>
      </w:r>
      <w:r>
        <w:rPr>
          <w:rStyle w:val="16"/>
          <w:rFonts w:hint="default" w:ascii="Times New Roman" w:hAnsi="Times New Roman" w:cs="Times New Roman"/>
          <w:sz w:val="24"/>
          <w:szCs w:val="24"/>
          <w:lang w:val="ru-RU" w:eastAsia="zh-CN"/>
        </w:rPr>
        <w:t>.</w:t>
      </w:r>
    </w:p>
    <w:p>
      <w:pPr>
        <w:pStyle w:val="15"/>
        <w:ind w:firstLine="2040" w:firstLineChars="850"/>
        <w:jc w:val="both"/>
        <w:rPr>
          <w:rFonts w:ascii="Times New Roman" w:hAnsi="Times New Roman" w:cs="Times New Roman"/>
          <w:b w:val="0"/>
          <w:bCs/>
          <w:sz w:val="24"/>
          <w:szCs w:val="24"/>
          <w:lang w:val="kk-KZ"/>
        </w:rPr>
      </w:pPr>
      <w:r>
        <w:rPr>
          <w:rFonts w:ascii="Times New Roman" w:hAnsi="Times New Roman" w:cs="Times New Roman"/>
          <w:b w:val="0"/>
          <w:bCs/>
          <w:sz w:val="24"/>
          <w:szCs w:val="24"/>
          <w:lang w:val="kk-KZ"/>
        </w:rPr>
        <w:t xml:space="preserve">“№22 орта мектебі”  КММ  тәрбие бойынша 2021-2022 оқу жылындағы </w:t>
      </w:r>
      <w:r>
        <w:rPr>
          <w:rFonts w:hint="default" w:ascii="Times New Roman" w:hAnsi="Times New Roman" w:cs="Times New Roman"/>
          <w:b w:val="0"/>
          <w:bCs/>
          <w:sz w:val="24"/>
          <w:szCs w:val="24"/>
          <w:lang w:val="kk-KZ"/>
        </w:rPr>
        <w:t xml:space="preserve"> </w:t>
      </w:r>
      <w:r>
        <w:rPr>
          <w:rFonts w:ascii="Times New Roman" w:hAnsi="Times New Roman" w:cs="Times New Roman"/>
          <w:b w:val="0"/>
          <w:bCs/>
          <w:sz w:val="24"/>
          <w:szCs w:val="24"/>
          <w:lang w:val="kk-KZ"/>
        </w:rPr>
        <w:t>тәрбие жұмысының талдауы</w:t>
      </w:r>
    </w:p>
    <w:p>
      <w:pPr>
        <w:pStyle w:val="15"/>
        <w:ind w:left="567"/>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Тәрбие үрдісінің мектептегі тәрбие тұжырымдамасы Негізгі құжат болып табылады, сондықтан тәрбие жұмысы </w:t>
      </w:r>
      <w:r>
        <w:rPr>
          <w:rStyle w:val="18"/>
          <w:rFonts w:ascii="Times New Roman" w:hAnsi="Times New Roman" w:cs="Times New Roman"/>
          <w:bCs/>
          <w:sz w:val="24"/>
          <w:szCs w:val="24"/>
          <w:shd w:val="clear" w:color="auto" w:fill="FFFFFF"/>
          <w:lang w:val="kk-KZ"/>
        </w:rPr>
        <w:t>«Рухани жаңғыру» бағдарламасын іске асыру жағдайындағы тәрбиенің тұжырымдамалық негіздерін қабылдау туралы</w:t>
      </w:r>
      <w:r>
        <w:rPr>
          <w:rFonts w:ascii="Times New Roman" w:hAnsi="Times New Roman" w:cs="Times New Roman"/>
          <w:bCs/>
          <w:sz w:val="24"/>
          <w:szCs w:val="24"/>
          <w:shd w:val="clear" w:color="auto" w:fill="FFFFFF"/>
          <w:lang w:val="kk-KZ"/>
        </w:rPr>
        <w:br w:type="textWrapping"/>
      </w:r>
      <w:r>
        <w:rPr>
          <w:rStyle w:val="18"/>
          <w:rFonts w:ascii="Times New Roman" w:hAnsi="Times New Roman" w:cs="Times New Roman"/>
          <w:bCs/>
          <w:sz w:val="24"/>
          <w:szCs w:val="24"/>
          <w:shd w:val="clear" w:color="auto" w:fill="FFFFFF"/>
          <w:lang w:val="kk-KZ"/>
        </w:rPr>
        <w:t xml:space="preserve">Қазақстан Республикасы Білім және ғылым министрінің 2019 жылғы 15 сәуірдегі № 145 бұйрығы </w:t>
      </w:r>
      <w:r>
        <w:rPr>
          <w:rFonts w:ascii="Times New Roman" w:hAnsi="Times New Roman" w:cs="Times New Roman"/>
          <w:sz w:val="24"/>
          <w:szCs w:val="24"/>
          <w:lang w:val="kk-KZ"/>
        </w:rPr>
        <w:t>және төмендегі нормативтік құжаттарға сүйеніп құралды.</w:t>
      </w:r>
    </w:p>
    <w:p>
      <w:pPr>
        <w:pStyle w:val="17"/>
        <w:numPr>
          <w:ilvl w:val="0"/>
          <w:numId w:val="12"/>
        </w:numPr>
        <w:spacing w:after="0" w:line="240" w:lineRule="auto"/>
        <w:jc w:val="both"/>
        <w:rPr>
          <w:sz w:val="24"/>
          <w:szCs w:val="24"/>
          <w:lang w:val="kk-KZ"/>
        </w:rPr>
      </w:pPr>
      <w:r>
        <w:rPr>
          <w:color w:val="000000"/>
          <w:sz w:val="24"/>
          <w:szCs w:val="24"/>
          <w:lang w:val="kk-KZ"/>
        </w:rPr>
        <w:t>Тәрбиенің тұжырымдамалық негізінің нормативтік базасын мыналар құрайды:</w:t>
      </w:r>
    </w:p>
    <w:p>
      <w:pPr>
        <w:pStyle w:val="17"/>
        <w:numPr>
          <w:ilvl w:val="0"/>
          <w:numId w:val="12"/>
        </w:numPr>
        <w:spacing w:before="100" w:beforeAutospacing="1" w:after="100" w:afterAutospacing="1" w:line="240" w:lineRule="auto"/>
        <w:jc w:val="both"/>
        <w:rPr>
          <w:color w:val="000000"/>
          <w:sz w:val="24"/>
          <w:szCs w:val="24"/>
          <w:lang w:val="kk-KZ"/>
        </w:rPr>
      </w:pPr>
      <w:r>
        <w:rPr>
          <w:color w:val="000000"/>
          <w:sz w:val="24"/>
          <w:szCs w:val="24"/>
          <w:lang w:val="kk-KZ"/>
        </w:rPr>
        <w:t>Қазақстан Республикасының </w:t>
      </w:r>
      <w:r>
        <w:rPr>
          <w:color w:val="000000"/>
          <w:sz w:val="24"/>
          <w:szCs w:val="24"/>
          <w:u w:val="single"/>
          <w:lang w:val="kk-KZ"/>
        </w:rPr>
        <w:t>Конституциясы</w:t>
      </w:r>
      <w:r>
        <w:rPr>
          <w:color w:val="000000"/>
          <w:sz w:val="24"/>
          <w:szCs w:val="24"/>
          <w:lang w:val="kk-KZ"/>
        </w:rPr>
        <w:t> (1995 жылғы 30 тамызда республикалық референдумда қабылданды) (10.03.2017 ж. берілген өзгерістер мен және толықтырулармен);</w:t>
      </w:r>
    </w:p>
    <w:p>
      <w:pPr>
        <w:pStyle w:val="17"/>
        <w:numPr>
          <w:ilvl w:val="0"/>
          <w:numId w:val="12"/>
        </w:numPr>
        <w:spacing w:before="100" w:beforeAutospacing="1" w:after="100" w:afterAutospacing="1" w:line="240" w:lineRule="auto"/>
        <w:jc w:val="both"/>
        <w:rPr>
          <w:color w:val="000000"/>
          <w:sz w:val="24"/>
          <w:szCs w:val="24"/>
          <w:lang w:val="kk-KZ"/>
        </w:rPr>
      </w:pPr>
      <w:r>
        <w:rPr>
          <w:color w:val="000000"/>
          <w:sz w:val="24"/>
          <w:szCs w:val="24"/>
          <w:lang w:val="kk-KZ"/>
        </w:rPr>
        <w:t>«Неке (ерлі-зайыптылық) және отбасы туралы» № 518-IV 2011 жылғы 26 желтоқсандағы Қазақстан Республикасының </w:t>
      </w:r>
      <w:r>
        <w:rPr>
          <w:color w:val="000000"/>
          <w:sz w:val="24"/>
          <w:szCs w:val="24"/>
          <w:u w:val="single"/>
          <w:lang w:val="kk-KZ"/>
        </w:rPr>
        <w:t>Кодексі</w:t>
      </w:r>
      <w:r>
        <w:rPr>
          <w:color w:val="000000"/>
          <w:sz w:val="24"/>
          <w:szCs w:val="24"/>
          <w:lang w:val="kk-KZ"/>
        </w:rPr>
        <w:t> (02.07.2018 ж. берілген өзгерістермен және толықтырулармен);</w:t>
      </w:r>
    </w:p>
    <w:p>
      <w:pPr>
        <w:pStyle w:val="17"/>
        <w:numPr>
          <w:ilvl w:val="0"/>
          <w:numId w:val="12"/>
        </w:numPr>
        <w:spacing w:before="100" w:beforeAutospacing="1" w:after="100" w:afterAutospacing="1" w:line="240" w:lineRule="auto"/>
        <w:jc w:val="both"/>
        <w:rPr>
          <w:color w:val="000000"/>
          <w:sz w:val="24"/>
          <w:szCs w:val="24"/>
          <w:lang w:val="kk-KZ"/>
        </w:rPr>
      </w:pPr>
      <w:r>
        <w:rPr>
          <w:color w:val="000000"/>
          <w:sz w:val="24"/>
          <w:szCs w:val="24"/>
          <w:lang w:val="kk-KZ"/>
        </w:rPr>
        <w:t>«Білім туралы» 2007 жылғы 27 шілдедегі № 319-ІІІ Қазақстан Республикасының </w:t>
      </w:r>
      <w:r>
        <w:rPr>
          <w:color w:val="000000"/>
          <w:sz w:val="24"/>
          <w:szCs w:val="24"/>
          <w:u w:val="single"/>
          <w:lang w:val="kk-KZ"/>
        </w:rPr>
        <w:t>Заңы</w:t>
      </w:r>
      <w:r>
        <w:rPr>
          <w:color w:val="000000"/>
          <w:sz w:val="24"/>
          <w:szCs w:val="24"/>
          <w:lang w:val="kk-KZ"/>
        </w:rPr>
        <w:t> (04.07.2018 ж. өзгерістермен және толықтырулармен);</w:t>
      </w:r>
    </w:p>
    <w:p>
      <w:pPr>
        <w:pStyle w:val="17"/>
        <w:numPr>
          <w:ilvl w:val="0"/>
          <w:numId w:val="12"/>
        </w:numPr>
        <w:spacing w:before="100" w:beforeAutospacing="1" w:after="100" w:afterAutospacing="1" w:line="240" w:lineRule="auto"/>
        <w:jc w:val="both"/>
        <w:rPr>
          <w:color w:val="000000"/>
          <w:sz w:val="24"/>
          <w:szCs w:val="24"/>
          <w:lang w:val="kk-KZ"/>
        </w:rPr>
      </w:pPr>
      <w:r>
        <w:rPr>
          <w:color w:val="000000"/>
          <w:sz w:val="24"/>
          <w:szCs w:val="24"/>
          <w:lang w:val="kk-KZ"/>
        </w:rPr>
        <w:t>«Қазақстан Республикасындағы баланың құқықтары туралы» № 345-ІІ Қазақстан Республикасының </w:t>
      </w:r>
      <w:r>
        <w:rPr>
          <w:color w:val="000000"/>
          <w:sz w:val="24"/>
          <w:szCs w:val="24"/>
          <w:u w:val="single"/>
          <w:lang w:val="kk-KZ"/>
        </w:rPr>
        <w:t>Заңы</w:t>
      </w:r>
      <w:r>
        <w:rPr>
          <w:color w:val="000000"/>
          <w:sz w:val="24"/>
          <w:szCs w:val="24"/>
          <w:lang w:val="kk-KZ"/>
        </w:rPr>
        <w:t>(24.05.2018 ж. өзгерістермен және толықтырулармен);</w:t>
      </w:r>
    </w:p>
    <w:p>
      <w:pPr>
        <w:pStyle w:val="17"/>
        <w:numPr>
          <w:ilvl w:val="0"/>
          <w:numId w:val="12"/>
        </w:numPr>
        <w:spacing w:before="100" w:beforeAutospacing="1" w:after="100" w:afterAutospacing="1" w:line="240" w:lineRule="auto"/>
        <w:jc w:val="both"/>
        <w:rPr>
          <w:color w:val="000000"/>
          <w:sz w:val="24"/>
          <w:szCs w:val="24"/>
          <w:lang w:val="kk-KZ"/>
        </w:rPr>
      </w:pPr>
      <w:r>
        <w:rPr>
          <w:color w:val="000000"/>
          <w:sz w:val="24"/>
          <w:szCs w:val="24"/>
          <w:lang w:val="kk-KZ"/>
        </w:rPr>
        <w:t>Қазақстан Республикасының 2011 жылғы 11 қазандағы «Діни қызмет және діни бірлестіктер туралы» 2002 жылғы 8 тамыздағы № 483-IV </w:t>
      </w:r>
      <w:r>
        <w:rPr>
          <w:color w:val="000000"/>
          <w:sz w:val="24"/>
          <w:szCs w:val="24"/>
          <w:u w:val="single"/>
          <w:lang w:val="kk-KZ"/>
        </w:rPr>
        <w:t>Заңы</w:t>
      </w:r>
      <w:r>
        <w:rPr>
          <w:color w:val="000000"/>
          <w:sz w:val="24"/>
          <w:szCs w:val="24"/>
          <w:lang w:val="kk-KZ"/>
        </w:rPr>
        <w:t> (22.12.2016 ж. өзгертулермен және толықтырулармен);</w:t>
      </w:r>
    </w:p>
    <w:p>
      <w:pPr>
        <w:pStyle w:val="17"/>
        <w:numPr>
          <w:ilvl w:val="0"/>
          <w:numId w:val="12"/>
        </w:numPr>
        <w:spacing w:before="100" w:beforeAutospacing="1" w:after="100" w:afterAutospacing="1" w:line="240" w:lineRule="auto"/>
        <w:jc w:val="both"/>
        <w:rPr>
          <w:color w:val="000000"/>
          <w:sz w:val="24"/>
          <w:szCs w:val="24"/>
          <w:lang w:val="kk-KZ"/>
        </w:rPr>
      </w:pPr>
      <w:r>
        <w:rPr>
          <w:color w:val="000000"/>
          <w:sz w:val="24"/>
          <w:szCs w:val="24"/>
          <w:lang w:val="kk-KZ"/>
        </w:rPr>
        <w:t>Мемлекет басшысының «Болашаққа бағдар: рухани жаңғыру» мақаласы (Астана қ., 12 сәуір 2017 ж.);</w:t>
      </w:r>
    </w:p>
    <w:p>
      <w:pPr>
        <w:pStyle w:val="17"/>
        <w:numPr>
          <w:ilvl w:val="0"/>
          <w:numId w:val="12"/>
        </w:numPr>
        <w:spacing w:before="100" w:beforeAutospacing="1" w:after="100" w:afterAutospacing="1" w:line="240" w:lineRule="auto"/>
        <w:jc w:val="both"/>
        <w:rPr>
          <w:color w:val="000000"/>
          <w:sz w:val="24"/>
          <w:szCs w:val="24"/>
          <w:lang w:val="kk-KZ"/>
        </w:rPr>
      </w:pPr>
      <w:r>
        <w:rPr>
          <w:color w:val="000000"/>
          <w:sz w:val="24"/>
          <w:szCs w:val="24"/>
          <w:lang w:val="kk-KZ"/>
        </w:rPr>
        <w:t>Қазақстан Республикасы Үкіметінің 2018 жылғы 24 шілдедегі № 460 </w:t>
      </w:r>
      <w:r>
        <w:rPr>
          <w:color w:val="000000"/>
          <w:sz w:val="24"/>
          <w:szCs w:val="24"/>
          <w:u w:val="single"/>
          <w:lang w:val="kk-KZ"/>
        </w:rPr>
        <w:t>қаулысымен</w:t>
      </w:r>
      <w:r>
        <w:rPr>
          <w:color w:val="000000"/>
          <w:sz w:val="24"/>
          <w:szCs w:val="24"/>
          <w:lang w:val="kk-KZ"/>
        </w:rPr>
        <w:t> бекітілген «Қазақстан Республикасында білім беруді және ғылымды дамыту. 2016-2019 жылдарға арналған мемлекеттік бағдарламасы Астана, 2016 жыл»;</w:t>
      </w:r>
    </w:p>
    <w:p>
      <w:pPr>
        <w:pStyle w:val="17"/>
        <w:numPr>
          <w:ilvl w:val="0"/>
          <w:numId w:val="12"/>
        </w:numPr>
        <w:spacing w:before="100" w:beforeAutospacing="1" w:after="100" w:afterAutospacing="1" w:line="240" w:lineRule="auto"/>
        <w:jc w:val="both"/>
        <w:rPr>
          <w:color w:val="000000"/>
          <w:sz w:val="24"/>
          <w:szCs w:val="24"/>
          <w:lang w:val="kk-KZ"/>
        </w:rPr>
      </w:pPr>
      <w:r>
        <w:rPr>
          <w:color w:val="000000"/>
          <w:sz w:val="24"/>
          <w:szCs w:val="24"/>
          <w:lang w:val="kk-KZ"/>
        </w:rPr>
        <w:t>Мемлекет басшысы Нұрсұлтан Назарбаевтың «Ұлы даланың жеті қыры» мақаласы (Астана қаласы 21 қараша 2018ж.);</w:t>
      </w:r>
    </w:p>
    <w:p>
      <w:pPr>
        <w:pStyle w:val="17"/>
        <w:numPr>
          <w:ilvl w:val="0"/>
          <w:numId w:val="12"/>
        </w:numPr>
        <w:spacing w:before="100" w:beforeAutospacing="1" w:after="100" w:afterAutospacing="1" w:line="240" w:lineRule="auto"/>
        <w:jc w:val="both"/>
        <w:rPr>
          <w:color w:val="000000"/>
          <w:sz w:val="24"/>
          <w:szCs w:val="24"/>
          <w:lang w:val="kk-KZ"/>
        </w:rPr>
      </w:pPr>
      <w:r>
        <w:rPr>
          <w:color w:val="000000"/>
          <w:sz w:val="24"/>
          <w:szCs w:val="24"/>
          <w:lang w:val="kk-KZ"/>
        </w:rPr>
        <w:t>Қазақстан Республикасы Білім және ғылым министрінің 2015 жылғы 1 маусымдағы № 348 </w:t>
      </w:r>
      <w:r>
        <w:rPr>
          <w:color w:val="000000"/>
          <w:sz w:val="24"/>
          <w:szCs w:val="24"/>
          <w:u w:val="single"/>
          <w:lang w:val="kk-KZ"/>
        </w:rPr>
        <w:t>бұйрығымен</w:t>
      </w:r>
      <w:r>
        <w:rPr>
          <w:color w:val="000000"/>
          <w:sz w:val="24"/>
          <w:szCs w:val="24"/>
          <w:lang w:val="kk-KZ"/>
        </w:rPr>
        <w:t>бекітілген Қазақстан Республикасында инклюзивті білім беруді дамытудың тұжырымдамалық тәсілдері;</w:t>
      </w:r>
    </w:p>
    <w:p>
      <w:pPr>
        <w:pStyle w:val="17"/>
        <w:numPr>
          <w:ilvl w:val="0"/>
          <w:numId w:val="12"/>
        </w:numPr>
        <w:spacing w:before="100" w:beforeAutospacing="1" w:after="100" w:afterAutospacing="1" w:line="240" w:lineRule="auto"/>
        <w:jc w:val="both"/>
        <w:rPr>
          <w:color w:val="000000"/>
          <w:sz w:val="24"/>
          <w:szCs w:val="24"/>
          <w:lang w:val="kk-KZ"/>
        </w:rPr>
      </w:pPr>
      <w:r>
        <w:rPr>
          <w:color w:val="000000"/>
          <w:sz w:val="24"/>
          <w:szCs w:val="24"/>
          <w:lang w:val="kk-KZ"/>
        </w:rPr>
        <w:t>Қазақстан Республикасы Президентінің 2013 жылғы 30 мамырдағы № 577 </w:t>
      </w:r>
      <w:r>
        <w:rPr>
          <w:color w:val="000000"/>
          <w:sz w:val="24"/>
          <w:szCs w:val="24"/>
          <w:u w:val="single"/>
          <w:lang w:val="kk-KZ"/>
        </w:rPr>
        <w:t>Жарлығымен</w:t>
      </w:r>
      <w:r>
        <w:rPr>
          <w:color w:val="000000"/>
          <w:sz w:val="24"/>
          <w:szCs w:val="24"/>
          <w:lang w:val="kk-KZ"/>
        </w:rPr>
        <w:t> бекітілген Қазақстан Республикасының 2013-2020 жылдарға арналған «жасыл экономикаға» көшу жөніндегі тұжырымдамасы;</w:t>
      </w:r>
    </w:p>
    <w:p>
      <w:pPr>
        <w:pStyle w:val="17"/>
        <w:numPr>
          <w:ilvl w:val="0"/>
          <w:numId w:val="12"/>
        </w:numPr>
        <w:spacing w:before="100" w:beforeAutospacing="1" w:after="100" w:afterAutospacing="1" w:line="240" w:lineRule="auto"/>
        <w:jc w:val="both"/>
        <w:rPr>
          <w:color w:val="000000"/>
          <w:sz w:val="24"/>
          <w:szCs w:val="24"/>
          <w:lang w:val="kk-KZ"/>
        </w:rPr>
      </w:pPr>
      <w:r>
        <w:rPr>
          <w:color w:val="000000"/>
          <w:sz w:val="24"/>
          <w:szCs w:val="24"/>
          <w:lang w:val="kk-KZ"/>
        </w:rPr>
        <w:t>Қазақстан Республикасы Президентінің 2014 жылғы 26 желтоқсандағы № 986 </w:t>
      </w:r>
      <w:r>
        <w:rPr>
          <w:color w:val="000000"/>
          <w:sz w:val="24"/>
          <w:szCs w:val="24"/>
          <w:u w:val="single"/>
          <w:lang w:val="kk-KZ"/>
        </w:rPr>
        <w:t>Жарлығымен</w:t>
      </w:r>
      <w:r>
        <w:rPr>
          <w:color w:val="000000"/>
          <w:sz w:val="24"/>
          <w:szCs w:val="24"/>
          <w:lang w:val="kk-KZ"/>
        </w:rPr>
        <w:t> бекітілген Қазақстан Республикасының 2015-2025 жылдарға арналған сыбайлас жемқорлыққа қарсы стратегиясы;</w:t>
      </w:r>
    </w:p>
    <w:p>
      <w:pPr>
        <w:pStyle w:val="17"/>
        <w:numPr>
          <w:ilvl w:val="0"/>
          <w:numId w:val="12"/>
        </w:numPr>
        <w:spacing w:before="100" w:beforeAutospacing="1" w:after="100" w:afterAutospacing="1" w:line="240" w:lineRule="auto"/>
        <w:jc w:val="both"/>
        <w:rPr>
          <w:color w:val="000000"/>
          <w:sz w:val="24"/>
          <w:szCs w:val="24"/>
          <w:lang w:val="kk-KZ"/>
        </w:rPr>
      </w:pPr>
      <w:r>
        <w:rPr>
          <w:color w:val="000000"/>
          <w:sz w:val="24"/>
          <w:szCs w:val="24"/>
          <w:lang w:val="kk-KZ"/>
        </w:rPr>
        <w:t>Қазақстан Республикасы Үкіметінің 2013 жылғы 27 ақпандағы № 191 </w:t>
      </w:r>
      <w:r>
        <w:rPr>
          <w:color w:val="000000"/>
          <w:sz w:val="24"/>
          <w:szCs w:val="24"/>
          <w:u w:val="single"/>
          <w:lang w:val="kk-KZ"/>
        </w:rPr>
        <w:t>қаулысымен</w:t>
      </w:r>
      <w:r>
        <w:rPr>
          <w:color w:val="000000"/>
          <w:sz w:val="24"/>
          <w:szCs w:val="24"/>
          <w:lang w:val="kk-KZ"/>
        </w:rPr>
        <w:t> мақұлданған. «Қазақстан 2020: болашаққа жол» Қазақстан Республикасы мемлекеттік жастар саясатының 2020 жылға дейінгі тұжырымдамасы;</w:t>
      </w:r>
    </w:p>
    <w:p>
      <w:pPr>
        <w:pStyle w:val="17"/>
        <w:numPr>
          <w:ilvl w:val="0"/>
          <w:numId w:val="12"/>
        </w:numPr>
        <w:spacing w:before="100" w:beforeAutospacing="1" w:after="100" w:afterAutospacing="1" w:line="240" w:lineRule="auto"/>
        <w:jc w:val="both"/>
        <w:rPr>
          <w:color w:val="000000"/>
          <w:sz w:val="24"/>
          <w:szCs w:val="24"/>
        </w:rPr>
      </w:pPr>
      <w:r>
        <w:rPr>
          <w:color w:val="000000"/>
          <w:sz w:val="24"/>
          <w:szCs w:val="24"/>
          <w:lang w:val="kk-KZ"/>
        </w:rPr>
        <w:t>Қазақстан Республикасы Үкіметінің 2017 жылғы 12 желтоқсандағы № 827 </w:t>
      </w:r>
      <w:r>
        <w:rPr>
          <w:color w:val="000000"/>
          <w:sz w:val="24"/>
          <w:szCs w:val="24"/>
          <w:u w:val="single"/>
          <w:lang w:val="kk-KZ"/>
        </w:rPr>
        <w:t>қаулысымен</w:t>
      </w:r>
      <w:r>
        <w:rPr>
          <w:color w:val="000000"/>
          <w:sz w:val="24"/>
          <w:szCs w:val="24"/>
          <w:lang w:val="kk-KZ"/>
        </w:rPr>
        <w:t xml:space="preserve"> бекітілген. </w:t>
      </w:r>
      <w:r>
        <w:rPr>
          <w:color w:val="000000"/>
          <w:sz w:val="24"/>
          <w:szCs w:val="24"/>
        </w:rPr>
        <w:t>«Цифрлық Қазақстан» мемлекеттік бағдарламасы;</w:t>
      </w:r>
    </w:p>
    <w:p>
      <w:pPr>
        <w:pStyle w:val="17"/>
        <w:numPr>
          <w:ilvl w:val="0"/>
          <w:numId w:val="12"/>
        </w:numPr>
        <w:spacing w:before="100" w:beforeAutospacing="1" w:after="100" w:afterAutospacing="1" w:line="240" w:lineRule="auto"/>
        <w:rPr>
          <w:color w:val="000000"/>
          <w:sz w:val="24"/>
          <w:szCs w:val="24"/>
        </w:rPr>
      </w:pPr>
      <w:r>
        <w:rPr>
          <w:color w:val="000000"/>
          <w:sz w:val="24"/>
          <w:szCs w:val="24"/>
        </w:rPr>
        <w:t>«Жалпы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Қазақстан Республикасы Білім және ғылым министрінің 2016 жылғы 8 сәуірдегі № 266 </w:t>
      </w:r>
      <w:r>
        <w:rPr>
          <w:color w:val="000000"/>
          <w:sz w:val="24"/>
          <w:szCs w:val="24"/>
          <w:u w:val="single"/>
        </w:rPr>
        <w:t>бұйрығы</w:t>
      </w:r>
      <w:r>
        <w:rPr>
          <w:color w:val="000000"/>
          <w:sz w:val="24"/>
          <w:szCs w:val="24"/>
        </w:rPr>
        <w:t>. «Қазақстан Республикасы Білім және ғылым министрінің 2013 жылғы 3 сәуірдегі № 115 </w:t>
      </w:r>
      <w:r>
        <w:rPr>
          <w:color w:val="000000"/>
          <w:sz w:val="24"/>
          <w:szCs w:val="24"/>
          <w:u w:val="single"/>
        </w:rPr>
        <w:t>бұйрығына</w:t>
      </w:r>
      <w:r>
        <w:rPr>
          <w:color w:val="000000"/>
          <w:sz w:val="24"/>
          <w:szCs w:val="24"/>
        </w:rPr>
        <w:t> толықтырулар енгізу туралы.</w:t>
      </w:r>
    </w:p>
    <w:p>
      <w:pPr>
        <w:pStyle w:val="17"/>
        <w:numPr>
          <w:ilvl w:val="0"/>
          <w:numId w:val="12"/>
        </w:numPr>
        <w:suppressAutoHyphens/>
        <w:spacing w:before="100" w:beforeAutospacing="1" w:after="100" w:afterAutospacing="1" w:line="240" w:lineRule="auto"/>
        <w:jc w:val="both"/>
        <w:rPr>
          <w:b/>
          <w:sz w:val="24"/>
          <w:szCs w:val="24"/>
          <w:lang w:val="kk-KZ"/>
        </w:rPr>
      </w:pPr>
      <w:r>
        <w:rPr>
          <w:sz w:val="24"/>
          <w:szCs w:val="24"/>
          <w:lang w:val="kk-KZ"/>
        </w:rPr>
        <w:t>Ақтөбе облысының білім басқармасының 2019-2024 жылдарға арналған «Рухани жаңғыру» бағдарламасын іске асыру жағдайындағы тәрбиенің тұжырымдамалық негіздерін іске асырудың іс шаралар жоспары №252 19.08.2019</w:t>
      </w:r>
    </w:p>
    <w:p>
      <w:pPr>
        <w:pStyle w:val="17"/>
        <w:suppressAutoHyphens/>
        <w:spacing w:before="100" w:beforeAutospacing="1" w:after="100" w:afterAutospacing="1" w:line="240" w:lineRule="auto"/>
        <w:ind w:left="0"/>
        <w:jc w:val="both"/>
        <w:rPr>
          <w:b/>
          <w:sz w:val="24"/>
          <w:szCs w:val="24"/>
          <w:lang w:val="kk-KZ"/>
        </w:rPr>
      </w:pPr>
      <w:r>
        <w:rPr>
          <w:b/>
          <w:sz w:val="24"/>
          <w:szCs w:val="24"/>
          <w:lang w:val="kk-KZ"/>
        </w:rPr>
        <w:t>Тәрбие жұмысының талдауы келесі мазмұны бойынша ұсынылады:</w:t>
      </w:r>
    </w:p>
    <w:p>
      <w:pPr>
        <w:pStyle w:val="15"/>
        <w:numPr>
          <w:ilvl w:val="0"/>
          <w:numId w:val="13"/>
        </w:numPr>
        <w:tabs>
          <w:tab w:val="left" w:pos="453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Тәрбиенің тұжырымдамалық негіздері бағдарламасы бойынша жұмыстарды жалғастыру; </w:t>
      </w:r>
    </w:p>
    <w:p>
      <w:pPr>
        <w:pStyle w:val="15"/>
        <w:numPr>
          <w:ilvl w:val="0"/>
          <w:numId w:val="13"/>
        </w:numPr>
        <w:tabs>
          <w:tab w:val="left" w:pos="4536"/>
        </w:tabs>
        <w:jc w:val="both"/>
        <w:rPr>
          <w:rFonts w:ascii="Times New Roman" w:hAnsi="Times New Roman" w:cs="Times New Roman"/>
          <w:sz w:val="24"/>
          <w:szCs w:val="24"/>
          <w:lang w:val="kk-KZ"/>
        </w:rPr>
      </w:pPr>
      <w:r>
        <w:rPr>
          <w:rFonts w:ascii="Times New Roman" w:hAnsi="Times New Roman" w:cs="Times New Roman"/>
          <w:sz w:val="24"/>
          <w:szCs w:val="24"/>
          <w:lang w:val="kk-KZ"/>
        </w:rPr>
        <w:t>Білім алушылардың бойында рухани адамгершілік құндылықтарды қалыптастыру, сыбайлас жемқорлыққа қарсы мінезді тәрбиелеу, құқықтық және азаматтық көзқарастарын қалыптастыру;</w:t>
      </w:r>
    </w:p>
    <w:p>
      <w:pPr>
        <w:pStyle w:val="15"/>
        <w:numPr>
          <w:ilvl w:val="0"/>
          <w:numId w:val="13"/>
        </w:numPr>
        <w:tabs>
          <w:tab w:val="left" w:pos="4536"/>
        </w:tabs>
        <w:jc w:val="both"/>
        <w:rPr>
          <w:rFonts w:ascii="Times New Roman" w:hAnsi="Times New Roman" w:cs="Times New Roman"/>
          <w:sz w:val="24"/>
          <w:szCs w:val="24"/>
          <w:lang w:val="kk-KZ"/>
        </w:rPr>
      </w:pPr>
      <w:r>
        <w:rPr>
          <w:rFonts w:ascii="Times New Roman" w:hAnsi="Times New Roman" w:cs="Times New Roman"/>
          <w:sz w:val="24"/>
          <w:szCs w:val="24"/>
          <w:lang w:val="kk-KZ"/>
        </w:rPr>
        <w:t>Психологиялық-педагогикалық қолдау арқылы оқушыларды салауатты өмір салтын қалыптастыру;</w:t>
      </w:r>
    </w:p>
    <w:p>
      <w:pPr>
        <w:pStyle w:val="15"/>
        <w:numPr>
          <w:ilvl w:val="0"/>
          <w:numId w:val="13"/>
        </w:numPr>
        <w:tabs>
          <w:tab w:val="left" w:pos="4536"/>
        </w:tabs>
        <w:jc w:val="both"/>
        <w:rPr>
          <w:rFonts w:ascii="Times New Roman" w:hAnsi="Times New Roman" w:cs="Times New Roman"/>
          <w:sz w:val="24"/>
          <w:szCs w:val="24"/>
          <w:lang w:val="kk-KZ"/>
        </w:rPr>
      </w:pPr>
      <w:r>
        <w:rPr>
          <w:rFonts w:ascii="Times New Roman" w:hAnsi="Times New Roman" w:cs="Times New Roman"/>
          <w:sz w:val="24"/>
          <w:szCs w:val="24"/>
          <w:lang w:val="kk-KZ"/>
        </w:rPr>
        <w:t>ЖЖЕ сақтауды тәрбиелеу</w:t>
      </w:r>
    </w:p>
    <w:p>
      <w:pPr>
        <w:pStyle w:val="15"/>
        <w:numPr>
          <w:ilvl w:val="0"/>
          <w:numId w:val="13"/>
        </w:numPr>
        <w:tabs>
          <w:tab w:val="left" w:pos="4536"/>
        </w:tabs>
        <w:jc w:val="both"/>
        <w:rPr>
          <w:rFonts w:ascii="Times New Roman" w:hAnsi="Times New Roman" w:cs="Times New Roman"/>
          <w:sz w:val="24"/>
          <w:szCs w:val="24"/>
          <w:lang w:val="kk-KZ"/>
        </w:rPr>
      </w:pPr>
      <w:r>
        <w:rPr>
          <w:rFonts w:ascii="Times New Roman" w:hAnsi="Times New Roman" w:cs="Times New Roman"/>
          <w:sz w:val="24"/>
          <w:szCs w:val="24"/>
          <w:lang w:val="kk-KZ"/>
        </w:rPr>
        <w:t>Ата-аналарды мектепте оқу-тәрбиесіне кірістіру.</w:t>
      </w:r>
    </w:p>
    <w:p>
      <w:pPr>
        <w:pStyle w:val="15"/>
        <w:tabs>
          <w:tab w:val="left" w:pos="4536"/>
        </w:tabs>
        <w:jc w:val="both"/>
        <w:rPr>
          <w:rFonts w:ascii="Times New Roman" w:hAnsi="Times New Roman" w:cs="Times New Roman"/>
          <w:sz w:val="24"/>
          <w:szCs w:val="24"/>
          <w:lang w:val="kk-KZ"/>
        </w:rPr>
      </w:pPr>
    </w:p>
    <w:p>
      <w:pPr>
        <w:pStyle w:val="15"/>
        <w:tabs>
          <w:tab w:val="left" w:pos="4536"/>
        </w:tabs>
        <w:jc w:val="both"/>
        <w:rPr>
          <w:rFonts w:ascii="Times New Roman" w:hAnsi="Times New Roman" w:cs="Times New Roman"/>
          <w:sz w:val="24"/>
          <w:szCs w:val="24"/>
          <w:lang w:val="kk-KZ"/>
        </w:rPr>
      </w:pPr>
      <w:r>
        <w:rPr>
          <w:rFonts w:ascii="Times New Roman" w:hAnsi="Times New Roman" w:cs="Times New Roman"/>
          <w:sz w:val="24"/>
          <w:szCs w:val="24"/>
          <w:lang w:val="kk-KZ"/>
        </w:rPr>
        <w:t>Тәрбие жұмысының талдауы келесі бағыттар бойынша ұсынылды:</w:t>
      </w:r>
    </w:p>
    <w:p>
      <w:pPr>
        <w:pStyle w:val="15"/>
        <w:tabs>
          <w:tab w:val="left" w:pos="4536"/>
        </w:tabs>
        <w:jc w:val="both"/>
        <w:rPr>
          <w:rFonts w:ascii="Times New Roman" w:hAnsi="Times New Roman" w:cs="Times New Roman"/>
          <w:b/>
          <w:i/>
          <w:sz w:val="24"/>
          <w:szCs w:val="24"/>
          <w:lang w:val="kk-KZ"/>
        </w:rPr>
      </w:pPr>
      <w:r>
        <w:rPr>
          <w:rFonts w:ascii="Times New Roman" w:hAnsi="Times New Roman" w:cs="Times New Roman"/>
          <w:b/>
          <w:i/>
          <w:sz w:val="24"/>
          <w:szCs w:val="24"/>
          <w:lang w:val="kk-KZ"/>
        </w:rPr>
        <w:t xml:space="preserve">1.Жалпы сипаттама </w:t>
      </w:r>
    </w:p>
    <w:p>
      <w:pPr>
        <w:pStyle w:val="15"/>
        <w:tabs>
          <w:tab w:val="left" w:pos="4536"/>
        </w:tabs>
        <w:jc w:val="both"/>
        <w:rPr>
          <w:rFonts w:ascii="Times New Roman" w:hAnsi="Times New Roman" w:cs="Times New Roman"/>
          <w:b/>
          <w:i/>
          <w:sz w:val="24"/>
          <w:szCs w:val="24"/>
          <w:lang w:val="kk-KZ"/>
        </w:rPr>
      </w:pPr>
      <w:r>
        <w:rPr>
          <w:rFonts w:ascii="Times New Roman" w:hAnsi="Times New Roman" w:cs="Times New Roman"/>
          <w:b/>
          <w:i/>
          <w:sz w:val="24"/>
          <w:szCs w:val="24"/>
          <w:lang w:val="kk-KZ"/>
        </w:rPr>
        <w:t>2.Кадрлар құрамы</w:t>
      </w:r>
    </w:p>
    <w:p>
      <w:pPr>
        <w:pStyle w:val="15"/>
        <w:tabs>
          <w:tab w:val="left" w:pos="4536"/>
        </w:tabs>
        <w:jc w:val="both"/>
        <w:rPr>
          <w:rFonts w:ascii="Times New Roman" w:hAnsi="Times New Roman" w:cs="Times New Roman"/>
          <w:b/>
          <w:i/>
          <w:sz w:val="24"/>
          <w:szCs w:val="24"/>
          <w:lang w:val="kk-KZ"/>
        </w:rPr>
      </w:pPr>
      <w:r>
        <w:rPr>
          <w:rFonts w:ascii="Times New Roman" w:hAnsi="Times New Roman" w:cs="Times New Roman"/>
          <w:b/>
          <w:i/>
          <w:sz w:val="24"/>
          <w:szCs w:val="24"/>
          <w:lang w:val="kk-KZ"/>
        </w:rPr>
        <w:t>3.Әкімшілік – басқару қызметі</w:t>
      </w:r>
    </w:p>
    <w:p>
      <w:pPr>
        <w:pStyle w:val="15"/>
        <w:tabs>
          <w:tab w:val="left" w:pos="4536"/>
        </w:tabs>
        <w:jc w:val="both"/>
        <w:rPr>
          <w:rFonts w:ascii="Times New Roman" w:hAnsi="Times New Roman" w:cs="Times New Roman"/>
          <w:i/>
          <w:sz w:val="24"/>
          <w:szCs w:val="24"/>
          <w:lang w:val="kk-KZ"/>
        </w:rPr>
      </w:pPr>
      <w:r>
        <w:rPr>
          <w:rFonts w:ascii="Times New Roman" w:hAnsi="Times New Roman" w:cs="Times New Roman"/>
          <w:b/>
          <w:i/>
          <w:sz w:val="24"/>
          <w:szCs w:val="24"/>
          <w:lang w:val="kk-KZ"/>
        </w:rPr>
        <w:t xml:space="preserve">4.Жалпы біліммен қамтуды ұйымдастыру жұмыстары: </w:t>
      </w:r>
      <w:r>
        <w:rPr>
          <w:rFonts w:ascii="Times New Roman" w:hAnsi="Times New Roman" w:cs="Times New Roman"/>
          <w:i/>
          <w:sz w:val="24"/>
          <w:szCs w:val="24"/>
          <w:lang w:val="kk-KZ"/>
        </w:rPr>
        <w:t>Әлеуметтік педагог атқаратын жұмыстары.</w:t>
      </w:r>
    </w:p>
    <w:p>
      <w:pPr>
        <w:pStyle w:val="15"/>
        <w:rPr>
          <w:rFonts w:ascii="Times New Roman" w:hAnsi="Times New Roman" w:cs="Times New Roman"/>
          <w:b/>
          <w:i/>
          <w:sz w:val="24"/>
          <w:szCs w:val="24"/>
          <w:lang w:val="kk-KZ"/>
        </w:rPr>
      </w:pPr>
      <w:r>
        <w:rPr>
          <w:rFonts w:ascii="Times New Roman" w:hAnsi="Times New Roman" w:cs="Times New Roman"/>
          <w:b/>
          <w:i/>
          <w:sz w:val="24"/>
          <w:szCs w:val="24"/>
          <w:lang w:val="kk-KZ"/>
        </w:rPr>
        <w:t>5.Тәрбие жұмысы</w:t>
      </w:r>
    </w:p>
    <w:p>
      <w:pPr>
        <w:pStyle w:val="15"/>
        <w:suppressAutoHyphens/>
        <w:jc w:val="both"/>
        <w:rPr>
          <w:rFonts w:ascii="Times New Roman" w:hAnsi="Times New Roman" w:cs="Times New Roman"/>
          <w:b/>
          <w:sz w:val="24"/>
          <w:szCs w:val="24"/>
          <w:lang w:val="kk-KZ"/>
        </w:rPr>
      </w:pPr>
      <w:r>
        <w:rPr>
          <w:rFonts w:ascii="Times New Roman" w:hAnsi="Times New Roman" w:cs="Times New Roman"/>
          <w:sz w:val="24"/>
          <w:szCs w:val="24"/>
          <w:lang w:val="kk-KZ"/>
        </w:rPr>
        <w:t>Ақтөбе облысының білім басқармасының 2019-2024 жылдарға арналған «Рухани жаңғыру» бағдарламасын іске асыру жағдайындағы тәрбиенің тұжырымдамалық негіздерін іске асырудың іс шаралар жоспары №252 19.08.2019ж</w:t>
      </w:r>
    </w:p>
    <w:p>
      <w:pPr>
        <w:pStyle w:val="15"/>
        <w:tabs>
          <w:tab w:val="left" w:pos="4536"/>
        </w:tabs>
        <w:jc w:val="both"/>
        <w:rPr>
          <w:rFonts w:ascii="Times New Roman" w:hAnsi="Times New Roman" w:cs="Times New Roman"/>
          <w:i/>
          <w:sz w:val="24"/>
          <w:szCs w:val="24"/>
          <w:lang w:val="kk-KZ"/>
        </w:rPr>
      </w:pPr>
      <w:r>
        <w:rPr>
          <w:rFonts w:ascii="Times New Roman" w:hAnsi="Times New Roman" w:cs="Times New Roman"/>
          <w:i/>
          <w:sz w:val="24"/>
          <w:szCs w:val="24"/>
          <w:lang w:val="kk-KZ"/>
        </w:rPr>
        <w:t xml:space="preserve">-Балалардың қауіпсіздігін қамтамасыз етілуі және техника қауіпсіздігі ережесінің сақталуы. </w:t>
      </w:r>
    </w:p>
    <w:p>
      <w:pPr>
        <w:pStyle w:val="15"/>
        <w:tabs>
          <w:tab w:val="left" w:pos="4536"/>
        </w:tabs>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Мектептің өзекті мәселесі: </w:t>
      </w:r>
    </w:p>
    <w:p>
      <w:pPr>
        <w:pStyle w:val="15"/>
        <w:tabs>
          <w:tab w:val="left" w:pos="4536"/>
        </w:tabs>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Білім мазмұнын жаңарту жағдайындағы оқушылардың функционалдық сауаттылықтарын арттыра отырып, білім сапасын көтеру  </w:t>
      </w:r>
    </w:p>
    <w:p>
      <w:pPr>
        <w:pStyle w:val="15"/>
        <w:tabs>
          <w:tab w:val="left" w:pos="4536"/>
        </w:tabs>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Мектептің тәрбие жұмысының өзекті мәселесі: </w:t>
      </w:r>
    </w:p>
    <w:p>
      <w:pPr>
        <w:pStyle w:val="15"/>
        <w:tabs>
          <w:tab w:val="left" w:pos="4536"/>
        </w:tabs>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Білім мазмұнын жаңарту жағдайындағы заманауи талаптарға сай жалпыадамзаттық және ұлттық құндылықтар негізінде жан- жақты және үйлесімді дамыған тұлға тәрбиелеу</w:t>
      </w:r>
    </w:p>
    <w:p>
      <w:pPr>
        <w:pStyle w:val="15"/>
        <w:tabs>
          <w:tab w:val="left" w:pos="4536"/>
        </w:tabs>
        <w:jc w:val="both"/>
        <w:rPr>
          <w:rFonts w:ascii="Times New Roman" w:hAnsi="Times New Roman" w:cs="Times New Roman"/>
          <w:b/>
          <w:sz w:val="24"/>
          <w:szCs w:val="24"/>
          <w:lang w:val="kk-KZ"/>
        </w:rPr>
      </w:pPr>
      <w:r>
        <w:rPr>
          <w:rFonts w:ascii="Times New Roman" w:hAnsi="Times New Roman" w:cs="Times New Roman"/>
          <w:b/>
          <w:sz w:val="24"/>
          <w:szCs w:val="24"/>
          <w:lang w:val="kk-KZ"/>
        </w:rPr>
        <w:t>Тәрбие жұмысының жақсы нәтижеге жетуі үшін  келесі мақсаттар қойылды:</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-тәрбие жұмысының формасы мен әдістері пайдаланып психолог-педагогтың, класс жетекшілердың  қызметтегі рөлін арттыру;</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-оқу-тәрбие процесін өзіне қосатын тәрбиелеу жүйесін қалыптастыру;</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-бала денсаулығы  үшін жағдай жасау;</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-класс ұжымын калыптастырып, мектеп оқушыларының дезадаптация алдын алуын қамтамасыз ету; </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-тіркеуінде тұрған оқушылармен және олардың ата-аналары мен  жұмысты күшейту психологтарға және әлеуметтік педагогқа тапсырылады;</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-мектепте жүргізілген жұмыстардың талдауын жасап әр ӘБ жинақтау папкаларының оқу жылдың аяғында тапсырсын (презентациялар,сценарийлер фотосуреттерімен, бейнероликтер мен фильмдер), газеттерге мақала беру;</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-сыбайлас жемқорлыққа қарсы мәдениет, ақпараттық мәдениет тәрбиесі бойынша жұмысын жандандыру.</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-тәрбие процесіне отбасының қатысуына жағдай жасау.</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2021-2022 оқу жылының тәрбие жұмысын  талдай келе, педагогикалық ұжымның алдына қойылған мақсат пен міндеттердің іске асырылғанын «қанағаттанарлық» деп айтуға болады. Мектептегі тәрбие жұмысының нәтижесін қорыта келе 2021-2022 оқу жылындағы жылдық жоспар орындалды деп бағалауға болады </w:t>
      </w:r>
    </w:p>
    <w:p>
      <w:pPr>
        <w:pStyle w:val="15"/>
        <w:rPr>
          <w:rFonts w:ascii="Times New Roman" w:hAnsi="Times New Roman" w:cs="Times New Roman"/>
          <w:b/>
          <w:sz w:val="24"/>
          <w:szCs w:val="24"/>
          <w:lang w:val="kk-KZ"/>
        </w:rPr>
      </w:pPr>
      <w:r>
        <w:rPr>
          <w:rFonts w:ascii="Times New Roman" w:hAnsi="Times New Roman" w:cs="Times New Roman"/>
          <w:b/>
          <w:sz w:val="24"/>
          <w:szCs w:val="24"/>
          <w:lang w:val="kk-KZ"/>
        </w:rPr>
        <w:t>І. Жалпы сипаттама</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Мектеп атауы: «№22 орта мектебі» КММ</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Негізі қаланған жыл: 1923 жыл</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Оқыту тілі: қазақ және орыс тілінде.</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Мекен-жайы:Шернияз 29,          </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№22 орта мектебі  2 кезеңде 5 күндік кезеңмен 1-7 класс жұмыс жасаса, 6 күндік жұмыс кестесімен 1-11 класс жұмыс жасады. Мектепте  39  класс комплектісі, жалпы оқушы  саны -1018. </w:t>
      </w:r>
    </w:p>
    <w:p>
      <w:pPr>
        <w:pStyle w:val="15"/>
        <w:jc w:val="both"/>
        <w:rPr>
          <w:rFonts w:ascii="Times New Roman" w:hAnsi="Times New Roman" w:cs="Times New Roman"/>
          <w:sz w:val="24"/>
          <w:szCs w:val="24"/>
          <w:lang w:val="kk-KZ"/>
        </w:rPr>
      </w:pPr>
      <w:r>
        <w:rPr>
          <w:rFonts w:ascii="Times New Roman" w:hAnsi="Times New Roman" w:cs="Times New Roman"/>
          <w:b/>
          <w:i/>
          <w:sz w:val="24"/>
          <w:szCs w:val="24"/>
          <w:lang w:val="kk-KZ"/>
        </w:rPr>
        <w:t>Тіл саясаты</w:t>
      </w:r>
      <w:r>
        <w:rPr>
          <w:rFonts w:ascii="Times New Roman" w:hAnsi="Times New Roman" w:cs="Times New Roman"/>
          <w:i/>
          <w:sz w:val="24"/>
          <w:szCs w:val="24"/>
          <w:lang w:val="kk-KZ"/>
        </w:rPr>
        <w:t xml:space="preserve">. </w:t>
      </w:r>
      <w:r>
        <w:rPr>
          <w:rFonts w:ascii="Times New Roman" w:hAnsi="Times New Roman" w:cs="Times New Roman"/>
          <w:sz w:val="24"/>
          <w:szCs w:val="24"/>
          <w:lang w:val="kk-KZ"/>
        </w:rPr>
        <w:t xml:space="preserve"> Мектептегі оқу-тәрбие жұмысы мемлекеттік тілде  және  орыс  тілінде жүргізіледі. «Тіл заңының» және Тілдерді қолдану мен дамытудың Мемлекеттік бағдарламасын жүзеге асыру мақсатындағы арнайы шаралар жоспары жасалып, атқарылған. Іс қағаздары  мемлекеттік  тілде жүргізіледі.  </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Мектеп ұжымы Қазақстан Республикасында мемлекеттік тілдің биік деңгейде қолданысқа ие болуы үшін, жас ұрпақты ұлтымыздың рухани жанашыры ету жолында қызмет істейді. Тілдер күніне үнемі мектепте қосымша жоспар бойынша  әдеби кештер, дөңгелек үстел, сонымен қатар мәнерлеп оқу, ән, эссе байқаулары ұйымдастырылады.</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Мектепте   «Қазақстан Республикасы тілдер туралы» Заң орындалады.</w:t>
      </w:r>
    </w:p>
    <w:p>
      <w:pPr>
        <w:pStyle w:val="15"/>
        <w:rPr>
          <w:rFonts w:ascii="Times New Roman" w:hAnsi="Times New Roman" w:cs="Times New Roman"/>
          <w:b/>
          <w:sz w:val="24"/>
          <w:szCs w:val="24"/>
          <w:lang w:val="kk-KZ"/>
        </w:rPr>
      </w:pPr>
      <w:r>
        <w:rPr>
          <w:rFonts w:ascii="Times New Roman" w:hAnsi="Times New Roman" w:cs="Times New Roman"/>
          <w:b/>
          <w:sz w:val="24"/>
          <w:szCs w:val="24"/>
          <w:lang w:val="kk-KZ"/>
        </w:rPr>
        <w:t>2. Кадрлар құрамы</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Pr>
          <w:rFonts w:ascii="Times New Roman" w:hAnsi="Times New Roman" w:cs="Times New Roman"/>
          <w:b/>
          <w:bCs/>
          <w:sz w:val="24"/>
          <w:szCs w:val="24"/>
          <w:lang w:val="kk-KZ"/>
        </w:rPr>
        <w:t xml:space="preserve">   Шаманова Элла Жардемгеалиева </w:t>
      </w:r>
      <w:r>
        <w:rPr>
          <w:rFonts w:ascii="Times New Roman" w:hAnsi="Times New Roman" w:cs="Times New Roman"/>
          <w:sz w:val="24"/>
          <w:szCs w:val="24"/>
          <w:lang w:val="kk-KZ"/>
        </w:rPr>
        <w:t>– директордың тәрбие жұмысы жөніндегі орынбасары,Қ.Жұбанов атындағы  АМУ, 2003, қазақ тілі мен әдебиеті мұғалімі, санаты-педагог-эксперт, 17 жыл</w:t>
      </w:r>
    </w:p>
    <w:p>
      <w:pPr>
        <w:spacing w:after="0"/>
        <w:rPr>
          <w:rFonts w:ascii="Times New Roman" w:hAnsi="Times New Roman" w:cs="Times New Roman"/>
          <w:sz w:val="24"/>
          <w:szCs w:val="24"/>
          <w:lang w:val="kk-KZ"/>
        </w:rPr>
      </w:pPr>
      <w:r>
        <w:rPr>
          <w:rFonts w:ascii="Times New Roman" w:hAnsi="Times New Roman" w:cs="Times New Roman"/>
          <w:b/>
          <w:bCs/>
          <w:sz w:val="24"/>
          <w:szCs w:val="24"/>
          <w:lang w:val="kk-KZ"/>
        </w:rPr>
        <w:t>Рашидқызы Жаңылхан-</w:t>
      </w:r>
      <w:r>
        <w:rPr>
          <w:rFonts w:ascii="Times New Roman" w:hAnsi="Times New Roman" w:cs="Times New Roman"/>
          <w:sz w:val="24"/>
          <w:szCs w:val="24"/>
          <w:lang w:val="kk-KZ"/>
        </w:rPr>
        <w:t>директордың тәрбие жұмысы жөніндегі орынбасары, білімі-жоғары, М.Өтемісов атындағы БҚМУ ,2018ж қазақ тілінде оқытпайтын мектептердегі қазақ тілі мен әдебиеті мамандығы бойынша бітірген, санаты-педагог-модератор 3 жыл, 10 ай</w:t>
      </w:r>
    </w:p>
    <w:p>
      <w:pPr>
        <w:spacing w:after="0"/>
        <w:jc w:val="both"/>
        <w:rPr>
          <w:rFonts w:ascii="Times New Roman" w:hAnsi="Times New Roman" w:cs="Times New Roman"/>
          <w:sz w:val="24"/>
          <w:szCs w:val="24"/>
          <w:lang w:val="kk-KZ"/>
        </w:rPr>
      </w:pPr>
      <w:r>
        <w:rPr>
          <w:rFonts w:ascii="Times New Roman" w:hAnsi="Times New Roman" w:cs="Times New Roman"/>
          <w:b/>
          <w:bCs/>
          <w:sz w:val="24"/>
          <w:szCs w:val="24"/>
          <w:lang w:val="kk-KZ"/>
        </w:rPr>
        <w:t>Ганиева Зауреш Абдихамитовна</w:t>
      </w:r>
      <w:r>
        <w:rPr>
          <w:rFonts w:ascii="Times New Roman" w:hAnsi="Times New Roman" w:cs="Times New Roman"/>
          <w:sz w:val="24"/>
          <w:szCs w:val="24"/>
          <w:lang w:val="kk-KZ"/>
        </w:rPr>
        <w:t xml:space="preserve">– әлеуметтік педагог (1 бірлік), білімі-жоғары, Қ.Жұбанов атындағы  АМУ тарих пәні мұғалімі бойынша бітірген , санаты- педагог,  еңбек өтілі – 24 жыл, </w:t>
      </w:r>
    </w:p>
    <w:p>
      <w:pPr>
        <w:spacing w:after="0"/>
        <w:jc w:val="both"/>
        <w:rPr>
          <w:rFonts w:ascii="Times New Roman" w:hAnsi="Times New Roman" w:cs="Times New Roman"/>
          <w:sz w:val="24"/>
          <w:szCs w:val="24"/>
          <w:lang w:val="kk-KZ"/>
        </w:rPr>
      </w:pPr>
      <w:r>
        <w:rPr>
          <w:rFonts w:ascii="Times New Roman" w:hAnsi="Times New Roman" w:cs="Times New Roman"/>
          <w:b/>
          <w:bCs/>
          <w:sz w:val="24"/>
          <w:szCs w:val="24"/>
          <w:lang w:val="kk-KZ"/>
        </w:rPr>
        <w:t>Украинцева Ирина Антанасовна</w:t>
      </w:r>
      <w:r>
        <w:rPr>
          <w:rFonts w:ascii="Times New Roman" w:hAnsi="Times New Roman" w:cs="Times New Roman"/>
          <w:sz w:val="24"/>
          <w:szCs w:val="24"/>
          <w:lang w:val="kk-KZ"/>
        </w:rPr>
        <w:t xml:space="preserve">– </w:t>
      </w:r>
    </w:p>
    <w:p>
      <w:pPr>
        <w:spacing w:after="0"/>
        <w:jc w:val="both"/>
        <w:rPr>
          <w:rFonts w:ascii="Times New Roman" w:hAnsi="Times New Roman" w:cs="Times New Roman"/>
          <w:sz w:val="24"/>
          <w:szCs w:val="24"/>
          <w:lang w:val="kk-KZ"/>
        </w:rPr>
      </w:pPr>
      <w:r>
        <w:rPr>
          <w:rFonts w:ascii="Times New Roman" w:hAnsi="Times New Roman" w:cs="Times New Roman"/>
          <w:b/>
          <w:bCs/>
          <w:sz w:val="24"/>
          <w:szCs w:val="24"/>
          <w:lang w:val="kk-KZ"/>
        </w:rPr>
        <w:t xml:space="preserve"> Емегенова Гулмира </w:t>
      </w:r>
      <w:r>
        <w:rPr>
          <w:rFonts w:ascii="Times New Roman" w:hAnsi="Times New Roman" w:cs="Times New Roman"/>
          <w:sz w:val="24"/>
          <w:szCs w:val="24"/>
          <w:lang w:val="kk-KZ"/>
        </w:rPr>
        <w:t xml:space="preserve">– </w:t>
      </w:r>
    </w:p>
    <w:p>
      <w:pPr>
        <w:spacing w:after="0"/>
        <w:jc w:val="both"/>
        <w:rPr>
          <w:rFonts w:ascii="Times New Roman" w:hAnsi="Times New Roman" w:cs="Times New Roman"/>
          <w:sz w:val="24"/>
          <w:szCs w:val="24"/>
          <w:lang w:val="kk-KZ"/>
        </w:rPr>
      </w:pPr>
      <w:r>
        <w:rPr>
          <w:rFonts w:ascii="Times New Roman" w:hAnsi="Times New Roman" w:cs="Times New Roman"/>
          <w:b/>
          <w:bCs/>
          <w:sz w:val="24"/>
          <w:szCs w:val="24"/>
          <w:lang w:val="kk-KZ"/>
        </w:rPr>
        <w:t>Өтебалиева Айгерим Қуанбайқызы</w:t>
      </w:r>
      <w:r>
        <w:rPr>
          <w:rFonts w:ascii="Times New Roman" w:hAnsi="Times New Roman" w:cs="Times New Roman"/>
          <w:sz w:val="24"/>
          <w:szCs w:val="24"/>
          <w:lang w:val="kk-KZ"/>
        </w:rPr>
        <w:t xml:space="preserve"> – аға тәлімгер (1 бірлік), білімі-жоғары, Қызылорда қаласы “Болашақ” университеті,қазақ тілі мен әдебиеті пәні мұғалімі, еңбек өтілі – 7жыл, 4 ай </w:t>
      </w:r>
    </w:p>
    <w:p>
      <w:pPr>
        <w:pStyle w:val="15"/>
        <w:tabs>
          <w:tab w:val="left" w:pos="4536"/>
        </w:tabs>
        <w:jc w:val="both"/>
        <w:rPr>
          <w:rFonts w:ascii="Times New Roman" w:hAnsi="Times New Roman" w:cs="Times New Roman"/>
          <w:b/>
          <w:sz w:val="24"/>
          <w:szCs w:val="24"/>
          <w:lang w:val="kk-KZ"/>
        </w:rPr>
      </w:pPr>
    </w:p>
    <w:p>
      <w:pPr>
        <w:pStyle w:val="15"/>
        <w:rPr>
          <w:rFonts w:ascii="Times New Roman" w:hAnsi="Times New Roman" w:cs="Times New Roman"/>
          <w:b/>
          <w:sz w:val="24"/>
          <w:szCs w:val="24"/>
          <w:lang w:val="kk-KZ"/>
        </w:rPr>
      </w:pPr>
      <w:r>
        <w:rPr>
          <w:rFonts w:ascii="Times New Roman" w:hAnsi="Times New Roman" w:cs="Times New Roman"/>
          <w:b/>
          <w:sz w:val="24"/>
          <w:szCs w:val="24"/>
          <w:lang w:val="kk-KZ"/>
        </w:rPr>
        <w:t>3. Әкімшілік – басқару қызметі</w:t>
      </w:r>
    </w:p>
    <w:p>
      <w:pPr>
        <w:pStyle w:val="15"/>
        <w:rPr>
          <w:rFonts w:ascii="Times New Roman" w:hAnsi="Times New Roman" w:cs="Times New Roman"/>
          <w:sz w:val="24"/>
          <w:szCs w:val="24"/>
          <w:lang w:val="kk-KZ"/>
        </w:rPr>
      </w:pPr>
      <w:r>
        <w:rPr>
          <w:rFonts w:ascii="Times New Roman" w:hAnsi="Times New Roman" w:cs="Times New Roman"/>
          <w:sz w:val="24"/>
          <w:szCs w:val="24"/>
          <w:lang w:val="kk-KZ"/>
        </w:rPr>
        <w:t xml:space="preserve">      Тәрбие блогының басқару қызметкерлері өз қызметтерін құқықтық–нормативтік негізге сүйене отырып жүргізеді, қызметтік міндеттері нақты анықталған. Ата-аналар мен оқушылар, мұғаімдерден әкімшілік қызметіне арыз-шағымдар түскен  жоқ.</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Мектептің тәрбие жұмыс жоспары  дұрыс, талапқа сай  құрылған, толық орындалған. Жылдық жұмысы талданып, тәрбие процесінің жұмысына мониторинг жасалынып, қорытындыланылды.</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Мұғалімдерден алынған сауалнама бойынша, ұжымның басым  бөлігі – жағымды қарым-қатынаста, өзара келісімде  екенін көрсетті. Жалпы сауалнама қорытындысы бойынша мектеп әкімшілігі ұжыммен өзара келісімде, педагогтар бірін-бірі қолдайды, жалпы шығармашыл, ынтымағы мол, еңбекқор ұжым қалыптасқан.</w:t>
      </w:r>
    </w:p>
    <w:p>
      <w:pPr>
        <w:pStyle w:val="15"/>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Оқушылардан алынған сауалнама жауаптары жоғары нәтиже берді: мектеп директоры мен орынбасарлары, педагогтар оқушылармен тығыз байланыс орнатқан. </w:t>
      </w:r>
    </w:p>
    <w:p>
      <w:pPr>
        <w:pStyle w:val="15"/>
        <w:jc w:val="both"/>
        <w:rPr>
          <w:rFonts w:ascii="Times New Roman" w:hAnsi="Times New Roman" w:cs="Times New Roman"/>
          <w:sz w:val="24"/>
          <w:szCs w:val="24"/>
          <w:lang w:val="kk-KZ"/>
        </w:rPr>
      </w:pPr>
    </w:p>
    <w:tbl>
      <w:tblPr>
        <w:tblStyle w:val="5"/>
        <w:tblpPr w:leftFromText="180" w:rightFromText="180" w:vertAnchor="text" w:horzAnchor="page" w:tblpX="6610" w:tblpY="165"/>
        <w:tblOverlap w:val="never"/>
        <w:tblW w:w="9660" w:type="dxa"/>
        <w:tblCellSpacing w:w="0" w:type="dxa"/>
        <w:tblInd w:w="0" w:type="dxa"/>
        <w:tblLayout w:type="autofit"/>
        <w:tblCellMar>
          <w:top w:w="0" w:type="dxa"/>
          <w:left w:w="108" w:type="dxa"/>
          <w:bottom w:w="0" w:type="dxa"/>
          <w:right w:w="108" w:type="dxa"/>
        </w:tblCellMar>
      </w:tblPr>
      <w:tblGrid>
        <w:gridCol w:w="5379"/>
        <w:gridCol w:w="4281"/>
      </w:tblGrid>
      <w:tr>
        <w:tblPrEx>
          <w:tblCellMar>
            <w:top w:w="0" w:type="dxa"/>
            <w:left w:w="108" w:type="dxa"/>
            <w:bottom w:w="0" w:type="dxa"/>
            <w:right w:w="108" w:type="dxa"/>
          </w:tblCellMar>
        </w:tblPrEx>
        <w:trPr>
          <w:trHeight w:val="30" w:hRule="atLeast"/>
          <w:tblCellSpacing w:w="0" w:type="dxa"/>
        </w:trPr>
        <w:tc>
          <w:tcPr>
            <w:tcW w:w="5379" w:type="dxa"/>
            <w:tcMar>
              <w:top w:w="15" w:type="dxa"/>
              <w:left w:w="15" w:type="dxa"/>
              <w:bottom w:w="15" w:type="dxa"/>
              <w:right w:w="15" w:type="dxa"/>
            </w:tcMar>
            <w:vAlign w:val="center"/>
          </w:tcPr>
          <w:p>
            <w:pPr>
              <w:spacing w:after="0"/>
              <w:jc w:val="center"/>
              <w:rPr>
                <w:rFonts w:ascii="Times New Roman" w:hAnsi="Times New Roman" w:cs="Times New Roman"/>
                <w:sz w:val="24"/>
                <w:szCs w:val="24"/>
                <w:lang w:val="kk-KZ"/>
              </w:rPr>
            </w:pPr>
          </w:p>
        </w:tc>
        <w:tc>
          <w:tcPr>
            <w:tcW w:w="4281" w:type="dxa"/>
            <w:tcMar>
              <w:top w:w="15" w:type="dxa"/>
              <w:left w:w="15" w:type="dxa"/>
              <w:bottom w:w="15" w:type="dxa"/>
              <w:right w:w="15" w:type="dxa"/>
            </w:tcMar>
            <w:vAlign w:val="center"/>
          </w:tcPr>
          <w:p>
            <w:pPr>
              <w:spacing w:after="0"/>
              <w:jc w:val="center"/>
              <w:rPr>
                <w:rFonts w:ascii="Times New Roman" w:hAnsi="Times New Roman" w:cs="Times New Roman"/>
                <w:sz w:val="24"/>
                <w:szCs w:val="24"/>
                <w:lang w:val="kk-KZ"/>
              </w:rPr>
            </w:pPr>
            <w:r>
              <w:rPr>
                <w:rFonts w:ascii="Times New Roman" w:hAnsi="Times New Roman" w:cs="Times New Roman"/>
                <w:color w:val="000000"/>
                <w:sz w:val="24"/>
                <w:szCs w:val="24"/>
                <w:lang w:val="kk-KZ"/>
              </w:rPr>
              <w:t>Білім беру ұйымдарын бағалау</w:t>
            </w:r>
            <w:r>
              <w:rPr>
                <w:rFonts w:ascii="Times New Roman" w:hAnsi="Times New Roman" w:cs="Times New Roman"/>
                <w:sz w:val="24"/>
                <w:szCs w:val="24"/>
                <w:lang w:val="kk-KZ"/>
              </w:rPr>
              <w:br w:type="textWrapping"/>
            </w:r>
            <w:r>
              <w:rPr>
                <w:rFonts w:ascii="Times New Roman" w:hAnsi="Times New Roman" w:cs="Times New Roman"/>
                <w:color w:val="000000"/>
                <w:sz w:val="24"/>
                <w:szCs w:val="24"/>
                <w:lang w:val="kk-KZ"/>
              </w:rPr>
              <w:t>өлшемшарттарына</w:t>
            </w:r>
            <w:r>
              <w:rPr>
                <w:rFonts w:ascii="Times New Roman" w:hAnsi="Times New Roman" w:cs="Times New Roman"/>
                <w:sz w:val="24"/>
                <w:szCs w:val="24"/>
                <w:lang w:val="kk-KZ"/>
              </w:rPr>
              <w:br w:type="textWrapping"/>
            </w:r>
            <w:r>
              <w:rPr>
                <w:rFonts w:ascii="Times New Roman" w:hAnsi="Times New Roman" w:cs="Times New Roman"/>
                <w:color w:val="000000"/>
                <w:sz w:val="24"/>
                <w:szCs w:val="24"/>
                <w:lang w:val="kk-KZ"/>
              </w:rPr>
              <w:t>12-қосымша</w:t>
            </w:r>
          </w:p>
        </w:tc>
      </w:tr>
    </w:tbl>
    <w:p>
      <w:pPr>
        <w:pStyle w:val="11"/>
        <w:shd w:val="clear" w:color="auto" w:fill="FFFFFF"/>
        <w:spacing w:before="0" w:beforeAutospacing="0" w:after="0" w:afterAutospacing="0" w:line="285" w:lineRule="atLeast"/>
        <w:rPr>
          <w:rFonts w:eastAsia="sans-serif"/>
          <w:b/>
          <w:bCs/>
          <w:color w:val="000000"/>
          <w:lang w:val="kk-KZ"/>
        </w:rPr>
      </w:pPr>
      <w:r>
        <w:rPr>
          <w:b/>
          <w:i/>
          <w:lang w:val="kk-KZ"/>
        </w:rPr>
        <w:t xml:space="preserve">4. </w:t>
      </w:r>
      <w:r>
        <w:rPr>
          <w:rFonts w:eastAsia="sans-serif"/>
          <w:b/>
          <w:bCs/>
          <w:color w:val="000000"/>
          <w:lang w:val="kk-KZ"/>
        </w:rPr>
        <w:t xml:space="preserve"> </w:t>
      </w:r>
    </w:p>
    <w:p>
      <w:pPr>
        <w:spacing w:after="0"/>
        <w:jc w:val="both"/>
        <w:rPr>
          <w:rFonts w:ascii="Times New Roman" w:hAnsi="Times New Roman" w:cs="Times New Roman"/>
          <w:sz w:val="24"/>
          <w:szCs w:val="24"/>
          <w:lang w:val="kk-KZ"/>
        </w:rPr>
      </w:pPr>
    </w:p>
    <w:p>
      <w:pPr>
        <w:spacing w:after="0"/>
        <w:rPr>
          <w:rFonts w:ascii="Times New Roman" w:hAnsi="Times New Roman" w:cs="Times New Roman"/>
          <w:b/>
          <w:color w:val="000000"/>
          <w:sz w:val="24"/>
          <w:szCs w:val="24"/>
          <w:lang w:val="kk-KZ"/>
        </w:rPr>
      </w:pPr>
      <w:bookmarkStart w:id="1" w:name="z223"/>
    </w:p>
    <w:p>
      <w:pPr>
        <w:spacing w:after="0"/>
        <w:rPr>
          <w:rFonts w:ascii="Times New Roman" w:hAnsi="Times New Roman" w:cs="Times New Roman"/>
          <w:b/>
          <w:color w:val="000000"/>
          <w:sz w:val="24"/>
          <w:szCs w:val="24"/>
          <w:lang w:val="kk-KZ"/>
        </w:rPr>
      </w:pPr>
    </w:p>
    <w:p>
      <w:pPr>
        <w:spacing w:after="0"/>
        <w:rPr>
          <w:rFonts w:ascii="Times New Roman" w:hAnsi="Times New Roman" w:cs="Times New Roman"/>
          <w:b/>
          <w:color w:val="000000"/>
          <w:sz w:val="24"/>
          <w:szCs w:val="24"/>
          <w:lang w:val="kk-KZ"/>
        </w:rPr>
      </w:pPr>
      <w:r>
        <w:rPr>
          <w:rFonts w:ascii="Times New Roman" w:hAnsi="Times New Roman" w:cs="Times New Roman"/>
          <w:b/>
          <w:color w:val="000000"/>
          <w:sz w:val="24"/>
          <w:szCs w:val="24"/>
          <w:lang w:val="kk-KZ"/>
        </w:rPr>
        <w:t xml:space="preserve"> Санитариялық қағидалар мен нормаларға сәйкес тамақтандыру объектісінің болуы туралы мәліметтер ___ “№_22ОМ”_КММ _____</w:t>
      </w:r>
    </w:p>
    <w:p>
      <w:pPr>
        <w:spacing w:after="0"/>
        <w:ind w:firstLine="723" w:firstLineChars="300"/>
        <w:rPr>
          <w:rFonts w:ascii="Times New Roman" w:hAnsi="Times New Roman" w:cs="Times New Roman"/>
          <w:sz w:val="24"/>
          <w:szCs w:val="24"/>
          <w:lang w:val="kk-KZ"/>
        </w:rPr>
      </w:pPr>
      <w:r>
        <w:rPr>
          <w:rFonts w:ascii="Times New Roman" w:hAnsi="Times New Roman" w:cs="Times New Roman"/>
          <w:b/>
          <w:color w:val="000000"/>
          <w:sz w:val="24"/>
          <w:szCs w:val="24"/>
          <w:lang w:val="kk-KZ"/>
        </w:rPr>
        <w:t xml:space="preserve"> (білім беру ұйымының атауы) (________ жағдай бойынша)</w:t>
      </w:r>
    </w:p>
    <w:bookmarkEnd w:id="1"/>
    <w:tbl>
      <w:tblPr>
        <w:tblStyle w:val="5"/>
        <w:tblW w:w="9885" w:type="dxa"/>
        <w:tblCellSpacing w:w="0" w:type="dxa"/>
        <w:tblInd w:w="-72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5"/>
        <w:gridCol w:w="1668"/>
        <w:gridCol w:w="3039"/>
        <w:gridCol w:w="30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 w:hRule="atLeast"/>
          <w:tblCellSpacing w:w="0" w:type="dxa"/>
        </w:trPr>
        <w:tc>
          <w:tcPr>
            <w:tcW w:w="2252" w:type="dxa"/>
            <w:tcMar>
              <w:top w:w="15" w:type="dxa"/>
              <w:left w:w="15" w:type="dxa"/>
              <w:bottom w:w="15" w:type="dxa"/>
              <w:right w:w="15" w:type="dxa"/>
            </w:tcMar>
            <w:vAlign w:val="center"/>
          </w:tcPr>
          <w:p>
            <w:pPr>
              <w:spacing w:after="20"/>
              <w:ind w:left="20"/>
              <w:jc w:val="both"/>
              <w:rPr>
                <w:rFonts w:ascii="Times New Roman" w:hAnsi="Times New Roman" w:cs="Times New Roman"/>
                <w:sz w:val="24"/>
                <w:szCs w:val="24"/>
                <w:lang w:val="kk-KZ"/>
              </w:rPr>
            </w:pPr>
            <w:r>
              <w:rPr>
                <w:rFonts w:ascii="Times New Roman" w:hAnsi="Times New Roman" w:cs="Times New Roman"/>
                <w:color w:val="000000"/>
                <w:sz w:val="24"/>
                <w:szCs w:val="24"/>
                <w:lang w:val="kk-KZ"/>
              </w:rPr>
              <w:t>Білім беру процесі жүргізілетін құрылыстың нақты мекенжайы</w:t>
            </w:r>
          </w:p>
        </w:tc>
        <w:tc>
          <w:tcPr>
            <w:tcW w:w="1713" w:type="dxa"/>
            <w:tcMar>
              <w:top w:w="15" w:type="dxa"/>
              <w:left w:w="15" w:type="dxa"/>
              <w:bottom w:w="15" w:type="dxa"/>
              <w:right w:w="15" w:type="dxa"/>
            </w:tcMar>
            <w:vAlign w:val="center"/>
          </w:tcPr>
          <w:p>
            <w:pPr>
              <w:spacing w:after="20"/>
              <w:ind w:left="20"/>
              <w:jc w:val="both"/>
              <w:rPr>
                <w:rFonts w:ascii="Times New Roman" w:hAnsi="Times New Roman" w:cs="Times New Roman"/>
                <w:sz w:val="24"/>
                <w:szCs w:val="24"/>
                <w:lang w:val="kk-KZ"/>
              </w:rPr>
            </w:pPr>
            <w:r>
              <w:rPr>
                <w:rFonts w:ascii="Times New Roman" w:hAnsi="Times New Roman" w:cs="Times New Roman"/>
                <w:color w:val="000000"/>
                <w:sz w:val="24"/>
                <w:szCs w:val="24"/>
                <w:lang w:val="kk-KZ"/>
              </w:rPr>
              <w:t>Тамақтандыру объектісінің атауы (асхана, буфет, дәмхана)</w:t>
            </w:r>
          </w:p>
        </w:tc>
        <w:tc>
          <w:tcPr>
            <w:tcW w:w="2802" w:type="dxa"/>
            <w:tcMar>
              <w:top w:w="15" w:type="dxa"/>
              <w:left w:w="15" w:type="dxa"/>
              <w:bottom w:w="15" w:type="dxa"/>
              <w:right w:w="15" w:type="dxa"/>
            </w:tcMar>
            <w:vAlign w:val="center"/>
          </w:tcPr>
          <w:p>
            <w:pPr>
              <w:spacing w:after="20"/>
              <w:ind w:left="20"/>
              <w:jc w:val="both"/>
              <w:rPr>
                <w:rFonts w:ascii="Times New Roman" w:hAnsi="Times New Roman" w:cs="Times New Roman"/>
                <w:sz w:val="24"/>
                <w:szCs w:val="24"/>
                <w:lang w:val="kk-KZ"/>
              </w:rPr>
            </w:pPr>
            <w:r>
              <w:rPr>
                <w:rFonts w:ascii="Times New Roman" w:hAnsi="Times New Roman" w:cs="Times New Roman"/>
                <w:color w:val="000000"/>
                <w:sz w:val="24"/>
                <w:szCs w:val="24"/>
                <w:lang w:val="kk-KZ"/>
              </w:rPr>
              <w:t>Тамақтандыру объектісінің санитариялық қағидалар мен нормаларға сәйкестігі туралы санитариялық-эпидемиологиялық қорытындының болуы (күні және нөмірі)</w:t>
            </w:r>
          </w:p>
        </w:tc>
        <w:tc>
          <w:tcPr>
            <w:tcW w:w="3118" w:type="dxa"/>
            <w:tcMar>
              <w:top w:w="15" w:type="dxa"/>
              <w:left w:w="15" w:type="dxa"/>
              <w:bottom w:w="15" w:type="dxa"/>
              <w:right w:w="15" w:type="dxa"/>
            </w:tcMar>
            <w:vAlign w:val="center"/>
          </w:tcPr>
          <w:p>
            <w:pPr>
              <w:spacing w:after="20"/>
              <w:ind w:left="20"/>
              <w:jc w:val="both"/>
              <w:rPr>
                <w:rFonts w:ascii="Times New Roman" w:hAnsi="Times New Roman" w:cs="Times New Roman"/>
                <w:sz w:val="24"/>
                <w:szCs w:val="24"/>
                <w:lang w:val="kk-KZ"/>
              </w:rPr>
            </w:pPr>
            <w:r>
              <w:rPr>
                <w:rFonts w:ascii="Times New Roman" w:hAnsi="Times New Roman" w:cs="Times New Roman"/>
                <w:color w:val="000000"/>
                <w:sz w:val="24"/>
                <w:szCs w:val="24"/>
                <w:lang w:val="kk-KZ"/>
              </w:rPr>
              <w:t>Ескертпе (тамақтандыру объектісін жалға берген жағдайда жалға алушылар туралы мәліметтерді көрсету)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 w:hRule="atLeast"/>
          <w:tblCellSpacing w:w="0" w:type="dxa"/>
        </w:trPr>
        <w:tc>
          <w:tcPr>
            <w:tcW w:w="2252" w:type="dxa"/>
            <w:tcMar>
              <w:top w:w="15" w:type="dxa"/>
              <w:left w:w="15" w:type="dxa"/>
              <w:bottom w:w="15" w:type="dxa"/>
              <w:right w:w="15" w:type="dxa"/>
            </w:tcMar>
            <w:vAlign w:val="center"/>
          </w:tcPr>
          <w:p>
            <w:pPr>
              <w:spacing w:after="20"/>
              <w:ind w:left="20"/>
              <w:jc w:val="both"/>
              <w:rPr>
                <w:rFonts w:ascii="Times New Roman" w:hAnsi="Times New Roman" w:cs="Times New Roman"/>
                <w:sz w:val="24"/>
                <w:szCs w:val="24"/>
              </w:rPr>
            </w:pPr>
            <w:r>
              <w:rPr>
                <w:rFonts w:ascii="Times New Roman" w:hAnsi="Times New Roman" w:cs="Times New Roman"/>
                <w:color w:val="000000"/>
                <w:sz w:val="24"/>
                <w:szCs w:val="24"/>
              </w:rPr>
              <w:t>1</w:t>
            </w:r>
          </w:p>
        </w:tc>
        <w:tc>
          <w:tcPr>
            <w:tcW w:w="1713" w:type="dxa"/>
            <w:tcMar>
              <w:top w:w="15" w:type="dxa"/>
              <w:left w:w="15" w:type="dxa"/>
              <w:bottom w:w="15" w:type="dxa"/>
              <w:right w:w="15" w:type="dxa"/>
            </w:tcMar>
            <w:vAlign w:val="center"/>
          </w:tcPr>
          <w:p>
            <w:pPr>
              <w:spacing w:after="20"/>
              <w:ind w:left="20"/>
              <w:jc w:val="both"/>
              <w:rPr>
                <w:rFonts w:ascii="Times New Roman" w:hAnsi="Times New Roman" w:cs="Times New Roman"/>
                <w:sz w:val="24"/>
                <w:szCs w:val="24"/>
              </w:rPr>
            </w:pPr>
            <w:r>
              <w:rPr>
                <w:rFonts w:ascii="Times New Roman" w:hAnsi="Times New Roman" w:cs="Times New Roman"/>
                <w:color w:val="000000"/>
                <w:sz w:val="24"/>
                <w:szCs w:val="24"/>
              </w:rPr>
              <w:t>2</w:t>
            </w:r>
          </w:p>
        </w:tc>
        <w:tc>
          <w:tcPr>
            <w:tcW w:w="2802" w:type="dxa"/>
            <w:tcMar>
              <w:top w:w="15" w:type="dxa"/>
              <w:left w:w="15" w:type="dxa"/>
              <w:bottom w:w="15" w:type="dxa"/>
              <w:right w:w="15" w:type="dxa"/>
            </w:tcMar>
            <w:vAlign w:val="center"/>
          </w:tcPr>
          <w:p>
            <w:pPr>
              <w:spacing w:after="20"/>
              <w:ind w:left="20"/>
              <w:jc w:val="both"/>
              <w:rPr>
                <w:rFonts w:ascii="Times New Roman" w:hAnsi="Times New Roman" w:cs="Times New Roman"/>
                <w:sz w:val="24"/>
                <w:szCs w:val="24"/>
              </w:rPr>
            </w:pPr>
            <w:r>
              <w:rPr>
                <w:rFonts w:ascii="Times New Roman" w:hAnsi="Times New Roman" w:cs="Times New Roman"/>
                <w:color w:val="000000"/>
                <w:sz w:val="24"/>
                <w:szCs w:val="24"/>
              </w:rPr>
              <w:t>3</w:t>
            </w:r>
          </w:p>
        </w:tc>
        <w:tc>
          <w:tcPr>
            <w:tcW w:w="3118" w:type="dxa"/>
            <w:tcMar>
              <w:top w:w="15" w:type="dxa"/>
              <w:left w:w="15" w:type="dxa"/>
              <w:bottom w:w="15" w:type="dxa"/>
              <w:right w:w="15" w:type="dxa"/>
            </w:tcMar>
            <w:vAlign w:val="center"/>
          </w:tcPr>
          <w:p>
            <w:pPr>
              <w:spacing w:after="20"/>
              <w:ind w:left="20"/>
              <w:jc w:val="both"/>
              <w:rPr>
                <w:rFonts w:ascii="Times New Roman" w:hAnsi="Times New Roman" w:cs="Times New Roman"/>
                <w:sz w:val="24"/>
                <w:szCs w:val="24"/>
              </w:rPr>
            </w:pPr>
            <w:r>
              <w:rPr>
                <w:rFonts w:ascii="Times New Roman" w:hAnsi="Times New Roman" w:cs="Times New Roman"/>
                <w:color w:val="000000"/>
                <w:sz w:val="24"/>
                <w:szCs w:val="24"/>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 w:hRule="atLeast"/>
          <w:tblCellSpacing w:w="0" w:type="dxa"/>
        </w:trPr>
        <w:tc>
          <w:tcPr>
            <w:tcW w:w="2252" w:type="dxa"/>
            <w:tcMar>
              <w:top w:w="15" w:type="dxa"/>
              <w:left w:w="15" w:type="dxa"/>
              <w:bottom w:w="15" w:type="dxa"/>
              <w:right w:w="15" w:type="dxa"/>
            </w:tcMar>
            <w:vAlign w:val="center"/>
          </w:tcPr>
          <w:p>
            <w:pPr>
              <w:spacing w:after="0"/>
              <w:ind w:firstLine="120" w:firstLineChars="50"/>
              <w:jc w:val="both"/>
              <w:rPr>
                <w:rFonts w:ascii="Times New Roman" w:hAnsi="Times New Roman" w:cs="Times New Roman"/>
                <w:sz w:val="24"/>
                <w:szCs w:val="24"/>
              </w:rPr>
            </w:pPr>
            <w:r>
              <w:rPr>
                <w:rFonts w:ascii="Times New Roman" w:hAnsi="Times New Roman" w:cs="Times New Roman"/>
                <w:sz w:val="24"/>
                <w:szCs w:val="24"/>
                <w:lang w:val="kk-KZ"/>
              </w:rPr>
              <w:t>Шернияз Жарылғасұлы  №29</w:t>
            </w:r>
            <w:r>
              <w:rPr>
                <w:rFonts w:ascii="Times New Roman" w:hAnsi="Times New Roman" w:cs="Times New Roman"/>
                <w:sz w:val="24"/>
                <w:szCs w:val="24"/>
              </w:rPr>
              <w:br w:type="textWrapping"/>
            </w:r>
          </w:p>
        </w:tc>
        <w:tc>
          <w:tcPr>
            <w:tcW w:w="1713" w:type="dxa"/>
            <w:tcMar>
              <w:top w:w="15" w:type="dxa"/>
              <w:left w:w="15" w:type="dxa"/>
              <w:bottom w:w="15" w:type="dxa"/>
              <w:right w:w="15" w:type="dxa"/>
            </w:tcMar>
            <w:vAlign w:val="center"/>
          </w:tcPr>
          <w:p>
            <w:pPr>
              <w:spacing w:after="0"/>
              <w:jc w:val="both"/>
              <w:rPr>
                <w:rFonts w:ascii="Times New Roman" w:hAnsi="Times New Roman" w:cs="Times New Roman"/>
                <w:sz w:val="24"/>
                <w:szCs w:val="24"/>
              </w:rPr>
            </w:pPr>
            <w:r>
              <w:rPr>
                <w:rFonts w:ascii="Times New Roman" w:hAnsi="Times New Roman" w:cs="Times New Roman"/>
                <w:sz w:val="24"/>
                <w:szCs w:val="24"/>
                <w:lang w:val="kk-KZ"/>
              </w:rPr>
              <w:t xml:space="preserve"> “№22ОМ” КММ асханасы</w:t>
            </w:r>
            <w:r>
              <w:rPr>
                <w:rFonts w:ascii="Times New Roman" w:hAnsi="Times New Roman" w:cs="Times New Roman"/>
                <w:sz w:val="24"/>
                <w:szCs w:val="24"/>
              </w:rPr>
              <w:br w:type="textWrapping"/>
            </w:r>
          </w:p>
        </w:tc>
        <w:tc>
          <w:tcPr>
            <w:tcW w:w="2802" w:type="dxa"/>
            <w:tcMar>
              <w:top w:w="15" w:type="dxa"/>
              <w:left w:w="15" w:type="dxa"/>
              <w:bottom w:w="15" w:type="dxa"/>
              <w:right w:w="15" w:type="dxa"/>
            </w:tcMar>
            <w:vAlign w:val="center"/>
          </w:tcPr>
          <w:p>
            <w:pPr>
              <w:spacing w:after="0"/>
              <w:jc w:val="both"/>
              <w:rPr>
                <w:rFonts w:ascii="Times New Roman" w:hAnsi="Times New Roman" w:cs="Times New Roman"/>
                <w:sz w:val="24"/>
                <w:szCs w:val="24"/>
              </w:rPr>
            </w:pPr>
            <w:r>
              <w:rPr>
                <w:rFonts w:ascii="Times New Roman" w:hAnsi="Times New Roman" w:cs="Times New Roman"/>
                <w:sz w:val="24"/>
                <w:szCs w:val="24"/>
                <w:lang w:val="kk-KZ"/>
              </w:rPr>
              <w:t>№</w:t>
            </w:r>
            <w:r>
              <w:rPr>
                <w:rFonts w:ascii="Times New Roman" w:hAnsi="Times New Roman" w:cs="Times New Roman"/>
                <w:sz w:val="24"/>
                <w:szCs w:val="24"/>
                <w:lang w:val="en-US"/>
              </w:rPr>
              <w:t>D</w:t>
            </w:r>
            <w:r>
              <w:rPr>
                <w:rFonts w:ascii="Times New Roman" w:hAnsi="Times New Roman" w:cs="Times New Roman"/>
                <w:sz w:val="24"/>
                <w:szCs w:val="24"/>
              </w:rPr>
              <w:t>.04</w:t>
            </w:r>
            <w:r>
              <w:rPr>
                <w:rFonts w:ascii="Times New Roman" w:hAnsi="Times New Roman" w:cs="Times New Roman"/>
                <w:sz w:val="24"/>
                <w:szCs w:val="24"/>
                <w:lang w:val="en-US"/>
              </w:rPr>
              <w:t>X</w:t>
            </w:r>
            <w:r>
              <w:rPr>
                <w:rFonts w:ascii="Times New Roman" w:hAnsi="Times New Roman" w:cs="Times New Roman"/>
                <w:sz w:val="24"/>
                <w:szCs w:val="24"/>
              </w:rPr>
              <w:t>.</w:t>
            </w:r>
            <w:r>
              <w:rPr>
                <w:rFonts w:ascii="Times New Roman" w:hAnsi="Times New Roman" w:cs="Times New Roman"/>
                <w:sz w:val="24"/>
                <w:szCs w:val="24"/>
                <w:lang w:val="en-US"/>
              </w:rPr>
              <w:t>KZ</w:t>
            </w:r>
            <w:r>
              <w:rPr>
                <w:rFonts w:ascii="Times New Roman" w:hAnsi="Times New Roman" w:cs="Times New Roman"/>
                <w:sz w:val="24"/>
                <w:szCs w:val="24"/>
              </w:rPr>
              <w:t>21</w:t>
            </w:r>
            <w:r>
              <w:rPr>
                <w:rFonts w:ascii="Times New Roman" w:hAnsi="Times New Roman" w:cs="Times New Roman"/>
                <w:sz w:val="24"/>
                <w:szCs w:val="24"/>
                <w:lang w:val="en-US"/>
              </w:rPr>
              <w:t>VWF</w:t>
            </w:r>
            <w:r>
              <w:rPr>
                <w:rFonts w:ascii="Times New Roman" w:hAnsi="Times New Roman" w:cs="Times New Roman"/>
                <w:sz w:val="24"/>
                <w:szCs w:val="24"/>
              </w:rPr>
              <w:t>00005018</w:t>
            </w:r>
          </w:p>
          <w:p>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kk-KZ"/>
              </w:rPr>
              <w:t>Күні; 02</w:t>
            </w:r>
            <w:r>
              <w:rPr>
                <w:rFonts w:ascii="Times New Roman" w:hAnsi="Times New Roman" w:cs="Times New Roman"/>
                <w:sz w:val="24"/>
                <w:szCs w:val="24"/>
              </w:rPr>
              <w:t xml:space="preserve">.05.2019 </w:t>
            </w:r>
            <w:r>
              <w:rPr>
                <w:rFonts w:ascii="Times New Roman" w:hAnsi="Times New Roman" w:cs="Times New Roman"/>
                <w:sz w:val="24"/>
                <w:szCs w:val="24"/>
                <w:lang w:val="kk-KZ"/>
              </w:rPr>
              <w:t>ж</w:t>
            </w:r>
            <w:r>
              <w:rPr>
                <w:rFonts w:ascii="Times New Roman" w:hAnsi="Times New Roman" w:cs="Times New Roman"/>
                <w:sz w:val="24"/>
                <w:szCs w:val="24"/>
              </w:rPr>
              <w:br w:type="textWrapping"/>
            </w:r>
          </w:p>
        </w:tc>
        <w:tc>
          <w:tcPr>
            <w:tcW w:w="3118" w:type="dxa"/>
            <w:tcMar>
              <w:top w:w="15" w:type="dxa"/>
              <w:left w:w="15" w:type="dxa"/>
              <w:bottom w:w="15" w:type="dxa"/>
              <w:right w:w="15" w:type="dxa"/>
            </w:tcMar>
            <w:vAlign w:val="center"/>
          </w:tcPr>
          <w:p>
            <w:pPr>
              <w:spacing w:after="0"/>
              <w:jc w:val="both"/>
              <w:rPr>
                <w:rFonts w:ascii="Times New Roman" w:hAnsi="Times New Roman" w:cs="Times New Roman"/>
                <w:sz w:val="24"/>
                <w:szCs w:val="24"/>
              </w:rPr>
            </w:pPr>
            <w:r>
              <w:rPr>
                <w:rFonts w:ascii="Times New Roman" w:hAnsi="Times New Roman" w:cs="Times New Roman"/>
                <w:sz w:val="24"/>
                <w:szCs w:val="24"/>
                <w:lang w:val="kk-KZ"/>
              </w:rPr>
              <w:t xml:space="preserve">ЖК Наурызбаева Гулайым Мейірбекқызы </w:t>
            </w:r>
            <w:r>
              <w:rPr>
                <w:rFonts w:ascii="Times New Roman" w:hAnsi="Times New Roman" w:cs="Times New Roman"/>
                <w:sz w:val="24"/>
                <w:szCs w:val="24"/>
              </w:rPr>
              <w:br w:type="textWrapping"/>
            </w:r>
          </w:p>
        </w:tc>
      </w:tr>
    </w:tbl>
    <w:p>
      <w:pPr>
        <w:spacing w:after="0"/>
        <w:jc w:val="both"/>
        <w:rPr>
          <w:rFonts w:ascii="Times New Roman" w:hAnsi="Times New Roman" w:eastAsia="sans-serif" w:cs="Times New Roman"/>
          <w:b/>
          <w:bCs/>
          <w:color w:val="000000"/>
          <w:sz w:val="24"/>
          <w:szCs w:val="24"/>
          <w:lang w:val="kk-KZ"/>
        </w:rPr>
      </w:pPr>
      <w:r>
        <w:rPr>
          <w:rFonts w:ascii="Times New Roman" w:hAnsi="Times New Roman" w:cs="Times New Roman"/>
          <w:color w:val="000000"/>
          <w:sz w:val="24"/>
          <w:szCs w:val="24"/>
        </w:rPr>
        <w:t>     </w:t>
      </w:r>
    </w:p>
    <w:p>
      <w:pPr>
        <w:pStyle w:val="11"/>
        <w:shd w:val="clear" w:color="auto" w:fill="FFFFFF"/>
        <w:spacing w:before="0" w:beforeAutospacing="0" w:after="0" w:afterAutospacing="0" w:line="285" w:lineRule="atLeast"/>
        <w:rPr>
          <w:rFonts w:eastAsia="sans-serif"/>
          <w:b/>
          <w:bCs/>
          <w:color w:val="000000"/>
          <w:lang w:val="kk-KZ"/>
        </w:rPr>
      </w:pPr>
      <w:r>
        <w:rPr>
          <w:rFonts w:eastAsia="sans-serif"/>
          <w:b/>
          <w:bCs/>
          <w:color w:val="000000"/>
          <w:lang w:val="kk-KZ"/>
        </w:rPr>
        <w:t xml:space="preserve"> Әлеуметтік көмек</w:t>
      </w:r>
    </w:p>
    <w:p>
      <w:pPr>
        <w:pStyle w:val="11"/>
        <w:shd w:val="clear" w:color="auto" w:fill="FFFFFF"/>
        <w:spacing w:before="0" w:beforeAutospacing="0" w:after="0" w:afterAutospacing="0" w:line="210" w:lineRule="atLeast"/>
        <w:ind w:firstLine="360" w:firstLineChars="150"/>
        <w:jc w:val="both"/>
        <w:rPr>
          <w:color w:val="000000"/>
          <w:lang w:val="kk-KZ"/>
        </w:rPr>
      </w:pPr>
      <w:r>
        <w:rPr>
          <w:b/>
          <w:bCs/>
          <w:color w:val="000000"/>
          <w:shd w:val="clear" w:color="auto" w:fill="FFFFFF"/>
          <w:lang w:val="kk-KZ"/>
        </w:rPr>
        <w:t>2021-2022 оқу жылындағы алдыма қойған негізгі өзекті мәселе:</w:t>
      </w:r>
      <w:r>
        <w:rPr>
          <w:color w:val="000000"/>
          <w:shd w:val="clear" w:color="auto" w:fill="FFFFFF"/>
          <w:lang w:val="kk-KZ"/>
        </w:rPr>
        <w:t xml:space="preserve"> әр адамның өмір сүру сапасын жақсарту мақсатында жеке тұлға мен қоғам арасында өзара жағымды қарым-қатынас қалыптастыру. Балалардың өмір сүру ортасындағы туындаған мәселелерді уақытында анықтау, олардың себептерін жою жолдарын қарастыру, баланың өмір сүру ортасында туындауы мүмкін әр түрлі жат құбылыстардың алдын алу, ең маңыздысы осы айтылғандарды мүмкіндігімше этикалық деңгейді сақтай отырып, баланың құқығы мен еркіндігіне нұқсан келтірмейтіндей жағдайда жүзеге асыру.</w:t>
      </w:r>
    </w:p>
    <w:p>
      <w:pPr>
        <w:pStyle w:val="11"/>
        <w:shd w:val="clear" w:color="auto" w:fill="FFFFFF"/>
        <w:spacing w:before="0" w:beforeAutospacing="0" w:after="0" w:afterAutospacing="0" w:line="210" w:lineRule="atLeast"/>
        <w:ind w:firstLine="360" w:firstLineChars="150"/>
        <w:jc w:val="both"/>
        <w:rPr>
          <w:color w:val="000000"/>
          <w:lang w:val="ru"/>
        </w:rPr>
      </w:pPr>
      <w:r>
        <w:rPr>
          <w:b/>
          <w:bCs/>
          <w:color w:val="000000"/>
          <w:shd w:val="clear" w:color="auto" w:fill="FFFFFF"/>
          <w:lang w:val="kk-KZ"/>
        </w:rPr>
        <w:t xml:space="preserve">Міндеті: </w:t>
      </w:r>
      <w:r>
        <w:rPr>
          <w:color w:val="000000"/>
          <w:shd w:val="clear" w:color="auto" w:fill="FFFFFF"/>
          <w:lang w:val="kk-KZ"/>
        </w:rPr>
        <w:t xml:space="preserve">жанұя мүшелерінің қызығушылығы мен қажеттілік деңгейін, олардың өзара қарым-қатынасын зерделеу, жанұяның қиындық тудыратын, туындап қалуы мүмкін болатын мәселелерін анықтау. Әлеуметтік-психологиялық және педагогикалық жағдайларды болжау және болдырмаудың алдын алу шараларын ұйымдастыру, жанұя мен баланың өзгермелі әлеуметтік-экономикалық жағдайларға бейімделуіне көмектесу. Ең бастысы, ерекше қамқорлықты қажет ететін балаларға және қамқорлық-қорғаншылықтағы балаларға ерекше көңіл бөліп, үнемі назарда ұстау. Жоспарлы түрде мектеп ішіндегі есепте тұрған әр түрлі санаттағы оқуда қиындық келтіретін балалармен жұмыстану. </w:t>
      </w:r>
      <w:r>
        <w:rPr>
          <w:color w:val="000000"/>
          <w:shd w:val="clear" w:color="auto" w:fill="FFFFFF"/>
        </w:rPr>
        <w:t>Олардың денсаулықтарына ерекше назар аудару.</w:t>
      </w:r>
    </w:p>
    <w:tbl>
      <w:tblPr>
        <w:tblStyle w:val="5"/>
        <w:tblpPr w:leftFromText="180" w:rightFromText="180" w:vertAnchor="text" w:horzAnchor="page" w:tblpX="1158" w:tblpY="1202"/>
        <w:tblOverlap w:val="never"/>
        <w:tblW w:w="9950" w:type="dxa"/>
        <w:tblInd w:w="0" w:type="dxa"/>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Layout w:type="autofit"/>
        <w:tblCellMar>
          <w:top w:w="0" w:type="dxa"/>
          <w:left w:w="0" w:type="dxa"/>
          <w:bottom w:w="0" w:type="dxa"/>
          <w:right w:w="0" w:type="dxa"/>
        </w:tblCellMar>
      </w:tblPr>
      <w:tblGrid>
        <w:gridCol w:w="838"/>
        <w:gridCol w:w="4904"/>
        <w:gridCol w:w="2471"/>
        <w:gridCol w:w="1737"/>
      </w:tblGrid>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before="273" w:after="164" w:line="474" w:lineRule="atLeast"/>
              <w:textAlignment w:val="baseline"/>
              <w:outlineLvl w:val="2"/>
              <w:rPr>
                <w:rFonts w:ascii="Times New Roman" w:hAnsi="Times New Roman" w:eastAsia="Times New Roman" w:cs="Times New Roman"/>
                <w:color w:val="1E1E1E"/>
                <w:sz w:val="24"/>
                <w:szCs w:val="24"/>
              </w:rPr>
            </w:pPr>
            <w:r>
              <w:rPr>
                <w:rFonts w:ascii="Times New Roman" w:hAnsi="Times New Roman" w:eastAsia="Times New Roman" w:cs="Times New Roman"/>
                <w:color w:val="1E1E1E"/>
                <w:sz w:val="24"/>
                <w:szCs w:val="24"/>
              </w:rPr>
              <w:t>№</w:t>
            </w: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before="273" w:after="164" w:line="474" w:lineRule="atLeast"/>
              <w:textAlignment w:val="baseline"/>
              <w:outlineLvl w:val="2"/>
              <w:rPr>
                <w:rFonts w:ascii="Times New Roman" w:hAnsi="Times New Roman" w:eastAsia="Times New Roman" w:cs="Times New Roman"/>
                <w:color w:val="1E1E1E"/>
                <w:sz w:val="24"/>
                <w:szCs w:val="24"/>
              </w:rPr>
            </w:pPr>
            <w:r>
              <w:rPr>
                <w:rFonts w:ascii="Times New Roman" w:hAnsi="Times New Roman" w:eastAsia="Times New Roman" w:cs="Times New Roman"/>
                <w:color w:val="1E1E1E"/>
                <w:sz w:val="24"/>
                <w:szCs w:val="24"/>
              </w:rPr>
              <w:t>Әлеуметтік санаттар</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before="273" w:after="164" w:line="474" w:lineRule="atLeast"/>
              <w:textAlignment w:val="baseline"/>
              <w:outlineLvl w:val="2"/>
              <w:rPr>
                <w:rFonts w:ascii="Times New Roman" w:hAnsi="Times New Roman" w:eastAsia="Times New Roman" w:cs="Times New Roman"/>
                <w:color w:val="1E1E1E"/>
                <w:sz w:val="24"/>
                <w:szCs w:val="24"/>
              </w:rPr>
            </w:pPr>
            <w:r>
              <w:rPr>
                <w:rFonts w:ascii="Times New Roman" w:hAnsi="Times New Roman" w:eastAsia="Times New Roman" w:cs="Times New Roman"/>
                <w:color w:val="1E1E1E"/>
                <w:sz w:val="24"/>
                <w:szCs w:val="24"/>
              </w:rPr>
              <w:t>саны</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before="273" w:after="164" w:line="474" w:lineRule="atLeast"/>
              <w:textAlignment w:val="baseline"/>
              <w:outlineLvl w:val="2"/>
              <w:rPr>
                <w:rFonts w:ascii="Times New Roman" w:hAnsi="Times New Roman" w:eastAsia="Times New Roman" w:cs="Times New Roman"/>
                <w:color w:val="1E1E1E"/>
                <w:sz w:val="24"/>
                <w:szCs w:val="24"/>
              </w:rPr>
            </w:pPr>
            <w:r>
              <w:rPr>
                <w:rFonts w:ascii="Times New Roman" w:hAnsi="Times New Roman" w:eastAsia="Times New Roman" w:cs="Times New Roman"/>
                <w:color w:val="1E1E1E"/>
                <w:sz w:val="24"/>
                <w:szCs w:val="24"/>
              </w:rPr>
              <w:t>%</w:t>
            </w: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Барлық оқушылар</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1014</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100%</w:t>
            </w: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b/>
                <w:bCs/>
                <w:color w:val="000000"/>
                <w:spacing w:val="2"/>
                <w:sz w:val="24"/>
                <w:szCs w:val="24"/>
              </w:rPr>
              <w:t>Отбасы түрі бойынша:</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1.</w:t>
            </w: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Толық отбасылар</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764</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75 %</w:t>
            </w: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2.</w:t>
            </w: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Толық емес отбасылар</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250</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24%</w:t>
            </w: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3.</w:t>
            </w: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Анасы жоқ балалар</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34</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w:t>
            </w: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4.</w:t>
            </w: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Әкесі жоқ балалар</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216</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21%</w:t>
            </w: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5.</w:t>
            </w: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Көп балалы отбасы</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13</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6.</w:t>
            </w: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Аз қамтамасыз етілген отбасы</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56</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7.</w:t>
            </w: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Жетім балалар, ата-анасының қамқорлығынсыз қалған балалар</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lang w:val="en-US"/>
              </w:rPr>
            </w:pPr>
            <w:r>
              <w:rPr>
                <w:rFonts w:ascii="Times New Roman" w:hAnsi="Times New Roman" w:eastAsia="Times New Roman" w:cs="Times New Roman"/>
                <w:sz w:val="24"/>
                <w:szCs w:val="24"/>
                <w:lang w:val="en-US"/>
              </w:rPr>
              <w:t>3</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r>
              <w:rPr>
                <w:rFonts w:ascii="Times New Roman" w:hAnsi="Times New Roman" w:eastAsia="Times New Roman" w:cs="Times New Roman"/>
                <w:sz w:val="24"/>
                <w:szCs w:val="24"/>
                <w:lang w:val="en-US"/>
              </w:rPr>
              <w:t>2</w:t>
            </w:r>
            <w:r>
              <w:rPr>
                <w:rFonts w:ascii="Times New Roman" w:hAnsi="Times New Roman" w:eastAsia="Times New Roman" w:cs="Times New Roman"/>
                <w:sz w:val="24"/>
                <w:szCs w:val="24"/>
              </w:rPr>
              <w:t>%</w:t>
            </w: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8.</w:t>
            </w: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Мүгедек балалар, мүмкіндіктері шектеулі балалар</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13</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9.</w:t>
            </w: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Азаматтығы жоқ білім алушылар</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10.</w:t>
            </w: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Басқа мемлекеттің азаматы болып табылатын білім алушылар</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11.</w:t>
            </w: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Кәмелетке толмағандар ісі жөніндегі бөлімде есепте тұрғандар</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0</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12.</w:t>
            </w: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Мектепішілік бақылау есебінде тұрғандар</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7</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0,6%</w:t>
            </w: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b/>
                <w:bCs/>
                <w:color w:val="000000"/>
                <w:spacing w:val="2"/>
                <w:sz w:val="24"/>
                <w:szCs w:val="24"/>
              </w:rPr>
              <w:t>Ата-аналарының білімі:</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1.</w:t>
            </w: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Жоғары, жоғары білімнен кейінгі</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325</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32%</w:t>
            </w: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2.</w:t>
            </w: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Техникалық және кәсіптік</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264</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26%</w:t>
            </w:r>
          </w:p>
        </w:tc>
      </w:tr>
      <w:tr>
        <w:tblPrEx>
          <w:tblBorders>
            <w:top w:val="single" w:color="CFCFCF" w:sz="6" w:space="0"/>
            <w:left w:val="single" w:color="CFCFCF" w:sz="6" w:space="0"/>
            <w:bottom w:val="single" w:color="CFCFCF" w:sz="6" w:space="0"/>
            <w:right w:val="single" w:color="CFCFCF" w:sz="6" w:space="0"/>
            <w:insideH w:val="none" w:color="auto" w:sz="0" w:space="0"/>
            <w:insideV w:val="none" w:color="auto" w:sz="0" w:space="0"/>
          </w:tblBorders>
          <w:tblCellMar>
            <w:top w:w="0" w:type="dxa"/>
            <w:left w:w="0" w:type="dxa"/>
            <w:bottom w:w="0" w:type="dxa"/>
            <w:right w:w="0" w:type="dxa"/>
          </w:tblCellMar>
        </w:tblPrEx>
        <w:tc>
          <w:tcPr>
            <w:tcW w:w="838"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3.</w:t>
            </w:r>
          </w:p>
        </w:tc>
        <w:tc>
          <w:tcPr>
            <w:tcW w:w="4904"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360" w:line="346" w:lineRule="atLeast"/>
              <w:textAlignment w:val="baseline"/>
              <w:rPr>
                <w:rFonts w:ascii="Times New Roman" w:hAnsi="Times New Roman" w:eastAsia="Times New Roman" w:cs="Times New Roman"/>
                <w:color w:val="000000"/>
                <w:spacing w:val="2"/>
                <w:sz w:val="24"/>
                <w:szCs w:val="24"/>
              </w:rPr>
            </w:pPr>
            <w:r>
              <w:rPr>
                <w:rFonts w:ascii="Times New Roman" w:hAnsi="Times New Roman" w:eastAsia="Times New Roman" w:cs="Times New Roman"/>
                <w:color w:val="000000"/>
                <w:spacing w:val="2"/>
                <w:sz w:val="24"/>
                <w:szCs w:val="24"/>
              </w:rPr>
              <w:t>Орта</w:t>
            </w:r>
          </w:p>
        </w:tc>
        <w:tc>
          <w:tcPr>
            <w:tcW w:w="2471"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719</w:t>
            </w:r>
          </w:p>
        </w:tc>
        <w:tc>
          <w:tcPr>
            <w:tcW w:w="1737" w:type="dxa"/>
            <w:tcBorders>
              <w:top w:val="single" w:color="auto" w:sz="4" w:space="0"/>
              <w:left w:val="single" w:color="auto" w:sz="4" w:space="0"/>
              <w:bottom w:val="single" w:color="auto" w:sz="4" w:space="0"/>
              <w:right w:val="single" w:color="auto" w:sz="4" w:space="0"/>
            </w:tcBorders>
            <w:tcMar>
              <w:top w:w="55" w:type="dxa"/>
              <w:left w:w="91" w:type="dxa"/>
              <w:bottom w:w="55" w:type="dxa"/>
              <w:right w:w="91"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70%</w:t>
            </w:r>
          </w:p>
        </w:tc>
      </w:tr>
    </w:tbl>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rPr>
          <w:rFonts w:eastAsia="sans-serif"/>
          <w:color w:val="000000"/>
          <w:shd w:val="clear" w:color="auto" w:fill="FFFFFF"/>
        </w:rPr>
      </w:pPr>
    </w:p>
    <w:p>
      <w:pPr>
        <w:pStyle w:val="11"/>
        <w:shd w:val="clear" w:color="auto" w:fill="FFFFFF"/>
        <w:spacing w:before="0" w:beforeAutospacing="0" w:after="0" w:afterAutospacing="0" w:line="285" w:lineRule="atLeast"/>
        <w:ind w:firstLine="360" w:firstLineChars="150"/>
      </w:pPr>
      <w:r>
        <w:rPr>
          <w:rFonts w:eastAsia="sans-serif"/>
          <w:color w:val="000000"/>
          <w:shd w:val="clear" w:color="auto" w:fill="FFFFFF"/>
        </w:rPr>
        <w:t>Мектепте оқу жылының тоқсан басында  әлеуметтік педагогтың жылдық жұмыс жоспары бекітіліп, келесі жұмыстар атқарылды. Аз қамтылған, көп балалы отбасын анқтайтын тиісті құжаттар жин</w:t>
      </w:r>
      <w:r>
        <w:rPr>
          <w:rFonts w:eastAsia="sans-serif"/>
          <w:color w:val="000000"/>
          <w:shd w:val="clear" w:color="auto" w:fill="FFFFFF"/>
          <w:lang w:val="kk-KZ"/>
        </w:rPr>
        <w:t>а</w:t>
      </w:r>
      <w:r>
        <w:rPr>
          <w:rFonts w:eastAsia="sans-serif"/>
          <w:color w:val="000000"/>
          <w:shd w:val="clear" w:color="auto" w:fill="FFFFFF"/>
        </w:rPr>
        <w:t>қталды.</w:t>
      </w:r>
    </w:p>
    <w:p>
      <w:pPr>
        <w:ind w:firstLine="480" w:firstLineChars="200"/>
        <w:jc w:val="both"/>
        <w:rPr>
          <w:rFonts w:ascii="Times New Roman" w:hAnsi="Times New Roman" w:cs="Times New Roman"/>
          <w:sz w:val="24"/>
          <w:szCs w:val="24"/>
        </w:rPr>
      </w:pPr>
      <w:r>
        <w:rPr>
          <w:rFonts w:ascii="Times New Roman" w:hAnsi="Times New Roman" w:cs="Times New Roman"/>
          <w:sz w:val="24"/>
          <w:szCs w:val="24"/>
        </w:rPr>
        <w:t>2021-2022 оқу жылында Ақтөбе қаласы білім бөлімінің 04.08.2021 ж №02-212302 хаты негізінде  Қазақстан Республикасы Білім және ғылым министрлігінің ұйымдастыруымен және Мемлекет Басшысы Қасым -Жомарт Тоқаевтың тапсырмасы бойынша « Мектепке жол» жалпы республикалық қаймдырылық акциясының жыл бойы өтетін форматқа ауыстырылуына байланысты аз қамтылған отбасылардан шыққан, жетім балалармен мен ата-анасының қамқорлығынсыз қалған оқушыларға жаңа оқу жылына дайындық кезеңінде және әлеуметтік себептер бойынша балалардың мектепке бармауының алдын алу үшін материалдық және басқа да көмектер көрсетіліп ұйымдастырылды.</w:t>
      </w:r>
    </w:p>
    <w:p>
      <w:pPr>
        <w:ind w:firstLine="240" w:firstLineChars="100"/>
        <w:jc w:val="both"/>
        <w:rPr>
          <w:rFonts w:ascii="Times New Roman" w:hAnsi="Times New Roman" w:eastAsia="Arial" w:cs="Times New Roman"/>
          <w:sz w:val="24"/>
          <w:szCs w:val="24"/>
          <w:shd w:val="clear" w:color="auto" w:fill="FFFFFF"/>
          <w:lang w:eastAsia="zh-CN" w:bidi="ar"/>
        </w:rPr>
      </w:pPr>
      <w:r>
        <w:rPr>
          <w:rStyle w:val="6"/>
          <w:rFonts w:ascii="Times New Roman" w:hAnsi="Times New Roman" w:eastAsia="Georgia" w:cs="Times New Roman"/>
          <w:sz w:val="24"/>
          <w:szCs w:val="24"/>
          <w:shd w:val="clear" w:color="auto" w:fill="FFFFFF"/>
        </w:rPr>
        <w:t>Акцияның негізгі мақсаты – мектепке балаларды жинау балалардың оқумен қамтылмауын анықтау, балалардың мектепке себепсіз келмеуінің алдын алу, аз қамтылған отбасыларға және балаларға қамқоршыларды бекіту болып табылады. Бұл ретте акцияның негізгі міндеттерінің бірі – барлық балаларды міндетті орта білім алу құқықтарымен қамтамасыз ету бойынша түсіндіру жұмыстарын жүргізу үшін бұқаралық ақпарат құралдарын кеңінен тарту.</w:t>
      </w:r>
    </w:p>
    <w:p>
      <w:pPr>
        <w:ind w:firstLine="360" w:firstLineChars="150"/>
        <w:jc w:val="both"/>
        <w:rPr>
          <w:rFonts w:ascii="Times New Roman" w:hAnsi="Times New Roman" w:cs="Times New Roman"/>
          <w:sz w:val="24"/>
          <w:szCs w:val="24"/>
        </w:rPr>
      </w:pPr>
      <w:r>
        <w:rPr>
          <w:rFonts w:ascii="Times New Roman" w:hAnsi="Times New Roman" w:cs="Times New Roman"/>
          <w:sz w:val="24"/>
          <w:szCs w:val="24"/>
        </w:rPr>
        <w:t>Оқу жылының басында мектеп бойынша әлеуметтік көмекке мұқтаж оқушылардың тізімін алу үшін класс жетекшілермен бірлесе отырып ата-аналармен жұмыстар жүргізілді.Атаулы әлеуметтік көмек алатын отбасылар анықталып, 2021 жылдың 3 тоқсаны бойынша жанартылған атаулы әлеуметтік көмек алатындығын растайтын анықтамалар қабылданды. Қабылданған құжаттар бойынша АӘК алатын оқушылар тізімі жасақталды. Жалпы алғанда қазіргі таңда, яғни қыркүйек айының 02- күніне дейінгі уақыт аралығында барлығы 24 оқушыға атаулы әлеуметтік көмек алатындығын растайтын анықтамалар жинақталды.</w:t>
      </w:r>
    </w:p>
    <w:p>
      <w:pPr>
        <w:jc w:val="both"/>
        <w:rPr>
          <w:rFonts w:ascii="Times New Roman" w:hAnsi="Times New Roman" w:cs="Times New Roman"/>
          <w:sz w:val="24"/>
          <w:szCs w:val="24"/>
        </w:rPr>
      </w:pPr>
      <w:r>
        <w:rPr>
          <w:rFonts w:ascii="Times New Roman" w:hAnsi="Times New Roman" w:cs="Times New Roman"/>
          <w:sz w:val="24"/>
          <w:szCs w:val="24"/>
        </w:rPr>
        <w:t xml:space="preserve"> Оқушылардың тұратын мекен- жайлары бойынша тұрмыстық-материалдық жағдайларын зерттеу актілері жасалды. «Мектепке жол» акциясының  мақсаты-мектеп бойынша жетім балалар мен ата-анасының қамқорлығынсыз   қалған, аз қамтылған және көп балалы отбасынан шыққан оқушыларды анықтау, ата-аналарынан өтініш қабылдап, қол үшын созып көмек беру, сондай ақ ата-аналар, қоғамдық ұйымдар демеушілер тарапынан көрсетілген көмектерді ұйымдастыру болып табылады.   </w:t>
      </w:r>
    </w:p>
    <w:p>
      <w:pPr>
        <w:ind w:firstLine="240" w:firstLineChars="100"/>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kk-KZ"/>
        </w:rPr>
        <w:t>Тамыз айында м</w:t>
      </w:r>
      <w:r>
        <w:rPr>
          <w:rFonts w:ascii="Times New Roman" w:hAnsi="Times New Roman" w:cs="Times New Roman"/>
          <w:sz w:val="24"/>
          <w:szCs w:val="24"/>
        </w:rPr>
        <w:t xml:space="preserve">ектепте аз қамтылған отбасынан шыққан оқушылар саны барлығы-54 оқушы. Әлеуметтік атаулы көмек  алатын отбасынан шыққан  оқушылар саны оқу жылы басында -24. Табысы ең төмен күнкөріс деңгейіндегі отбасынан шыққан оқушылар саны- 26. Жетім-4. Осы оқушылардың барлығына жалпыға бірдей білім беру қорынан спорттық аяқ киім, мектеп формасы, спорттық киім мен сөмке берілді.  Ақтөбе қаласында « Жол активтерінің ұлттық сапа орталығы» Республикалық мемлекеттік кәсіпорынның Ақтөбе облысы бойынша филиалының мамандары </w:t>
      </w:r>
      <w:r>
        <w:rPr>
          <w:rFonts w:ascii="Times New Roman" w:hAnsi="Times New Roman" w:cs="Times New Roman"/>
          <w:b/>
          <w:bCs/>
          <w:sz w:val="24"/>
          <w:szCs w:val="24"/>
        </w:rPr>
        <w:t xml:space="preserve"> 35 000 т</w:t>
      </w:r>
      <w:r>
        <w:rPr>
          <w:rFonts w:ascii="Times New Roman" w:hAnsi="Times New Roman" w:cs="Times New Roman"/>
          <w:sz w:val="24"/>
          <w:szCs w:val="24"/>
        </w:rPr>
        <w:t>еңге көлемінде мектебімізде аз қамтылған отбасынан шыққан 3Б класс оқушысы Амангелдин Аян мен  2г Амангелдин Адилетке  мектеп құралдары мен спорттық киім, оқу құралдары алып берді.</w:t>
      </w:r>
    </w:p>
    <w:p>
      <w:pPr>
        <w:rPr>
          <w:rFonts w:ascii="Times New Roman" w:hAnsi="Times New Roman" w:cs="Times New Roman"/>
          <w:sz w:val="24"/>
          <w:szCs w:val="24"/>
        </w:rPr>
      </w:pPr>
      <w:r>
        <w:rPr>
          <w:rFonts w:ascii="Times New Roman" w:hAnsi="Times New Roman" w:cs="Times New Roman"/>
        </w:rPr>
        <w:drawing>
          <wp:anchor distT="0" distB="0" distL="114300" distR="114300" simplePos="0" relativeHeight="251751424" behindDoc="0" locked="0" layoutInCell="1" allowOverlap="1">
            <wp:simplePos x="0" y="0"/>
            <wp:positionH relativeFrom="column">
              <wp:posOffset>1861820</wp:posOffset>
            </wp:positionH>
            <wp:positionV relativeFrom="paragraph">
              <wp:posOffset>520700</wp:posOffset>
            </wp:positionV>
            <wp:extent cx="1757680" cy="2232660"/>
            <wp:effectExtent l="0" t="0" r="15240" b="13970"/>
            <wp:wrapSquare wrapText="bothSides"/>
            <wp:docPr id="741" name="Picture 9" descr="IMG-20210823-WA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Picture 9" descr="IMG-20210823-WA0071"/>
                    <pic:cNvPicPr>
                      <a:picLocks noChangeAspect="1"/>
                    </pic:cNvPicPr>
                  </pic:nvPicPr>
                  <pic:blipFill>
                    <a:blip r:embed="rId129"/>
                    <a:stretch>
                      <a:fillRect/>
                    </a:stretch>
                  </pic:blipFill>
                  <pic:spPr>
                    <a:xfrm rot="5400000">
                      <a:off x="0" y="0"/>
                      <a:ext cx="1757680" cy="2232660"/>
                    </a:xfrm>
                    <a:prstGeom prst="rect">
                      <a:avLst/>
                    </a:prstGeom>
                    <a:noFill/>
                    <a:ln>
                      <a:noFill/>
                    </a:ln>
                  </pic:spPr>
                </pic:pic>
              </a:graphicData>
            </a:graphic>
          </wp:anchor>
        </w:drawing>
      </w:r>
      <w:r>
        <w:rPr>
          <w:rFonts w:ascii="Times New Roman" w:hAnsi="Times New Roman" w:cs="Times New Roman"/>
        </w:rPr>
        <w:t xml:space="preserve"> </w:t>
      </w:r>
      <w:r>
        <w:rPr>
          <w:rFonts w:ascii="Times New Roman" w:hAnsi="Times New Roman" w:cs="Times New Roman"/>
          <w:sz w:val="24"/>
          <w:szCs w:val="24"/>
        </w:rPr>
        <w:t>Ақтөбе  қаласында Шернияз көшесінде орналасқан «Оқулықтар» кеңсе тауарлар сататын дүкені</w:t>
      </w:r>
      <w:r>
        <w:rPr>
          <w:rFonts w:ascii="Times New Roman" w:hAnsi="Times New Roman" w:cs="Times New Roman"/>
          <w:b/>
          <w:bCs/>
          <w:sz w:val="24"/>
          <w:szCs w:val="24"/>
        </w:rPr>
        <w:t xml:space="preserve"> 15 000</w:t>
      </w:r>
      <w:r>
        <w:rPr>
          <w:rFonts w:ascii="Times New Roman" w:hAnsi="Times New Roman" w:cs="Times New Roman"/>
          <w:sz w:val="24"/>
          <w:szCs w:val="24"/>
        </w:rPr>
        <w:t xml:space="preserve"> көлемінде оқу құралдар алып берді. Қалалық ауруханасының жақ-бет хирургиясының дәрігері  Жиенбаев Дәулет Мұхамбетұлы </w:t>
      </w:r>
      <w:r>
        <w:rPr>
          <w:rFonts w:ascii="Times New Roman" w:hAnsi="Times New Roman" w:cs="Times New Roman"/>
          <w:b/>
          <w:bCs/>
          <w:sz w:val="24"/>
          <w:szCs w:val="24"/>
        </w:rPr>
        <w:t>10 000 т</w:t>
      </w:r>
      <w:r>
        <w:rPr>
          <w:rFonts w:ascii="Times New Roman" w:hAnsi="Times New Roman" w:cs="Times New Roman"/>
          <w:sz w:val="24"/>
          <w:szCs w:val="24"/>
        </w:rPr>
        <w:t xml:space="preserve">еңге көлемінде оқу құралдарымен демеушілік көрсетті.   </w:t>
      </w:r>
    </w:p>
    <w:p>
      <w:pPr>
        <w:rPr>
          <w:rFonts w:ascii="Times New Roman" w:hAnsi="Times New Roman" w:cs="Times New Roman"/>
          <w:lang w:val="en-US"/>
        </w:rPr>
      </w:pPr>
      <w:r>
        <w:rPr>
          <w:rFonts w:ascii="Times New Roman" w:hAnsi="Times New Roman" w:cs="Times New Roman"/>
        </w:rPr>
        <w:drawing>
          <wp:anchor distT="0" distB="0" distL="114300" distR="114300" simplePos="0" relativeHeight="251752448" behindDoc="0" locked="0" layoutInCell="1" allowOverlap="1">
            <wp:simplePos x="0" y="0"/>
            <wp:positionH relativeFrom="column">
              <wp:posOffset>3843655</wp:posOffset>
            </wp:positionH>
            <wp:positionV relativeFrom="paragraph">
              <wp:posOffset>635</wp:posOffset>
            </wp:positionV>
            <wp:extent cx="2252980" cy="1784350"/>
            <wp:effectExtent l="0" t="0" r="13970" b="6350"/>
            <wp:wrapSquare wrapText="bothSides"/>
            <wp:docPr id="743" name="Picture 13" descr="MVIMG_20190829_14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Picture 13" descr="MVIMG_20190829_143910"/>
                    <pic:cNvPicPr>
                      <a:picLocks noChangeAspect="1"/>
                    </pic:cNvPicPr>
                  </pic:nvPicPr>
                  <pic:blipFill>
                    <a:blip r:embed="rId130"/>
                    <a:stretch>
                      <a:fillRect/>
                    </a:stretch>
                  </pic:blipFill>
                  <pic:spPr>
                    <a:xfrm>
                      <a:off x="0" y="0"/>
                      <a:ext cx="2252980" cy="1784350"/>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800576" behindDoc="0" locked="0" layoutInCell="1" allowOverlap="1">
            <wp:simplePos x="0" y="0"/>
            <wp:positionH relativeFrom="column">
              <wp:posOffset>6111875</wp:posOffset>
            </wp:positionH>
            <wp:positionV relativeFrom="paragraph">
              <wp:posOffset>10160</wp:posOffset>
            </wp:positionV>
            <wp:extent cx="3129915" cy="1765935"/>
            <wp:effectExtent l="0" t="0" r="13335" b="5715"/>
            <wp:wrapNone/>
            <wp:docPr id="744" name="Изображение 3" descr="IMG-20210827-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Изображение 3" descr="IMG-20210827-WA0012"/>
                    <pic:cNvPicPr>
                      <a:picLocks noChangeAspect="1"/>
                    </pic:cNvPicPr>
                  </pic:nvPicPr>
                  <pic:blipFill>
                    <a:blip r:embed="rId131"/>
                    <a:stretch>
                      <a:fillRect/>
                    </a:stretch>
                  </pic:blipFill>
                  <pic:spPr>
                    <a:xfrm>
                      <a:off x="0" y="0"/>
                      <a:ext cx="3129915" cy="1765935"/>
                    </a:xfrm>
                    <a:prstGeom prst="rect">
                      <a:avLst/>
                    </a:prstGeom>
                    <a:noFill/>
                    <a:ln>
                      <a:noFill/>
                    </a:ln>
                  </pic:spPr>
                </pic:pic>
              </a:graphicData>
            </a:graphic>
          </wp:anchor>
        </w:drawing>
      </w:r>
      <w:r>
        <w:rPr>
          <w:rFonts w:ascii="Times New Roman" w:hAnsi="Times New Roman" w:cs="Times New Roman"/>
        </w:rPr>
        <w:drawing>
          <wp:inline distT="0" distB="0" distL="114300" distR="114300">
            <wp:extent cx="1783080" cy="1939925"/>
            <wp:effectExtent l="0" t="0" r="3175" b="7620"/>
            <wp:docPr id="742" name="Изображение 2" descr="20210820_10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Изображение 2" descr="20210820_104029"/>
                    <pic:cNvPicPr>
                      <a:picLocks noChangeAspect="1"/>
                    </pic:cNvPicPr>
                  </pic:nvPicPr>
                  <pic:blipFill>
                    <a:blip r:embed="rId132"/>
                    <a:stretch>
                      <a:fillRect/>
                    </a:stretch>
                  </pic:blipFill>
                  <pic:spPr>
                    <a:xfrm rot="5400000">
                      <a:off x="0" y="0"/>
                      <a:ext cx="1783080" cy="1939925"/>
                    </a:xfrm>
                    <a:prstGeom prst="rect">
                      <a:avLst/>
                    </a:prstGeom>
                    <a:noFill/>
                    <a:ln>
                      <a:noFill/>
                    </a:ln>
                  </pic:spPr>
                </pic:pic>
              </a:graphicData>
            </a:graphic>
          </wp:inline>
        </w:drawing>
      </w:r>
    </w:p>
    <w:p>
      <w:pPr>
        <w:rPr>
          <w:rFonts w:ascii="Times New Roman" w:hAnsi="Times New Roman" w:cs="Times New Roman"/>
          <w:sz w:val="24"/>
          <w:szCs w:val="24"/>
          <w:lang w:val="en-US"/>
        </w:rPr>
      </w:pPr>
      <w:r>
        <w:rPr>
          <w:rFonts w:ascii="Times New Roman" w:hAnsi="Times New Roman" w:cs="Times New Roman"/>
          <w:sz w:val="24"/>
          <w:szCs w:val="24"/>
        </w:rPr>
        <w:t>Сонымен</w:t>
      </w:r>
      <w:r>
        <w:rPr>
          <w:rFonts w:ascii="Times New Roman" w:hAnsi="Times New Roman" w:cs="Times New Roman"/>
          <w:sz w:val="24"/>
          <w:szCs w:val="24"/>
          <w:lang w:val="en-US"/>
        </w:rPr>
        <w:t xml:space="preserve"> </w:t>
      </w:r>
      <w:r>
        <w:rPr>
          <w:rFonts w:ascii="Times New Roman" w:hAnsi="Times New Roman" w:cs="Times New Roman"/>
          <w:sz w:val="24"/>
          <w:szCs w:val="24"/>
        </w:rPr>
        <w:t>қатар</w:t>
      </w:r>
      <w:r>
        <w:rPr>
          <w:rFonts w:ascii="Times New Roman" w:hAnsi="Times New Roman" w:cs="Times New Roman"/>
          <w:sz w:val="24"/>
          <w:szCs w:val="24"/>
          <w:lang w:val="en-US"/>
        </w:rPr>
        <w:t xml:space="preserve"> </w:t>
      </w:r>
      <w:r>
        <w:rPr>
          <w:rFonts w:ascii="Times New Roman" w:hAnsi="Times New Roman" w:cs="Times New Roman"/>
          <w:sz w:val="24"/>
          <w:szCs w:val="24"/>
        </w:rPr>
        <w:t>мектептің</w:t>
      </w:r>
      <w:r>
        <w:rPr>
          <w:rFonts w:ascii="Times New Roman" w:hAnsi="Times New Roman" w:cs="Times New Roman"/>
          <w:sz w:val="24"/>
          <w:szCs w:val="24"/>
          <w:lang w:val="en-US"/>
        </w:rPr>
        <w:t xml:space="preserve"> </w:t>
      </w:r>
      <w:r>
        <w:rPr>
          <w:rFonts w:ascii="Times New Roman" w:hAnsi="Times New Roman" w:cs="Times New Roman"/>
          <w:sz w:val="24"/>
          <w:szCs w:val="24"/>
        </w:rPr>
        <w:t>ата</w:t>
      </w:r>
      <w:r>
        <w:rPr>
          <w:rFonts w:ascii="Times New Roman" w:hAnsi="Times New Roman" w:cs="Times New Roman"/>
          <w:sz w:val="24"/>
          <w:szCs w:val="24"/>
          <w:lang w:val="en-US"/>
        </w:rPr>
        <w:t>-</w:t>
      </w:r>
      <w:r>
        <w:rPr>
          <w:rFonts w:ascii="Times New Roman" w:hAnsi="Times New Roman" w:cs="Times New Roman"/>
          <w:sz w:val="24"/>
          <w:szCs w:val="24"/>
        </w:rPr>
        <w:t>аналары</w:t>
      </w:r>
      <w:r>
        <w:rPr>
          <w:rFonts w:ascii="Times New Roman" w:hAnsi="Times New Roman" w:cs="Times New Roman"/>
          <w:sz w:val="24"/>
          <w:szCs w:val="24"/>
          <w:lang w:val="en-US"/>
        </w:rPr>
        <w:t xml:space="preserve">  </w:t>
      </w:r>
      <w:r>
        <w:rPr>
          <w:rFonts w:ascii="Times New Roman" w:hAnsi="Times New Roman" w:cs="Times New Roman"/>
          <w:b/>
          <w:bCs/>
          <w:sz w:val="24"/>
          <w:szCs w:val="24"/>
          <w:lang w:val="en-US"/>
        </w:rPr>
        <w:t>50 000</w:t>
      </w:r>
      <w:r>
        <w:rPr>
          <w:rFonts w:ascii="Times New Roman" w:hAnsi="Times New Roman" w:cs="Times New Roman"/>
          <w:sz w:val="24"/>
          <w:szCs w:val="24"/>
          <w:lang w:val="en-US"/>
        </w:rPr>
        <w:t xml:space="preserve"> </w:t>
      </w:r>
      <w:r>
        <w:rPr>
          <w:rFonts w:ascii="Times New Roman" w:hAnsi="Times New Roman" w:cs="Times New Roman"/>
          <w:sz w:val="24"/>
          <w:szCs w:val="24"/>
        </w:rPr>
        <w:t>теңге</w:t>
      </w:r>
      <w:r>
        <w:rPr>
          <w:rFonts w:ascii="Times New Roman" w:hAnsi="Times New Roman" w:cs="Times New Roman"/>
          <w:sz w:val="24"/>
          <w:szCs w:val="24"/>
          <w:lang w:val="en-US"/>
        </w:rPr>
        <w:t xml:space="preserve"> </w:t>
      </w:r>
      <w:r>
        <w:rPr>
          <w:rFonts w:ascii="Times New Roman" w:hAnsi="Times New Roman" w:cs="Times New Roman"/>
          <w:sz w:val="24"/>
          <w:szCs w:val="24"/>
        </w:rPr>
        <w:t>көлемінде</w:t>
      </w:r>
      <w:r>
        <w:rPr>
          <w:rFonts w:ascii="Times New Roman" w:hAnsi="Times New Roman" w:cs="Times New Roman"/>
          <w:sz w:val="24"/>
          <w:szCs w:val="24"/>
          <w:lang w:val="en-US"/>
        </w:rPr>
        <w:t xml:space="preserve"> </w:t>
      </w:r>
      <w:r>
        <w:rPr>
          <w:rFonts w:ascii="Times New Roman" w:hAnsi="Times New Roman" w:cs="Times New Roman"/>
          <w:sz w:val="24"/>
          <w:szCs w:val="24"/>
        </w:rPr>
        <w:t>аз</w:t>
      </w:r>
      <w:r>
        <w:rPr>
          <w:rFonts w:ascii="Times New Roman" w:hAnsi="Times New Roman" w:cs="Times New Roman"/>
          <w:sz w:val="24"/>
          <w:szCs w:val="24"/>
          <w:lang w:val="en-US"/>
        </w:rPr>
        <w:t xml:space="preserve"> </w:t>
      </w:r>
      <w:r>
        <w:rPr>
          <w:rFonts w:ascii="Times New Roman" w:hAnsi="Times New Roman" w:cs="Times New Roman"/>
          <w:sz w:val="24"/>
          <w:szCs w:val="24"/>
        </w:rPr>
        <w:t>қамтылған</w:t>
      </w:r>
      <w:r>
        <w:rPr>
          <w:rFonts w:ascii="Times New Roman" w:hAnsi="Times New Roman" w:cs="Times New Roman"/>
          <w:sz w:val="24"/>
          <w:szCs w:val="24"/>
          <w:lang w:val="en-US"/>
        </w:rPr>
        <w:t xml:space="preserve"> </w:t>
      </w:r>
      <w:r>
        <w:rPr>
          <w:rFonts w:ascii="Times New Roman" w:hAnsi="Times New Roman" w:cs="Times New Roman"/>
          <w:sz w:val="24"/>
          <w:szCs w:val="24"/>
        </w:rPr>
        <w:t>отбасынан</w:t>
      </w:r>
      <w:r>
        <w:rPr>
          <w:rFonts w:ascii="Times New Roman" w:hAnsi="Times New Roman" w:cs="Times New Roman"/>
          <w:sz w:val="24"/>
          <w:szCs w:val="24"/>
          <w:lang w:val="en-US"/>
        </w:rPr>
        <w:t xml:space="preserve"> </w:t>
      </w:r>
      <w:r>
        <w:rPr>
          <w:rFonts w:ascii="Times New Roman" w:hAnsi="Times New Roman" w:cs="Times New Roman"/>
          <w:sz w:val="24"/>
          <w:szCs w:val="24"/>
        </w:rPr>
        <w:t>шыққан</w:t>
      </w:r>
      <w:r>
        <w:rPr>
          <w:rFonts w:ascii="Times New Roman" w:hAnsi="Times New Roman" w:cs="Times New Roman"/>
          <w:sz w:val="24"/>
          <w:szCs w:val="24"/>
          <w:lang w:val="en-US"/>
        </w:rPr>
        <w:t xml:space="preserve"> </w:t>
      </w:r>
      <w:r>
        <w:rPr>
          <w:rFonts w:ascii="Times New Roman" w:hAnsi="Times New Roman" w:cs="Times New Roman"/>
          <w:sz w:val="24"/>
          <w:szCs w:val="24"/>
        </w:rPr>
        <w:t>оқушыларға</w:t>
      </w:r>
      <w:r>
        <w:rPr>
          <w:rFonts w:ascii="Times New Roman" w:hAnsi="Times New Roman" w:cs="Times New Roman"/>
          <w:sz w:val="24"/>
          <w:szCs w:val="24"/>
          <w:lang w:val="en-US"/>
        </w:rPr>
        <w:t xml:space="preserve">   </w:t>
      </w:r>
      <w:r>
        <w:rPr>
          <w:rFonts w:ascii="Times New Roman" w:hAnsi="Times New Roman" w:cs="Times New Roman"/>
          <w:sz w:val="24"/>
          <w:szCs w:val="24"/>
        </w:rPr>
        <w:t>оқу</w:t>
      </w:r>
      <w:r>
        <w:rPr>
          <w:rFonts w:ascii="Times New Roman" w:hAnsi="Times New Roman" w:cs="Times New Roman"/>
          <w:sz w:val="24"/>
          <w:szCs w:val="24"/>
          <w:lang w:val="en-US"/>
        </w:rPr>
        <w:t xml:space="preserve"> </w:t>
      </w:r>
      <w:r>
        <w:rPr>
          <w:rFonts w:ascii="Times New Roman" w:hAnsi="Times New Roman" w:cs="Times New Roman"/>
          <w:sz w:val="24"/>
          <w:szCs w:val="24"/>
        </w:rPr>
        <w:t>құралдарын</w:t>
      </w:r>
      <w:r>
        <w:rPr>
          <w:rFonts w:ascii="Times New Roman" w:hAnsi="Times New Roman" w:cs="Times New Roman"/>
          <w:sz w:val="24"/>
          <w:szCs w:val="24"/>
          <w:lang w:val="en-US"/>
        </w:rPr>
        <w:t xml:space="preserve"> </w:t>
      </w:r>
      <w:r>
        <w:rPr>
          <w:rFonts w:ascii="Times New Roman" w:hAnsi="Times New Roman" w:cs="Times New Roman"/>
          <w:sz w:val="24"/>
          <w:szCs w:val="24"/>
        </w:rPr>
        <w:t>алып</w:t>
      </w:r>
      <w:r>
        <w:rPr>
          <w:rFonts w:ascii="Times New Roman" w:hAnsi="Times New Roman" w:cs="Times New Roman"/>
          <w:sz w:val="24"/>
          <w:szCs w:val="24"/>
          <w:lang w:val="en-US"/>
        </w:rPr>
        <w:t xml:space="preserve"> </w:t>
      </w:r>
      <w:r>
        <w:rPr>
          <w:rFonts w:ascii="Times New Roman" w:hAnsi="Times New Roman" w:cs="Times New Roman"/>
          <w:sz w:val="24"/>
          <w:szCs w:val="24"/>
        </w:rPr>
        <w:t>берді</w:t>
      </w:r>
      <w:r>
        <w:rPr>
          <w:rFonts w:ascii="Times New Roman" w:hAnsi="Times New Roman" w:cs="Times New Roman"/>
          <w:sz w:val="24"/>
          <w:szCs w:val="24"/>
          <w:lang w:val="en-US"/>
        </w:rPr>
        <w:t>.</w:t>
      </w:r>
      <w:r>
        <w:rPr>
          <w:rFonts w:ascii="Times New Roman" w:hAnsi="Times New Roman" w:cs="Times New Roman"/>
          <w:sz w:val="24"/>
          <w:szCs w:val="24"/>
        </w:rPr>
        <w:t>Мектептің</w:t>
      </w:r>
      <w:r>
        <w:rPr>
          <w:rFonts w:ascii="Times New Roman" w:hAnsi="Times New Roman" w:cs="Times New Roman"/>
          <w:sz w:val="24"/>
          <w:szCs w:val="24"/>
          <w:lang w:val="en-US"/>
        </w:rPr>
        <w:t xml:space="preserve"> </w:t>
      </w:r>
      <w:r>
        <w:rPr>
          <w:rFonts w:ascii="Times New Roman" w:hAnsi="Times New Roman" w:cs="Times New Roman"/>
          <w:sz w:val="24"/>
          <w:szCs w:val="24"/>
        </w:rPr>
        <w:t>барлық</w:t>
      </w:r>
      <w:r>
        <w:rPr>
          <w:rFonts w:ascii="Times New Roman" w:hAnsi="Times New Roman" w:cs="Times New Roman"/>
          <w:sz w:val="24"/>
          <w:szCs w:val="24"/>
          <w:lang w:val="en-US"/>
        </w:rPr>
        <w:t xml:space="preserve"> </w:t>
      </w:r>
      <w:r>
        <w:rPr>
          <w:rFonts w:ascii="Times New Roman" w:hAnsi="Times New Roman" w:cs="Times New Roman"/>
          <w:sz w:val="24"/>
          <w:szCs w:val="24"/>
        </w:rPr>
        <w:t>аз</w:t>
      </w:r>
      <w:r>
        <w:rPr>
          <w:rFonts w:ascii="Times New Roman" w:hAnsi="Times New Roman" w:cs="Times New Roman"/>
          <w:sz w:val="24"/>
          <w:szCs w:val="24"/>
          <w:lang w:val="en-US"/>
        </w:rPr>
        <w:t xml:space="preserve"> </w:t>
      </w:r>
      <w:r>
        <w:rPr>
          <w:rFonts w:ascii="Times New Roman" w:hAnsi="Times New Roman" w:cs="Times New Roman"/>
          <w:sz w:val="24"/>
          <w:szCs w:val="24"/>
        </w:rPr>
        <w:t>қамтылған</w:t>
      </w:r>
      <w:r>
        <w:rPr>
          <w:rFonts w:ascii="Times New Roman" w:hAnsi="Times New Roman" w:cs="Times New Roman"/>
          <w:sz w:val="24"/>
          <w:szCs w:val="24"/>
          <w:lang w:val="en-US"/>
        </w:rPr>
        <w:t xml:space="preserve"> </w:t>
      </w:r>
      <w:r>
        <w:rPr>
          <w:rFonts w:ascii="Times New Roman" w:hAnsi="Times New Roman" w:cs="Times New Roman"/>
          <w:sz w:val="24"/>
          <w:szCs w:val="24"/>
        </w:rPr>
        <w:t>отбасынан</w:t>
      </w:r>
      <w:r>
        <w:rPr>
          <w:rFonts w:ascii="Times New Roman" w:hAnsi="Times New Roman" w:cs="Times New Roman"/>
          <w:sz w:val="24"/>
          <w:szCs w:val="24"/>
          <w:lang w:val="en-US"/>
        </w:rPr>
        <w:t xml:space="preserve"> </w:t>
      </w:r>
      <w:r>
        <w:rPr>
          <w:rFonts w:ascii="Times New Roman" w:hAnsi="Times New Roman" w:cs="Times New Roman"/>
          <w:sz w:val="24"/>
          <w:szCs w:val="24"/>
        </w:rPr>
        <w:t>шыққан</w:t>
      </w:r>
      <w:r>
        <w:rPr>
          <w:rFonts w:ascii="Times New Roman" w:hAnsi="Times New Roman" w:cs="Times New Roman"/>
          <w:sz w:val="24"/>
          <w:szCs w:val="24"/>
          <w:lang w:val="en-US"/>
        </w:rPr>
        <w:t xml:space="preserve"> </w:t>
      </w:r>
      <w:r>
        <w:rPr>
          <w:rFonts w:ascii="Times New Roman" w:hAnsi="Times New Roman" w:cs="Times New Roman"/>
          <w:sz w:val="24"/>
          <w:szCs w:val="24"/>
        </w:rPr>
        <w:t>оқушылары</w:t>
      </w:r>
      <w:r>
        <w:rPr>
          <w:rFonts w:ascii="Times New Roman" w:hAnsi="Times New Roman" w:cs="Times New Roman"/>
          <w:sz w:val="24"/>
          <w:szCs w:val="24"/>
          <w:lang w:val="en-US"/>
        </w:rPr>
        <w:t xml:space="preserve"> </w:t>
      </w:r>
      <w:r>
        <w:rPr>
          <w:rFonts w:ascii="Times New Roman" w:hAnsi="Times New Roman" w:cs="Times New Roman"/>
          <w:sz w:val="24"/>
          <w:szCs w:val="24"/>
        </w:rPr>
        <w:t>оқу</w:t>
      </w:r>
      <w:r>
        <w:rPr>
          <w:rFonts w:ascii="Times New Roman" w:hAnsi="Times New Roman" w:cs="Times New Roman"/>
          <w:sz w:val="24"/>
          <w:szCs w:val="24"/>
          <w:lang w:val="en-US"/>
        </w:rPr>
        <w:t xml:space="preserve"> </w:t>
      </w:r>
      <w:r>
        <w:rPr>
          <w:rFonts w:ascii="Times New Roman" w:hAnsi="Times New Roman" w:cs="Times New Roman"/>
          <w:sz w:val="24"/>
          <w:szCs w:val="24"/>
        </w:rPr>
        <w:t>құралдарымен</w:t>
      </w:r>
      <w:r>
        <w:rPr>
          <w:rFonts w:ascii="Times New Roman" w:hAnsi="Times New Roman" w:cs="Times New Roman"/>
          <w:sz w:val="24"/>
          <w:szCs w:val="24"/>
          <w:lang w:val="en-US"/>
        </w:rPr>
        <w:t xml:space="preserve">, </w:t>
      </w:r>
      <w:r>
        <w:rPr>
          <w:rFonts w:ascii="Times New Roman" w:hAnsi="Times New Roman" w:cs="Times New Roman"/>
          <w:sz w:val="24"/>
          <w:szCs w:val="24"/>
        </w:rPr>
        <w:t>киім</w:t>
      </w:r>
      <w:r>
        <w:rPr>
          <w:rFonts w:ascii="Times New Roman" w:hAnsi="Times New Roman" w:cs="Times New Roman"/>
          <w:sz w:val="24"/>
          <w:szCs w:val="24"/>
          <w:lang w:val="en-US"/>
        </w:rPr>
        <w:t xml:space="preserve">, </w:t>
      </w:r>
      <w:r>
        <w:rPr>
          <w:rFonts w:ascii="Times New Roman" w:hAnsi="Times New Roman" w:cs="Times New Roman"/>
          <w:sz w:val="24"/>
          <w:szCs w:val="24"/>
        </w:rPr>
        <w:t>аяқ</w:t>
      </w:r>
      <w:r>
        <w:rPr>
          <w:rFonts w:ascii="Times New Roman" w:hAnsi="Times New Roman" w:cs="Times New Roman"/>
          <w:sz w:val="24"/>
          <w:szCs w:val="24"/>
          <w:lang w:val="en-US"/>
        </w:rPr>
        <w:t xml:space="preserve"> </w:t>
      </w:r>
      <w:r>
        <w:rPr>
          <w:rFonts w:ascii="Times New Roman" w:hAnsi="Times New Roman" w:cs="Times New Roman"/>
          <w:sz w:val="24"/>
          <w:szCs w:val="24"/>
        </w:rPr>
        <w:t>киіммен</w:t>
      </w:r>
      <w:r>
        <w:rPr>
          <w:rFonts w:ascii="Times New Roman" w:hAnsi="Times New Roman" w:cs="Times New Roman"/>
          <w:sz w:val="24"/>
          <w:szCs w:val="24"/>
          <w:lang w:val="en-US"/>
        </w:rPr>
        <w:t xml:space="preserve"> </w:t>
      </w:r>
      <w:r>
        <w:rPr>
          <w:rFonts w:ascii="Times New Roman" w:hAnsi="Times New Roman" w:cs="Times New Roman"/>
          <w:sz w:val="24"/>
          <w:szCs w:val="24"/>
        </w:rPr>
        <w:t>қамтамасыз</w:t>
      </w:r>
      <w:r>
        <w:rPr>
          <w:rFonts w:ascii="Times New Roman" w:hAnsi="Times New Roman" w:cs="Times New Roman"/>
          <w:sz w:val="24"/>
          <w:szCs w:val="24"/>
          <w:lang w:val="en-US"/>
        </w:rPr>
        <w:t xml:space="preserve"> </w:t>
      </w:r>
      <w:r>
        <w:rPr>
          <w:rFonts w:ascii="Times New Roman" w:hAnsi="Times New Roman" w:cs="Times New Roman"/>
          <w:sz w:val="24"/>
          <w:szCs w:val="24"/>
        </w:rPr>
        <w:t>етілді</w:t>
      </w:r>
      <w:r>
        <w:rPr>
          <w:rFonts w:ascii="Times New Roman" w:hAnsi="Times New Roman" w:cs="Times New Roman"/>
          <w:sz w:val="24"/>
          <w:szCs w:val="24"/>
          <w:lang w:val="en-US"/>
        </w:rPr>
        <w:t xml:space="preserve">. </w:t>
      </w:r>
      <w:r>
        <w:rPr>
          <w:rFonts w:ascii="Times New Roman" w:hAnsi="Times New Roman" w:cs="Times New Roman"/>
          <w:sz w:val="24"/>
          <w:szCs w:val="24"/>
        </w:rPr>
        <w:t>Осындай</w:t>
      </w:r>
      <w:r>
        <w:rPr>
          <w:rFonts w:ascii="Times New Roman" w:hAnsi="Times New Roman" w:cs="Times New Roman"/>
          <w:sz w:val="24"/>
          <w:szCs w:val="24"/>
          <w:lang w:val="en-US"/>
        </w:rPr>
        <w:t xml:space="preserve"> </w:t>
      </w:r>
      <w:r>
        <w:rPr>
          <w:rFonts w:ascii="Times New Roman" w:hAnsi="Times New Roman" w:cs="Times New Roman"/>
          <w:sz w:val="24"/>
          <w:szCs w:val="24"/>
        </w:rPr>
        <w:t>іс</w:t>
      </w:r>
      <w:r>
        <w:rPr>
          <w:rFonts w:ascii="Times New Roman" w:hAnsi="Times New Roman" w:cs="Times New Roman"/>
          <w:sz w:val="24"/>
          <w:szCs w:val="24"/>
          <w:lang w:val="en-US"/>
        </w:rPr>
        <w:t xml:space="preserve"> </w:t>
      </w:r>
      <w:r>
        <w:rPr>
          <w:rFonts w:ascii="Times New Roman" w:hAnsi="Times New Roman" w:cs="Times New Roman"/>
          <w:sz w:val="24"/>
          <w:szCs w:val="24"/>
        </w:rPr>
        <w:t>шаралар</w:t>
      </w:r>
      <w:r>
        <w:rPr>
          <w:rFonts w:ascii="Times New Roman" w:hAnsi="Times New Roman" w:cs="Times New Roman"/>
          <w:sz w:val="24"/>
          <w:szCs w:val="24"/>
          <w:lang w:val="en-US"/>
        </w:rPr>
        <w:t xml:space="preserve"> </w:t>
      </w:r>
      <w:r>
        <w:rPr>
          <w:rFonts w:ascii="Times New Roman" w:hAnsi="Times New Roman" w:cs="Times New Roman"/>
          <w:sz w:val="24"/>
          <w:szCs w:val="24"/>
        </w:rPr>
        <w:t>мектебімізде</w:t>
      </w:r>
      <w:r>
        <w:rPr>
          <w:rFonts w:ascii="Times New Roman" w:hAnsi="Times New Roman" w:cs="Times New Roman"/>
          <w:sz w:val="24"/>
          <w:szCs w:val="24"/>
          <w:lang w:val="en-US"/>
        </w:rPr>
        <w:t xml:space="preserve"> </w:t>
      </w:r>
      <w:r>
        <w:rPr>
          <w:rFonts w:ascii="Times New Roman" w:hAnsi="Times New Roman" w:cs="Times New Roman"/>
          <w:sz w:val="24"/>
          <w:szCs w:val="24"/>
        </w:rPr>
        <w:t>жыл</w:t>
      </w:r>
      <w:r>
        <w:rPr>
          <w:rFonts w:ascii="Times New Roman" w:hAnsi="Times New Roman" w:cs="Times New Roman"/>
          <w:sz w:val="24"/>
          <w:szCs w:val="24"/>
          <w:lang w:val="en-US"/>
        </w:rPr>
        <w:t xml:space="preserve"> </w:t>
      </w:r>
      <w:r>
        <w:rPr>
          <w:rFonts w:ascii="Times New Roman" w:hAnsi="Times New Roman" w:cs="Times New Roman"/>
          <w:sz w:val="24"/>
          <w:szCs w:val="24"/>
        </w:rPr>
        <w:t>бойы</w:t>
      </w:r>
      <w:r>
        <w:rPr>
          <w:rFonts w:ascii="Times New Roman" w:hAnsi="Times New Roman" w:cs="Times New Roman"/>
          <w:sz w:val="24"/>
          <w:szCs w:val="24"/>
          <w:lang w:val="en-US"/>
        </w:rPr>
        <w:t xml:space="preserve"> </w:t>
      </w:r>
      <w:r>
        <w:rPr>
          <w:rFonts w:ascii="Times New Roman" w:hAnsi="Times New Roman" w:cs="Times New Roman"/>
          <w:sz w:val="24"/>
          <w:szCs w:val="24"/>
        </w:rPr>
        <w:t>атқарылып</w:t>
      </w:r>
      <w:r>
        <w:rPr>
          <w:rFonts w:ascii="Times New Roman" w:hAnsi="Times New Roman" w:cs="Times New Roman"/>
          <w:sz w:val="24"/>
          <w:szCs w:val="24"/>
          <w:lang w:val="en-US"/>
        </w:rPr>
        <w:t xml:space="preserve"> </w:t>
      </w:r>
      <w:r>
        <w:rPr>
          <w:rFonts w:ascii="Times New Roman" w:hAnsi="Times New Roman" w:cs="Times New Roman"/>
          <w:sz w:val="24"/>
          <w:szCs w:val="24"/>
        </w:rPr>
        <w:t>отырады</w:t>
      </w:r>
      <w:r>
        <w:rPr>
          <w:rFonts w:ascii="Times New Roman" w:hAnsi="Times New Roman" w:cs="Times New Roman"/>
          <w:sz w:val="24"/>
          <w:szCs w:val="24"/>
          <w:lang w:val="en-US"/>
        </w:rPr>
        <w:t xml:space="preserve">.                                                                                            </w:t>
      </w:r>
    </w:p>
    <w:p>
      <w:pPr>
        <w:rPr>
          <w:rFonts w:ascii="Times New Roman" w:hAnsi="Times New Roman" w:cs="Times New Roman"/>
          <w:sz w:val="24"/>
          <w:szCs w:val="24"/>
          <w:lang w:val="en-US"/>
        </w:rPr>
      </w:pPr>
      <w:r>
        <w:rPr>
          <w:rFonts w:ascii="Times New Roman" w:hAnsi="Times New Roman" w:cs="Times New Roman"/>
          <w:b/>
          <w:bCs/>
          <w:sz w:val="24"/>
          <w:szCs w:val="24"/>
          <w:lang w:val="kk-KZ"/>
        </w:rPr>
        <w:t>Тегін ыстық тамақтың қамтылуы</w:t>
      </w:r>
      <w:r>
        <w:rPr>
          <w:rFonts w:ascii="Times New Roman" w:hAnsi="Times New Roman" w:cs="Times New Roman"/>
          <w:sz w:val="24"/>
          <w:szCs w:val="24"/>
        </w:rPr>
        <w:t>Қазақстан</w:t>
      </w:r>
      <w:r>
        <w:rPr>
          <w:rFonts w:ascii="Times New Roman" w:hAnsi="Times New Roman" w:cs="Times New Roman"/>
          <w:sz w:val="24"/>
          <w:szCs w:val="24"/>
          <w:lang w:val="en-US"/>
        </w:rPr>
        <w:t xml:space="preserve"> </w:t>
      </w:r>
      <w:r>
        <w:rPr>
          <w:rFonts w:ascii="Times New Roman" w:hAnsi="Times New Roman" w:cs="Times New Roman"/>
          <w:sz w:val="24"/>
          <w:szCs w:val="24"/>
        </w:rPr>
        <w:t>Республикасы</w:t>
      </w:r>
      <w:r>
        <w:rPr>
          <w:rFonts w:ascii="Times New Roman" w:hAnsi="Times New Roman" w:cs="Times New Roman"/>
          <w:sz w:val="24"/>
          <w:szCs w:val="24"/>
          <w:lang w:val="en-US"/>
        </w:rPr>
        <w:t xml:space="preserve"> </w:t>
      </w:r>
      <w:r>
        <w:rPr>
          <w:rFonts w:ascii="Times New Roman" w:hAnsi="Times New Roman" w:cs="Times New Roman"/>
          <w:sz w:val="24"/>
          <w:szCs w:val="24"/>
        </w:rPr>
        <w:t>Денсаулық</w:t>
      </w:r>
      <w:r>
        <w:rPr>
          <w:rFonts w:ascii="Times New Roman" w:hAnsi="Times New Roman" w:cs="Times New Roman"/>
          <w:sz w:val="24"/>
          <w:szCs w:val="24"/>
          <w:lang w:val="en-US"/>
        </w:rPr>
        <w:t xml:space="preserve"> </w:t>
      </w:r>
      <w:r>
        <w:rPr>
          <w:rFonts w:ascii="Times New Roman" w:hAnsi="Times New Roman" w:cs="Times New Roman"/>
          <w:sz w:val="24"/>
          <w:szCs w:val="24"/>
        </w:rPr>
        <w:t>сақтау</w:t>
      </w:r>
      <w:r>
        <w:rPr>
          <w:rFonts w:ascii="Times New Roman" w:hAnsi="Times New Roman" w:cs="Times New Roman"/>
          <w:sz w:val="24"/>
          <w:szCs w:val="24"/>
          <w:lang w:val="en-US"/>
        </w:rPr>
        <w:t xml:space="preserve"> </w:t>
      </w:r>
      <w:r>
        <w:rPr>
          <w:rFonts w:ascii="Times New Roman" w:hAnsi="Times New Roman" w:cs="Times New Roman"/>
          <w:sz w:val="24"/>
          <w:szCs w:val="24"/>
        </w:rPr>
        <w:t>министінің</w:t>
      </w:r>
      <w:r>
        <w:rPr>
          <w:rFonts w:ascii="Times New Roman" w:hAnsi="Times New Roman" w:cs="Times New Roman"/>
          <w:sz w:val="24"/>
          <w:szCs w:val="24"/>
          <w:lang w:val="en-US"/>
        </w:rPr>
        <w:t xml:space="preserve"> 2017 </w:t>
      </w:r>
      <w:r>
        <w:rPr>
          <w:rFonts w:ascii="Times New Roman" w:hAnsi="Times New Roman" w:cs="Times New Roman"/>
          <w:sz w:val="24"/>
          <w:szCs w:val="24"/>
        </w:rPr>
        <w:t>жылғы</w:t>
      </w:r>
      <w:r>
        <w:rPr>
          <w:rFonts w:ascii="Times New Roman" w:hAnsi="Times New Roman" w:cs="Times New Roman"/>
          <w:sz w:val="24"/>
          <w:szCs w:val="24"/>
          <w:lang w:val="en-US"/>
        </w:rPr>
        <w:t xml:space="preserve"> 16 </w:t>
      </w:r>
      <w:r>
        <w:rPr>
          <w:rFonts w:ascii="Times New Roman" w:hAnsi="Times New Roman" w:cs="Times New Roman"/>
          <w:sz w:val="24"/>
          <w:szCs w:val="24"/>
        </w:rPr>
        <w:t>тамыздағы</w:t>
      </w:r>
      <w:r>
        <w:rPr>
          <w:rFonts w:ascii="Times New Roman" w:hAnsi="Times New Roman" w:cs="Times New Roman"/>
          <w:sz w:val="24"/>
          <w:szCs w:val="24"/>
          <w:lang w:val="en-US"/>
        </w:rPr>
        <w:t xml:space="preserve"> №611 «</w:t>
      </w:r>
      <w:r>
        <w:rPr>
          <w:rFonts w:ascii="Times New Roman" w:hAnsi="Times New Roman" w:cs="Times New Roman"/>
          <w:sz w:val="24"/>
          <w:szCs w:val="24"/>
        </w:rPr>
        <w:t>Білім</w:t>
      </w:r>
      <w:r>
        <w:rPr>
          <w:rFonts w:ascii="Times New Roman" w:hAnsi="Times New Roman" w:cs="Times New Roman"/>
          <w:sz w:val="24"/>
          <w:szCs w:val="24"/>
          <w:lang w:val="en-US"/>
        </w:rPr>
        <w:t xml:space="preserve"> </w:t>
      </w:r>
      <w:r>
        <w:rPr>
          <w:rFonts w:ascii="Times New Roman" w:hAnsi="Times New Roman" w:cs="Times New Roman"/>
          <w:sz w:val="24"/>
          <w:szCs w:val="24"/>
        </w:rPr>
        <w:t>беру</w:t>
      </w:r>
      <w:r>
        <w:rPr>
          <w:rFonts w:ascii="Times New Roman" w:hAnsi="Times New Roman" w:cs="Times New Roman"/>
          <w:sz w:val="24"/>
          <w:szCs w:val="24"/>
          <w:lang w:val="en-US"/>
        </w:rPr>
        <w:t xml:space="preserve"> </w:t>
      </w:r>
      <w:r>
        <w:rPr>
          <w:rFonts w:ascii="Times New Roman" w:hAnsi="Times New Roman" w:cs="Times New Roman"/>
          <w:sz w:val="24"/>
          <w:szCs w:val="24"/>
        </w:rPr>
        <w:t>обьектілеріне</w:t>
      </w:r>
      <w:r>
        <w:rPr>
          <w:rFonts w:ascii="Times New Roman" w:hAnsi="Times New Roman" w:cs="Times New Roman"/>
          <w:sz w:val="24"/>
          <w:szCs w:val="24"/>
          <w:lang w:val="en-US"/>
        </w:rPr>
        <w:t xml:space="preserve">  </w:t>
      </w:r>
      <w:r>
        <w:rPr>
          <w:rFonts w:ascii="Times New Roman" w:hAnsi="Times New Roman" w:cs="Times New Roman"/>
          <w:sz w:val="24"/>
          <w:szCs w:val="24"/>
        </w:rPr>
        <w:t>қойылатын</w:t>
      </w:r>
      <w:r>
        <w:rPr>
          <w:rFonts w:ascii="Times New Roman" w:hAnsi="Times New Roman" w:cs="Times New Roman"/>
          <w:sz w:val="24"/>
          <w:szCs w:val="24"/>
          <w:lang w:val="en-US"/>
        </w:rPr>
        <w:t xml:space="preserve"> </w:t>
      </w:r>
      <w:r>
        <w:rPr>
          <w:rFonts w:ascii="Times New Roman" w:hAnsi="Times New Roman" w:cs="Times New Roman"/>
          <w:sz w:val="24"/>
          <w:szCs w:val="24"/>
        </w:rPr>
        <w:t>санитарлық</w:t>
      </w:r>
      <w:r>
        <w:rPr>
          <w:rFonts w:ascii="Times New Roman" w:hAnsi="Times New Roman" w:cs="Times New Roman"/>
          <w:sz w:val="24"/>
          <w:szCs w:val="24"/>
          <w:lang w:val="en-US"/>
        </w:rPr>
        <w:t>-</w:t>
      </w:r>
      <w:r>
        <w:rPr>
          <w:rFonts w:ascii="Times New Roman" w:hAnsi="Times New Roman" w:cs="Times New Roman"/>
          <w:sz w:val="24"/>
          <w:szCs w:val="24"/>
        </w:rPr>
        <w:t>эпидемиологиялық</w:t>
      </w:r>
      <w:r>
        <w:rPr>
          <w:rFonts w:ascii="Times New Roman" w:hAnsi="Times New Roman" w:cs="Times New Roman"/>
          <w:sz w:val="24"/>
          <w:szCs w:val="24"/>
          <w:lang w:val="en-US"/>
        </w:rPr>
        <w:t xml:space="preserve"> </w:t>
      </w:r>
      <w:r>
        <w:rPr>
          <w:rFonts w:ascii="Times New Roman" w:hAnsi="Times New Roman" w:cs="Times New Roman"/>
          <w:sz w:val="24"/>
          <w:szCs w:val="24"/>
        </w:rPr>
        <w:t>талаптар</w:t>
      </w:r>
      <w:r>
        <w:rPr>
          <w:rFonts w:ascii="Times New Roman" w:hAnsi="Times New Roman" w:cs="Times New Roman"/>
          <w:sz w:val="24"/>
          <w:szCs w:val="24"/>
          <w:lang w:val="en-US"/>
        </w:rPr>
        <w:t xml:space="preserve">» </w:t>
      </w:r>
      <w:r>
        <w:rPr>
          <w:rFonts w:ascii="Times New Roman" w:hAnsi="Times New Roman" w:cs="Times New Roman"/>
          <w:sz w:val="24"/>
          <w:szCs w:val="24"/>
        </w:rPr>
        <w:t>санитариялық</w:t>
      </w:r>
      <w:r>
        <w:rPr>
          <w:rFonts w:ascii="Times New Roman" w:hAnsi="Times New Roman" w:cs="Times New Roman"/>
          <w:sz w:val="24"/>
          <w:szCs w:val="24"/>
          <w:lang w:val="en-US"/>
        </w:rPr>
        <w:t xml:space="preserve"> </w:t>
      </w:r>
      <w:r>
        <w:rPr>
          <w:rFonts w:ascii="Times New Roman" w:hAnsi="Times New Roman" w:cs="Times New Roman"/>
          <w:sz w:val="24"/>
          <w:szCs w:val="24"/>
        </w:rPr>
        <w:t>қағидаларын</w:t>
      </w:r>
      <w:r>
        <w:rPr>
          <w:rFonts w:ascii="Times New Roman" w:hAnsi="Times New Roman" w:cs="Times New Roman"/>
          <w:sz w:val="24"/>
          <w:szCs w:val="24"/>
          <w:lang w:val="en-US"/>
        </w:rPr>
        <w:t xml:space="preserve"> </w:t>
      </w:r>
      <w:r>
        <w:rPr>
          <w:rFonts w:ascii="Times New Roman" w:hAnsi="Times New Roman" w:cs="Times New Roman"/>
          <w:sz w:val="24"/>
          <w:szCs w:val="24"/>
        </w:rPr>
        <w:t>бекіту</w:t>
      </w:r>
      <w:r>
        <w:rPr>
          <w:rFonts w:ascii="Times New Roman" w:hAnsi="Times New Roman" w:cs="Times New Roman"/>
          <w:sz w:val="24"/>
          <w:szCs w:val="24"/>
          <w:lang w:val="en-US"/>
        </w:rPr>
        <w:t xml:space="preserve"> </w:t>
      </w:r>
      <w:r>
        <w:rPr>
          <w:rFonts w:ascii="Times New Roman" w:hAnsi="Times New Roman" w:cs="Times New Roman"/>
          <w:sz w:val="24"/>
          <w:szCs w:val="24"/>
        </w:rPr>
        <w:t>туралы</w:t>
      </w:r>
      <w:r>
        <w:rPr>
          <w:rFonts w:ascii="Times New Roman" w:hAnsi="Times New Roman" w:cs="Times New Roman"/>
          <w:sz w:val="24"/>
          <w:szCs w:val="24"/>
          <w:lang w:val="en-US"/>
        </w:rPr>
        <w:t xml:space="preserve"> </w:t>
      </w:r>
      <w:r>
        <w:rPr>
          <w:rFonts w:ascii="Times New Roman" w:hAnsi="Times New Roman" w:cs="Times New Roman"/>
          <w:sz w:val="24"/>
          <w:szCs w:val="24"/>
        </w:rPr>
        <w:t>және</w:t>
      </w:r>
      <w:r>
        <w:rPr>
          <w:rFonts w:ascii="Times New Roman" w:hAnsi="Times New Roman" w:cs="Times New Roman"/>
          <w:sz w:val="24"/>
          <w:szCs w:val="24"/>
          <w:lang w:val="en-US"/>
        </w:rPr>
        <w:t xml:space="preserve"> </w:t>
      </w:r>
      <w:r>
        <w:rPr>
          <w:rFonts w:ascii="Times New Roman" w:hAnsi="Times New Roman" w:cs="Times New Roman"/>
          <w:sz w:val="24"/>
          <w:szCs w:val="24"/>
        </w:rPr>
        <w:t>Ақтөбе</w:t>
      </w:r>
      <w:r>
        <w:rPr>
          <w:rFonts w:ascii="Times New Roman" w:hAnsi="Times New Roman" w:cs="Times New Roman"/>
          <w:sz w:val="24"/>
          <w:szCs w:val="24"/>
          <w:lang w:val="en-US"/>
        </w:rPr>
        <w:t xml:space="preserve"> </w:t>
      </w:r>
      <w:r>
        <w:rPr>
          <w:rFonts w:ascii="Times New Roman" w:hAnsi="Times New Roman" w:cs="Times New Roman"/>
          <w:sz w:val="24"/>
          <w:szCs w:val="24"/>
        </w:rPr>
        <w:t>қаласы</w:t>
      </w:r>
      <w:r>
        <w:rPr>
          <w:rFonts w:ascii="Times New Roman" w:hAnsi="Times New Roman" w:cs="Times New Roman"/>
          <w:sz w:val="24"/>
          <w:szCs w:val="24"/>
          <w:lang w:val="en-US"/>
        </w:rPr>
        <w:t xml:space="preserve"> </w:t>
      </w:r>
      <w:r>
        <w:rPr>
          <w:rFonts w:ascii="Times New Roman" w:hAnsi="Times New Roman" w:cs="Times New Roman"/>
          <w:sz w:val="24"/>
          <w:szCs w:val="24"/>
        </w:rPr>
        <w:t>білім</w:t>
      </w:r>
      <w:r>
        <w:rPr>
          <w:rFonts w:ascii="Times New Roman" w:hAnsi="Times New Roman" w:cs="Times New Roman"/>
          <w:sz w:val="24"/>
          <w:szCs w:val="24"/>
          <w:lang w:val="en-US"/>
        </w:rPr>
        <w:t xml:space="preserve"> </w:t>
      </w:r>
      <w:r>
        <w:rPr>
          <w:rFonts w:ascii="Times New Roman" w:hAnsi="Times New Roman" w:cs="Times New Roman"/>
          <w:sz w:val="24"/>
          <w:szCs w:val="24"/>
        </w:rPr>
        <w:t>бөлімінің</w:t>
      </w:r>
      <w:r>
        <w:rPr>
          <w:rFonts w:ascii="Times New Roman" w:hAnsi="Times New Roman" w:cs="Times New Roman"/>
          <w:sz w:val="24"/>
          <w:szCs w:val="24"/>
          <w:lang w:val="en-US"/>
        </w:rPr>
        <w:t xml:space="preserve"> « </w:t>
      </w:r>
      <w:r>
        <w:rPr>
          <w:rFonts w:ascii="Times New Roman" w:hAnsi="Times New Roman" w:cs="Times New Roman"/>
          <w:sz w:val="24"/>
          <w:szCs w:val="24"/>
        </w:rPr>
        <w:t>Жалпы</w:t>
      </w:r>
      <w:r>
        <w:rPr>
          <w:rFonts w:ascii="Times New Roman" w:hAnsi="Times New Roman" w:cs="Times New Roman"/>
          <w:sz w:val="24"/>
          <w:szCs w:val="24"/>
          <w:lang w:val="en-US"/>
        </w:rPr>
        <w:t xml:space="preserve"> </w:t>
      </w:r>
      <w:r>
        <w:rPr>
          <w:rFonts w:ascii="Times New Roman" w:hAnsi="Times New Roman" w:cs="Times New Roman"/>
          <w:sz w:val="24"/>
          <w:szCs w:val="24"/>
        </w:rPr>
        <w:t>білім</w:t>
      </w:r>
      <w:r>
        <w:rPr>
          <w:rFonts w:ascii="Times New Roman" w:hAnsi="Times New Roman" w:cs="Times New Roman"/>
          <w:sz w:val="24"/>
          <w:szCs w:val="24"/>
          <w:lang w:val="en-US"/>
        </w:rPr>
        <w:t xml:space="preserve"> </w:t>
      </w:r>
      <w:r>
        <w:rPr>
          <w:rFonts w:ascii="Times New Roman" w:hAnsi="Times New Roman" w:cs="Times New Roman"/>
          <w:sz w:val="24"/>
          <w:szCs w:val="24"/>
        </w:rPr>
        <w:t>беретін</w:t>
      </w:r>
      <w:r>
        <w:rPr>
          <w:rFonts w:ascii="Times New Roman" w:hAnsi="Times New Roman" w:cs="Times New Roman"/>
          <w:sz w:val="24"/>
          <w:szCs w:val="24"/>
          <w:lang w:val="en-US"/>
        </w:rPr>
        <w:t xml:space="preserve"> </w:t>
      </w:r>
      <w:r>
        <w:rPr>
          <w:rFonts w:ascii="Times New Roman" w:hAnsi="Times New Roman" w:cs="Times New Roman"/>
          <w:sz w:val="24"/>
          <w:szCs w:val="24"/>
        </w:rPr>
        <w:t>мектептердегі</w:t>
      </w:r>
      <w:r>
        <w:rPr>
          <w:rFonts w:ascii="Times New Roman" w:hAnsi="Times New Roman" w:cs="Times New Roman"/>
          <w:sz w:val="24"/>
          <w:szCs w:val="24"/>
          <w:lang w:val="en-US"/>
        </w:rPr>
        <w:t xml:space="preserve"> </w:t>
      </w:r>
      <w:r>
        <w:rPr>
          <w:rFonts w:ascii="Times New Roman" w:hAnsi="Times New Roman" w:cs="Times New Roman"/>
          <w:sz w:val="24"/>
          <w:szCs w:val="24"/>
        </w:rPr>
        <w:t>білім</w:t>
      </w:r>
      <w:r>
        <w:rPr>
          <w:rFonts w:ascii="Times New Roman" w:hAnsi="Times New Roman" w:cs="Times New Roman"/>
          <w:sz w:val="24"/>
          <w:szCs w:val="24"/>
          <w:lang w:val="en-US"/>
        </w:rPr>
        <w:t xml:space="preserve"> </w:t>
      </w:r>
      <w:r>
        <w:rPr>
          <w:rFonts w:ascii="Times New Roman" w:hAnsi="Times New Roman" w:cs="Times New Roman"/>
          <w:sz w:val="24"/>
          <w:szCs w:val="24"/>
        </w:rPr>
        <w:t>алушылар</w:t>
      </w:r>
      <w:r>
        <w:rPr>
          <w:rFonts w:ascii="Times New Roman" w:hAnsi="Times New Roman" w:cs="Times New Roman"/>
          <w:sz w:val="24"/>
          <w:szCs w:val="24"/>
          <w:lang w:val="en-US"/>
        </w:rPr>
        <w:t xml:space="preserve"> </w:t>
      </w:r>
      <w:r>
        <w:rPr>
          <w:rFonts w:ascii="Times New Roman" w:hAnsi="Times New Roman" w:cs="Times New Roman"/>
          <w:sz w:val="24"/>
          <w:szCs w:val="24"/>
        </w:rPr>
        <w:t>мен</w:t>
      </w:r>
      <w:r>
        <w:rPr>
          <w:rFonts w:ascii="Times New Roman" w:hAnsi="Times New Roman" w:cs="Times New Roman"/>
          <w:sz w:val="24"/>
          <w:szCs w:val="24"/>
          <w:lang w:val="en-US"/>
        </w:rPr>
        <w:t xml:space="preserve"> </w:t>
      </w:r>
      <w:r>
        <w:rPr>
          <w:rFonts w:ascii="Times New Roman" w:hAnsi="Times New Roman" w:cs="Times New Roman"/>
          <w:sz w:val="24"/>
          <w:szCs w:val="24"/>
        </w:rPr>
        <w:t>тәрбиеленушілердің</w:t>
      </w:r>
      <w:r>
        <w:rPr>
          <w:rFonts w:ascii="Times New Roman" w:hAnsi="Times New Roman" w:cs="Times New Roman"/>
          <w:sz w:val="24"/>
          <w:szCs w:val="24"/>
          <w:lang w:val="en-US"/>
        </w:rPr>
        <w:t xml:space="preserve"> </w:t>
      </w:r>
      <w:r>
        <w:rPr>
          <w:rFonts w:ascii="Times New Roman" w:hAnsi="Times New Roman" w:cs="Times New Roman"/>
          <w:sz w:val="24"/>
          <w:szCs w:val="24"/>
        </w:rPr>
        <w:t>жекелеген</w:t>
      </w:r>
      <w:r>
        <w:rPr>
          <w:rFonts w:ascii="Times New Roman" w:hAnsi="Times New Roman" w:cs="Times New Roman"/>
          <w:sz w:val="24"/>
          <w:szCs w:val="24"/>
          <w:lang w:val="en-US"/>
        </w:rPr>
        <w:t xml:space="preserve"> </w:t>
      </w:r>
      <w:r>
        <w:rPr>
          <w:rFonts w:ascii="Times New Roman" w:hAnsi="Times New Roman" w:cs="Times New Roman"/>
          <w:sz w:val="24"/>
          <w:szCs w:val="24"/>
        </w:rPr>
        <w:t>санаттарына</w:t>
      </w:r>
      <w:r>
        <w:rPr>
          <w:rFonts w:ascii="Times New Roman" w:hAnsi="Times New Roman" w:cs="Times New Roman"/>
          <w:sz w:val="24"/>
          <w:szCs w:val="24"/>
          <w:lang w:val="en-US"/>
        </w:rPr>
        <w:t xml:space="preserve"> </w:t>
      </w:r>
      <w:r>
        <w:rPr>
          <w:rFonts w:ascii="Times New Roman" w:hAnsi="Times New Roman" w:cs="Times New Roman"/>
          <w:sz w:val="24"/>
          <w:szCs w:val="24"/>
        </w:rPr>
        <w:t>тегін</w:t>
      </w:r>
      <w:r>
        <w:rPr>
          <w:rFonts w:ascii="Times New Roman" w:hAnsi="Times New Roman" w:cs="Times New Roman"/>
          <w:sz w:val="24"/>
          <w:szCs w:val="24"/>
          <w:lang w:val="en-US"/>
        </w:rPr>
        <w:t xml:space="preserve"> </w:t>
      </w:r>
      <w:r>
        <w:rPr>
          <w:rFonts w:ascii="Times New Roman" w:hAnsi="Times New Roman" w:cs="Times New Roman"/>
          <w:sz w:val="24"/>
          <w:szCs w:val="24"/>
        </w:rPr>
        <w:t>және</w:t>
      </w:r>
      <w:r>
        <w:rPr>
          <w:rFonts w:ascii="Times New Roman" w:hAnsi="Times New Roman" w:cs="Times New Roman"/>
          <w:sz w:val="24"/>
          <w:szCs w:val="24"/>
          <w:lang w:val="en-US"/>
        </w:rPr>
        <w:t xml:space="preserve"> </w:t>
      </w:r>
      <w:r>
        <w:rPr>
          <w:rFonts w:ascii="Times New Roman" w:hAnsi="Times New Roman" w:cs="Times New Roman"/>
          <w:sz w:val="24"/>
          <w:szCs w:val="24"/>
        </w:rPr>
        <w:t>жеңілдікпен</w:t>
      </w:r>
      <w:r>
        <w:rPr>
          <w:rFonts w:ascii="Times New Roman" w:hAnsi="Times New Roman" w:cs="Times New Roman"/>
          <w:sz w:val="24"/>
          <w:szCs w:val="24"/>
          <w:lang w:val="en-US"/>
        </w:rPr>
        <w:t xml:space="preserve"> </w:t>
      </w:r>
      <w:r>
        <w:rPr>
          <w:rFonts w:ascii="Times New Roman" w:hAnsi="Times New Roman" w:cs="Times New Roman"/>
          <w:sz w:val="24"/>
          <w:szCs w:val="24"/>
        </w:rPr>
        <w:t>тамақтандыруды</w:t>
      </w:r>
      <w:r>
        <w:rPr>
          <w:rFonts w:ascii="Times New Roman" w:hAnsi="Times New Roman" w:cs="Times New Roman"/>
          <w:sz w:val="24"/>
          <w:szCs w:val="24"/>
          <w:lang w:val="en-US"/>
        </w:rPr>
        <w:t xml:space="preserve"> </w:t>
      </w:r>
      <w:r>
        <w:rPr>
          <w:rFonts w:ascii="Times New Roman" w:hAnsi="Times New Roman" w:cs="Times New Roman"/>
          <w:sz w:val="24"/>
          <w:szCs w:val="24"/>
        </w:rPr>
        <w:t>ұйымдастыру</w:t>
      </w:r>
      <w:r>
        <w:rPr>
          <w:rFonts w:ascii="Times New Roman" w:hAnsi="Times New Roman" w:cs="Times New Roman"/>
          <w:sz w:val="24"/>
          <w:szCs w:val="24"/>
          <w:lang w:val="en-US"/>
        </w:rPr>
        <w:t xml:space="preserve"> </w:t>
      </w:r>
      <w:r>
        <w:rPr>
          <w:rFonts w:ascii="Times New Roman" w:hAnsi="Times New Roman" w:cs="Times New Roman"/>
          <w:sz w:val="24"/>
          <w:szCs w:val="24"/>
        </w:rPr>
        <w:t>бойынша</w:t>
      </w:r>
      <w:r>
        <w:rPr>
          <w:rFonts w:ascii="Times New Roman" w:hAnsi="Times New Roman" w:cs="Times New Roman"/>
          <w:sz w:val="24"/>
          <w:szCs w:val="24"/>
          <w:lang w:val="en-US"/>
        </w:rPr>
        <w:t xml:space="preserve">» 10.03.2021 </w:t>
      </w:r>
      <w:r>
        <w:rPr>
          <w:rFonts w:ascii="Times New Roman" w:hAnsi="Times New Roman" w:cs="Times New Roman"/>
          <w:sz w:val="24"/>
          <w:szCs w:val="24"/>
        </w:rPr>
        <w:t>ж</w:t>
      </w:r>
      <w:r>
        <w:rPr>
          <w:rFonts w:ascii="Times New Roman" w:hAnsi="Times New Roman" w:cs="Times New Roman"/>
          <w:sz w:val="24"/>
          <w:szCs w:val="24"/>
          <w:lang w:val="en-US"/>
        </w:rPr>
        <w:t xml:space="preserve"> №62 </w:t>
      </w:r>
      <w:r>
        <w:rPr>
          <w:rFonts w:ascii="Times New Roman" w:hAnsi="Times New Roman" w:cs="Times New Roman"/>
          <w:sz w:val="24"/>
          <w:szCs w:val="24"/>
        </w:rPr>
        <w:t>бұйрығы</w:t>
      </w:r>
      <w:r>
        <w:rPr>
          <w:rFonts w:ascii="Times New Roman" w:hAnsi="Times New Roman" w:cs="Times New Roman"/>
          <w:sz w:val="24"/>
          <w:szCs w:val="24"/>
          <w:lang w:val="en-US"/>
        </w:rPr>
        <w:t xml:space="preserve"> </w:t>
      </w:r>
      <w:r>
        <w:rPr>
          <w:rFonts w:ascii="Times New Roman" w:hAnsi="Times New Roman" w:cs="Times New Roman"/>
          <w:sz w:val="24"/>
          <w:szCs w:val="24"/>
        </w:rPr>
        <w:t>негізінде</w:t>
      </w:r>
      <w:r>
        <w:rPr>
          <w:rFonts w:ascii="Times New Roman" w:hAnsi="Times New Roman" w:cs="Times New Roman"/>
          <w:sz w:val="24"/>
          <w:szCs w:val="24"/>
          <w:lang w:val="en-US"/>
        </w:rPr>
        <w:t xml:space="preserve"> </w:t>
      </w:r>
      <w:r>
        <w:rPr>
          <w:rFonts w:ascii="Times New Roman" w:hAnsi="Times New Roman" w:cs="Times New Roman"/>
          <w:sz w:val="24"/>
          <w:szCs w:val="24"/>
        </w:rPr>
        <w:t>мектепте</w:t>
      </w:r>
      <w:r>
        <w:rPr>
          <w:rFonts w:ascii="Times New Roman" w:hAnsi="Times New Roman" w:cs="Times New Roman"/>
          <w:sz w:val="24"/>
          <w:szCs w:val="24"/>
          <w:lang w:val="en-US"/>
        </w:rPr>
        <w:t xml:space="preserve"> </w:t>
      </w:r>
      <w:r>
        <w:rPr>
          <w:rFonts w:ascii="Times New Roman" w:hAnsi="Times New Roman" w:cs="Times New Roman"/>
          <w:sz w:val="24"/>
          <w:szCs w:val="24"/>
        </w:rPr>
        <w:t>тегін</w:t>
      </w:r>
      <w:r>
        <w:rPr>
          <w:rFonts w:ascii="Times New Roman" w:hAnsi="Times New Roman" w:cs="Times New Roman"/>
          <w:sz w:val="24"/>
          <w:szCs w:val="24"/>
          <w:lang w:val="en-US"/>
        </w:rPr>
        <w:t xml:space="preserve"> </w:t>
      </w:r>
      <w:r>
        <w:rPr>
          <w:rFonts w:ascii="Times New Roman" w:hAnsi="Times New Roman" w:cs="Times New Roman"/>
          <w:sz w:val="24"/>
          <w:szCs w:val="24"/>
        </w:rPr>
        <w:t>ыстық</w:t>
      </w:r>
      <w:r>
        <w:rPr>
          <w:rFonts w:ascii="Times New Roman" w:hAnsi="Times New Roman" w:cs="Times New Roman"/>
          <w:sz w:val="24"/>
          <w:szCs w:val="24"/>
          <w:lang w:val="en-US"/>
        </w:rPr>
        <w:t xml:space="preserve"> </w:t>
      </w:r>
      <w:r>
        <w:rPr>
          <w:rFonts w:ascii="Times New Roman" w:hAnsi="Times New Roman" w:cs="Times New Roman"/>
          <w:sz w:val="24"/>
          <w:szCs w:val="24"/>
        </w:rPr>
        <w:t>тамақ</w:t>
      </w:r>
      <w:r>
        <w:rPr>
          <w:rFonts w:ascii="Times New Roman" w:hAnsi="Times New Roman" w:cs="Times New Roman"/>
          <w:sz w:val="24"/>
          <w:szCs w:val="24"/>
          <w:lang w:val="en-US"/>
        </w:rPr>
        <w:t xml:space="preserve"> </w:t>
      </w:r>
      <w:r>
        <w:rPr>
          <w:rFonts w:ascii="Times New Roman" w:hAnsi="Times New Roman" w:cs="Times New Roman"/>
          <w:sz w:val="24"/>
          <w:szCs w:val="24"/>
        </w:rPr>
        <w:t>ұйымдастырылып</w:t>
      </w:r>
      <w:r>
        <w:rPr>
          <w:rFonts w:ascii="Times New Roman" w:hAnsi="Times New Roman" w:cs="Times New Roman"/>
          <w:sz w:val="24"/>
          <w:szCs w:val="24"/>
          <w:lang w:val="en-US"/>
        </w:rPr>
        <w:t xml:space="preserve"> </w:t>
      </w:r>
      <w:r>
        <w:rPr>
          <w:rFonts w:ascii="Times New Roman" w:hAnsi="Times New Roman" w:cs="Times New Roman"/>
          <w:sz w:val="24"/>
          <w:szCs w:val="24"/>
        </w:rPr>
        <w:t>отыр</w:t>
      </w:r>
      <w:r>
        <w:rPr>
          <w:rFonts w:ascii="Times New Roman" w:hAnsi="Times New Roman" w:cs="Times New Roman"/>
          <w:sz w:val="24"/>
          <w:szCs w:val="24"/>
          <w:lang w:val="en-US"/>
        </w:rPr>
        <w:t>.</w:t>
      </w:r>
    </w:p>
    <w:p>
      <w:pPr>
        <w:ind w:firstLine="240" w:firstLineChars="100"/>
        <w:jc w:val="both"/>
        <w:rPr>
          <w:rFonts w:ascii="Times New Roman" w:hAnsi="Times New Roman" w:cs="Times New Roman"/>
          <w:sz w:val="24"/>
          <w:szCs w:val="24"/>
          <w:lang w:val="kk-KZ"/>
        </w:rPr>
      </w:pPr>
      <w:r>
        <w:rPr>
          <w:rFonts w:ascii="Times New Roman" w:hAnsi="Times New Roman" w:cs="Times New Roman"/>
          <w:sz w:val="24"/>
          <w:szCs w:val="24"/>
        </w:rPr>
        <w:t>Мектептегі</w:t>
      </w:r>
      <w:r>
        <w:rPr>
          <w:rFonts w:ascii="Times New Roman" w:hAnsi="Times New Roman" w:cs="Times New Roman"/>
          <w:sz w:val="24"/>
          <w:szCs w:val="24"/>
          <w:lang w:val="en-US"/>
        </w:rPr>
        <w:t xml:space="preserve"> </w:t>
      </w:r>
      <w:r>
        <w:rPr>
          <w:rFonts w:ascii="Times New Roman" w:hAnsi="Times New Roman" w:cs="Times New Roman"/>
          <w:sz w:val="24"/>
          <w:szCs w:val="24"/>
        </w:rPr>
        <w:t>аз</w:t>
      </w:r>
      <w:r>
        <w:rPr>
          <w:rFonts w:ascii="Times New Roman" w:hAnsi="Times New Roman" w:cs="Times New Roman"/>
          <w:sz w:val="24"/>
          <w:szCs w:val="24"/>
          <w:lang w:val="en-US"/>
        </w:rPr>
        <w:t xml:space="preserve"> </w:t>
      </w:r>
      <w:r>
        <w:rPr>
          <w:rFonts w:ascii="Times New Roman" w:hAnsi="Times New Roman" w:cs="Times New Roman"/>
          <w:sz w:val="24"/>
          <w:szCs w:val="24"/>
        </w:rPr>
        <w:t>қамтылған</w:t>
      </w:r>
      <w:r>
        <w:rPr>
          <w:rFonts w:ascii="Times New Roman" w:hAnsi="Times New Roman" w:cs="Times New Roman"/>
          <w:sz w:val="24"/>
          <w:szCs w:val="24"/>
          <w:lang w:val="en-US"/>
        </w:rPr>
        <w:t xml:space="preserve"> </w:t>
      </w:r>
      <w:r>
        <w:rPr>
          <w:rFonts w:ascii="Times New Roman" w:hAnsi="Times New Roman" w:cs="Times New Roman"/>
          <w:sz w:val="24"/>
          <w:szCs w:val="24"/>
        </w:rPr>
        <w:t>оқушылардың</w:t>
      </w:r>
      <w:r>
        <w:rPr>
          <w:rFonts w:ascii="Times New Roman" w:hAnsi="Times New Roman" w:cs="Times New Roman"/>
          <w:sz w:val="24"/>
          <w:szCs w:val="24"/>
          <w:lang w:val="en-US"/>
        </w:rPr>
        <w:t xml:space="preserve"> </w:t>
      </w:r>
      <w:r>
        <w:rPr>
          <w:rFonts w:ascii="Times New Roman" w:hAnsi="Times New Roman" w:cs="Times New Roman"/>
          <w:sz w:val="24"/>
          <w:szCs w:val="24"/>
        </w:rPr>
        <w:t>ата</w:t>
      </w:r>
      <w:r>
        <w:rPr>
          <w:rFonts w:ascii="Times New Roman" w:hAnsi="Times New Roman" w:cs="Times New Roman"/>
          <w:sz w:val="24"/>
          <w:szCs w:val="24"/>
          <w:lang w:val="en-US"/>
        </w:rPr>
        <w:t>-</w:t>
      </w:r>
      <w:r>
        <w:rPr>
          <w:rFonts w:ascii="Times New Roman" w:hAnsi="Times New Roman" w:cs="Times New Roman"/>
          <w:sz w:val="24"/>
          <w:szCs w:val="24"/>
        </w:rPr>
        <w:t>аналар</w:t>
      </w:r>
      <w:r>
        <w:rPr>
          <w:rFonts w:ascii="Times New Roman" w:hAnsi="Times New Roman" w:cs="Times New Roman"/>
          <w:sz w:val="24"/>
          <w:szCs w:val="24"/>
          <w:lang w:val="kk-KZ"/>
        </w:rPr>
        <w:t>ы</w:t>
      </w:r>
      <w:r>
        <w:rPr>
          <w:rFonts w:ascii="Times New Roman" w:hAnsi="Times New Roman" w:cs="Times New Roman"/>
          <w:sz w:val="24"/>
          <w:szCs w:val="24"/>
        </w:rPr>
        <w:t>ның</w:t>
      </w:r>
      <w:r>
        <w:rPr>
          <w:rFonts w:ascii="Times New Roman" w:hAnsi="Times New Roman" w:cs="Times New Roman"/>
          <w:sz w:val="24"/>
          <w:szCs w:val="24"/>
          <w:lang w:val="en-US"/>
        </w:rPr>
        <w:t xml:space="preserve"> </w:t>
      </w:r>
      <w:r>
        <w:rPr>
          <w:rFonts w:ascii="Times New Roman" w:hAnsi="Times New Roman" w:cs="Times New Roman"/>
          <w:sz w:val="24"/>
          <w:szCs w:val="24"/>
        </w:rPr>
        <w:t>өтініші</w:t>
      </w:r>
      <w:r>
        <w:rPr>
          <w:rFonts w:ascii="Times New Roman" w:hAnsi="Times New Roman" w:cs="Times New Roman"/>
          <w:sz w:val="24"/>
          <w:szCs w:val="24"/>
          <w:lang w:val="en-US"/>
        </w:rPr>
        <w:t xml:space="preserve"> </w:t>
      </w:r>
      <w:r>
        <w:rPr>
          <w:rFonts w:ascii="Times New Roman" w:hAnsi="Times New Roman" w:cs="Times New Roman"/>
          <w:sz w:val="24"/>
          <w:szCs w:val="24"/>
        </w:rPr>
        <w:t>бойынша</w:t>
      </w:r>
      <w:r>
        <w:rPr>
          <w:rFonts w:ascii="Times New Roman" w:hAnsi="Times New Roman" w:cs="Times New Roman"/>
          <w:sz w:val="24"/>
          <w:szCs w:val="24"/>
          <w:lang w:val="en-US"/>
        </w:rPr>
        <w:t xml:space="preserve"> 13.09.2021 </w:t>
      </w:r>
      <w:r>
        <w:rPr>
          <w:rFonts w:ascii="Times New Roman" w:hAnsi="Times New Roman" w:cs="Times New Roman"/>
          <w:sz w:val="24"/>
          <w:szCs w:val="24"/>
        </w:rPr>
        <w:t>күні</w:t>
      </w:r>
      <w:r>
        <w:rPr>
          <w:rFonts w:ascii="Times New Roman" w:hAnsi="Times New Roman" w:cs="Times New Roman"/>
          <w:sz w:val="24"/>
          <w:szCs w:val="24"/>
          <w:lang w:val="en-US"/>
        </w:rPr>
        <w:t xml:space="preserve"> 12 </w:t>
      </w:r>
      <w:r>
        <w:rPr>
          <w:rFonts w:ascii="Times New Roman" w:hAnsi="Times New Roman" w:cs="Times New Roman"/>
          <w:sz w:val="24"/>
          <w:szCs w:val="24"/>
        </w:rPr>
        <w:t>оқушы</w:t>
      </w:r>
      <w:r>
        <w:rPr>
          <w:rFonts w:ascii="Times New Roman" w:hAnsi="Times New Roman" w:cs="Times New Roman"/>
          <w:sz w:val="24"/>
          <w:szCs w:val="24"/>
          <w:lang w:val="en-US"/>
        </w:rPr>
        <w:t>, II-</w:t>
      </w:r>
      <w:r>
        <w:rPr>
          <w:rFonts w:ascii="Times New Roman" w:hAnsi="Times New Roman" w:cs="Times New Roman"/>
          <w:sz w:val="24"/>
          <w:szCs w:val="24"/>
        </w:rPr>
        <w:t>аусымда</w:t>
      </w:r>
      <w:r>
        <w:rPr>
          <w:rFonts w:ascii="Times New Roman" w:hAnsi="Times New Roman" w:cs="Times New Roman"/>
          <w:sz w:val="24"/>
          <w:szCs w:val="24"/>
          <w:lang w:val="en-US"/>
        </w:rPr>
        <w:t xml:space="preserve"> 28 </w:t>
      </w:r>
      <w:r>
        <w:rPr>
          <w:rFonts w:ascii="Times New Roman" w:hAnsi="Times New Roman" w:cs="Times New Roman"/>
          <w:sz w:val="24"/>
          <w:szCs w:val="24"/>
        </w:rPr>
        <w:t>оқушы</w:t>
      </w:r>
      <w:r>
        <w:rPr>
          <w:rFonts w:ascii="Times New Roman" w:hAnsi="Times New Roman" w:cs="Times New Roman"/>
          <w:sz w:val="24"/>
          <w:szCs w:val="24"/>
          <w:lang w:val="en-US"/>
        </w:rPr>
        <w:t xml:space="preserve"> </w:t>
      </w:r>
      <w:r>
        <w:rPr>
          <w:rFonts w:ascii="Times New Roman" w:hAnsi="Times New Roman" w:cs="Times New Roman"/>
          <w:sz w:val="24"/>
          <w:szCs w:val="24"/>
        </w:rPr>
        <w:t>барлығы</w:t>
      </w:r>
      <w:r>
        <w:rPr>
          <w:rFonts w:ascii="Times New Roman" w:hAnsi="Times New Roman" w:cs="Times New Roman"/>
          <w:sz w:val="24"/>
          <w:szCs w:val="24"/>
          <w:lang w:val="en-US"/>
        </w:rPr>
        <w:t xml:space="preserve"> 40 </w:t>
      </w:r>
      <w:r>
        <w:rPr>
          <w:rFonts w:ascii="Times New Roman" w:hAnsi="Times New Roman" w:cs="Times New Roman"/>
          <w:sz w:val="24"/>
          <w:szCs w:val="24"/>
        </w:rPr>
        <w:t>оқушы</w:t>
      </w:r>
      <w:r>
        <w:rPr>
          <w:rFonts w:ascii="Times New Roman" w:hAnsi="Times New Roman" w:cs="Times New Roman"/>
          <w:sz w:val="24"/>
          <w:szCs w:val="24"/>
          <w:lang w:val="en-US"/>
        </w:rPr>
        <w:t xml:space="preserve"> </w:t>
      </w:r>
      <w:r>
        <w:rPr>
          <w:rFonts w:ascii="Times New Roman" w:hAnsi="Times New Roman" w:cs="Times New Roman"/>
          <w:sz w:val="24"/>
          <w:szCs w:val="24"/>
        </w:rPr>
        <w:t>тегін</w:t>
      </w:r>
      <w:r>
        <w:rPr>
          <w:rFonts w:ascii="Times New Roman" w:hAnsi="Times New Roman" w:cs="Times New Roman"/>
          <w:sz w:val="24"/>
          <w:szCs w:val="24"/>
          <w:lang w:val="en-US"/>
        </w:rPr>
        <w:t xml:space="preserve"> </w:t>
      </w:r>
      <w:r>
        <w:rPr>
          <w:rFonts w:ascii="Times New Roman" w:hAnsi="Times New Roman" w:cs="Times New Roman"/>
          <w:sz w:val="24"/>
          <w:szCs w:val="24"/>
        </w:rPr>
        <w:t>ыстық</w:t>
      </w:r>
      <w:r>
        <w:rPr>
          <w:rFonts w:ascii="Times New Roman" w:hAnsi="Times New Roman" w:cs="Times New Roman"/>
          <w:sz w:val="24"/>
          <w:szCs w:val="24"/>
          <w:lang w:val="en-US"/>
        </w:rPr>
        <w:t xml:space="preserve"> </w:t>
      </w:r>
      <w:r>
        <w:rPr>
          <w:rFonts w:ascii="Times New Roman" w:hAnsi="Times New Roman" w:cs="Times New Roman"/>
          <w:sz w:val="24"/>
          <w:szCs w:val="24"/>
        </w:rPr>
        <w:t>тамақ</w:t>
      </w:r>
      <w:r>
        <w:rPr>
          <w:rFonts w:ascii="Times New Roman" w:hAnsi="Times New Roman" w:cs="Times New Roman"/>
          <w:sz w:val="24"/>
          <w:szCs w:val="24"/>
          <w:lang w:val="en-US"/>
        </w:rPr>
        <w:t xml:space="preserve"> </w:t>
      </w:r>
      <w:r>
        <w:rPr>
          <w:rFonts w:ascii="Times New Roman" w:hAnsi="Times New Roman" w:cs="Times New Roman"/>
          <w:sz w:val="24"/>
          <w:szCs w:val="24"/>
        </w:rPr>
        <w:t>ішсе</w:t>
      </w:r>
      <w:r>
        <w:rPr>
          <w:rFonts w:ascii="Times New Roman" w:hAnsi="Times New Roman" w:cs="Times New Roman"/>
          <w:sz w:val="24"/>
          <w:szCs w:val="24"/>
          <w:lang w:val="en-US"/>
        </w:rPr>
        <w:t xml:space="preserve">, II- </w:t>
      </w:r>
      <w:r>
        <w:rPr>
          <w:rFonts w:ascii="Times New Roman" w:hAnsi="Times New Roman" w:cs="Times New Roman"/>
          <w:sz w:val="24"/>
          <w:szCs w:val="24"/>
        </w:rPr>
        <w:t>тоқсанда</w:t>
      </w:r>
      <w:r>
        <w:rPr>
          <w:rFonts w:ascii="Times New Roman" w:hAnsi="Times New Roman" w:cs="Times New Roman"/>
          <w:sz w:val="24"/>
          <w:szCs w:val="24"/>
          <w:lang w:val="en-US"/>
        </w:rPr>
        <w:t xml:space="preserve"> </w:t>
      </w:r>
      <w:r>
        <w:rPr>
          <w:rFonts w:ascii="Times New Roman" w:hAnsi="Times New Roman" w:cs="Times New Roman"/>
          <w:sz w:val="24"/>
          <w:szCs w:val="24"/>
        </w:rPr>
        <w:t>барлығы</w:t>
      </w:r>
      <w:r>
        <w:rPr>
          <w:rFonts w:ascii="Times New Roman" w:hAnsi="Times New Roman" w:cs="Times New Roman"/>
          <w:sz w:val="24"/>
          <w:szCs w:val="24"/>
          <w:lang w:val="en-US"/>
        </w:rPr>
        <w:t xml:space="preserve"> 44 </w:t>
      </w:r>
      <w:r>
        <w:rPr>
          <w:rFonts w:ascii="Times New Roman" w:hAnsi="Times New Roman" w:cs="Times New Roman"/>
          <w:sz w:val="24"/>
          <w:szCs w:val="24"/>
        </w:rPr>
        <w:t>оқушы</w:t>
      </w:r>
      <w:r>
        <w:rPr>
          <w:rFonts w:ascii="Times New Roman" w:hAnsi="Times New Roman" w:cs="Times New Roman"/>
          <w:sz w:val="24"/>
          <w:szCs w:val="24"/>
          <w:lang w:val="en-US"/>
        </w:rPr>
        <w:t xml:space="preserve"> </w:t>
      </w:r>
      <w:r>
        <w:rPr>
          <w:rFonts w:ascii="Times New Roman" w:hAnsi="Times New Roman" w:cs="Times New Roman"/>
          <w:sz w:val="24"/>
          <w:szCs w:val="24"/>
        </w:rPr>
        <w:t>тегін</w:t>
      </w:r>
      <w:r>
        <w:rPr>
          <w:rFonts w:ascii="Times New Roman" w:hAnsi="Times New Roman" w:cs="Times New Roman"/>
          <w:sz w:val="24"/>
          <w:szCs w:val="24"/>
          <w:lang w:val="en-US"/>
        </w:rPr>
        <w:t xml:space="preserve"> </w:t>
      </w:r>
      <w:r>
        <w:rPr>
          <w:rFonts w:ascii="Times New Roman" w:hAnsi="Times New Roman" w:cs="Times New Roman"/>
          <w:sz w:val="24"/>
          <w:szCs w:val="24"/>
        </w:rPr>
        <w:t>ыстық</w:t>
      </w:r>
      <w:r>
        <w:rPr>
          <w:rFonts w:ascii="Times New Roman" w:hAnsi="Times New Roman" w:cs="Times New Roman"/>
          <w:sz w:val="24"/>
          <w:szCs w:val="24"/>
          <w:lang w:val="en-US"/>
        </w:rPr>
        <w:t xml:space="preserve"> </w:t>
      </w:r>
      <w:r>
        <w:rPr>
          <w:rFonts w:ascii="Times New Roman" w:hAnsi="Times New Roman" w:cs="Times New Roman"/>
          <w:sz w:val="24"/>
          <w:szCs w:val="24"/>
        </w:rPr>
        <w:t>тамақ</w:t>
      </w:r>
      <w:r>
        <w:rPr>
          <w:rFonts w:ascii="Times New Roman" w:hAnsi="Times New Roman" w:cs="Times New Roman"/>
          <w:sz w:val="24"/>
          <w:szCs w:val="24"/>
          <w:lang w:val="en-US"/>
        </w:rPr>
        <w:t xml:space="preserve"> </w:t>
      </w:r>
      <w:r>
        <w:rPr>
          <w:rFonts w:ascii="Times New Roman" w:hAnsi="Times New Roman" w:cs="Times New Roman"/>
          <w:sz w:val="24"/>
          <w:szCs w:val="24"/>
        </w:rPr>
        <w:t>ішуде</w:t>
      </w:r>
      <w:r>
        <w:rPr>
          <w:rFonts w:ascii="Times New Roman" w:hAnsi="Times New Roman" w:cs="Times New Roman"/>
          <w:sz w:val="24"/>
          <w:szCs w:val="24"/>
          <w:lang w:val="en-US"/>
        </w:rPr>
        <w:t xml:space="preserve">. </w:t>
      </w:r>
      <w:r>
        <w:rPr>
          <w:rFonts w:ascii="Times New Roman" w:hAnsi="Times New Roman" w:cs="Times New Roman"/>
          <w:sz w:val="24"/>
          <w:szCs w:val="24"/>
        </w:rPr>
        <w:t>Соның</w:t>
      </w:r>
      <w:r>
        <w:rPr>
          <w:rFonts w:ascii="Times New Roman" w:hAnsi="Times New Roman" w:cs="Times New Roman"/>
          <w:sz w:val="24"/>
          <w:szCs w:val="24"/>
          <w:lang w:val="en-US"/>
        </w:rPr>
        <w:t xml:space="preserve"> </w:t>
      </w:r>
      <w:r>
        <w:rPr>
          <w:rFonts w:ascii="Times New Roman" w:hAnsi="Times New Roman" w:cs="Times New Roman"/>
          <w:sz w:val="24"/>
          <w:szCs w:val="24"/>
        </w:rPr>
        <w:t>ішінде</w:t>
      </w:r>
      <w:r>
        <w:rPr>
          <w:rFonts w:ascii="Times New Roman" w:hAnsi="Times New Roman" w:cs="Times New Roman"/>
          <w:sz w:val="24"/>
          <w:szCs w:val="24"/>
          <w:lang w:val="en-US"/>
        </w:rPr>
        <w:t xml:space="preserve"> </w:t>
      </w:r>
      <w:r>
        <w:rPr>
          <w:rFonts w:ascii="Times New Roman" w:hAnsi="Times New Roman" w:cs="Times New Roman"/>
          <w:sz w:val="24"/>
          <w:szCs w:val="24"/>
        </w:rPr>
        <w:t>атаулы</w:t>
      </w:r>
      <w:r>
        <w:rPr>
          <w:rFonts w:ascii="Times New Roman" w:hAnsi="Times New Roman" w:cs="Times New Roman"/>
          <w:sz w:val="24"/>
          <w:szCs w:val="24"/>
          <w:lang w:val="en-US"/>
        </w:rPr>
        <w:t xml:space="preserve"> </w:t>
      </w:r>
      <w:r>
        <w:rPr>
          <w:rFonts w:ascii="Times New Roman" w:hAnsi="Times New Roman" w:cs="Times New Roman"/>
          <w:sz w:val="24"/>
          <w:szCs w:val="24"/>
        </w:rPr>
        <w:t>әлеуметтік</w:t>
      </w:r>
      <w:r>
        <w:rPr>
          <w:rFonts w:ascii="Times New Roman" w:hAnsi="Times New Roman" w:cs="Times New Roman"/>
          <w:sz w:val="24"/>
          <w:szCs w:val="24"/>
          <w:lang w:val="en-US"/>
        </w:rPr>
        <w:t xml:space="preserve"> </w:t>
      </w:r>
      <w:r>
        <w:rPr>
          <w:rFonts w:ascii="Times New Roman" w:hAnsi="Times New Roman" w:cs="Times New Roman"/>
          <w:sz w:val="24"/>
          <w:szCs w:val="24"/>
        </w:rPr>
        <w:t>көмек</w:t>
      </w:r>
      <w:r>
        <w:rPr>
          <w:rFonts w:ascii="Times New Roman" w:hAnsi="Times New Roman" w:cs="Times New Roman"/>
          <w:sz w:val="24"/>
          <w:szCs w:val="24"/>
          <w:lang w:val="en-US"/>
        </w:rPr>
        <w:t xml:space="preserve"> </w:t>
      </w:r>
      <w:r>
        <w:rPr>
          <w:rFonts w:ascii="Times New Roman" w:hAnsi="Times New Roman" w:cs="Times New Roman"/>
          <w:sz w:val="24"/>
          <w:szCs w:val="24"/>
        </w:rPr>
        <w:t>алатын</w:t>
      </w:r>
      <w:r>
        <w:rPr>
          <w:rFonts w:ascii="Times New Roman" w:hAnsi="Times New Roman" w:cs="Times New Roman"/>
          <w:sz w:val="24"/>
          <w:szCs w:val="24"/>
          <w:lang w:val="en-US"/>
        </w:rPr>
        <w:t xml:space="preserve"> </w:t>
      </w:r>
      <w:r>
        <w:rPr>
          <w:rFonts w:ascii="Times New Roman" w:hAnsi="Times New Roman" w:cs="Times New Roman"/>
          <w:sz w:val="24"/>
          <w:szCs w:val="24"/>
        </w:rPr>
        <w:t>отбасынан</w:t>
      </w:r>
      <w:r>
        <w:rPr>
          <w:rFonts w:ascii="Times New Roman" w:hAnsi="Times New Roman" w:cs="Times New Roman"/>
          <w:sz w:val="24"/>
          <w:szCs w:val="24"/>
          <w:lang w:val="en-US"/>
        </w:rPr>
        <w:t xml:space="preserve"> </w:t>
      </w:r>
      <w:r>
        <w:rPr>
          <w:rFonts w:ascii="Times New Roman" w:hAnsi="Times New Roman" w:cs="Times New Roman"/>
          <w:sz w:val="24"/>
          <w:szCs w:val="24"/>
        </w:rPr>
        <w:t>шыққан</w:t>
      </w:r>
      <w:r>
        <w:rPr>
          <w:rFonts w:ascii="Times New Roman" w:hAnsi="Times New Roman" w:cs="Times New Roman"/>
          <w:sz w:val="24"/>
          <w:szCs w:val="24"/>
          <w:lang w:val="en-US"/>
        </w:rPr>
        <w:t xml:space="preserve"> </w:t>
      </w:r>
      <w:r>
        <w:rPr>
          <w:rFonts w:ascii="Times New Roman" w:hAnsi="Times New Roman" w:cs="Times New Roman"/>
          <w:sz w:val="24"/>
          <w:szCs w:val="24"/>
        </w:rPr>
        <w:t>оқушылар</w:t>
      </w:r>
      <w:r>
        <w:rPr>
          <w:rFonts w:ascii="Times New Roman" w:hAnsi="Times New Roman" w:cs="Times New Roman"/>
          <w:sz w:val="24"/>
          <w:szCs w:val="24"/>
          <w:lang w:val="en-US"/>
        </w:rPr>
        <w:t xml:space="preserve"> (</w:t>
      </w:r>
      <w:r>
        <w:rPr>
          <w:rFonts w:ascii="Times New Roman" w:hAnsi="Times New Roman" w:cs="Times New Roman"/>
          <w:sz w:val="24"/>
          <w:szCs w:val="24"/>
        </w:rPr>
        <w:t>АСП</w:t>
      </w:r>
      <w:r>
        <w:rPr>
          <w:rFonts w:ascii="Times New Roman" w:hAnsi="Times New Roman" w:cs="Times New Roman"/>
          <w:sz w:val="24"/>
          <w:szCs w:val="24"/>
          <w:lang w:val="en-US"/>
        </w:rPr>
        <w:t xml:space="preserve">), </w:t>
      </w:r>
      <w:r>
        <w:rPr>
          <w:rFonts w:ascii="Times New Roman" w:hAnsi="Times New Roman" w:cs="Times New Roman"/>
          <w:sz w:val="24"/>
          <w:szCs w:val="24"/>
        </w:rPr>
        <w:t>күн</w:t>
      </w:r>
      <w:r>
        <w:rPr>
          <w:rFonts w:ascii="Times New Roman" w:hAnsi="Times New Roman" w:cs="Times New Roman"/>
          <w:sz w:val="24"/>
          <w:szCs w:val="24"/>
          <w:lang w:val="en-US"/>
        </w:rPr>
        <w:t xml:space="preserve"> </w:t>
      </w:r>
      <w:r>
        <w:rPr>
          <w:rFonts w:ascii="Times New Roman" w:hAnsi="Times New Roman" w:cs="Times New Roman"/>
          <w:sz w:val="24"/>
          <w:szCs w:val="24"/>
        </w:rPr>
        <w:t>көріс</w:t>
      </w:r>
      <w:r>
        <w:rPr>
          <w:rFonts w:ascii="Times New Roman" w:hAnsi="Times New Roman" w:cs="Times New Roman"/>
          <w:sz w:val="24"/>
          <w:szCs w:val="24"/>
          <w:lang w:val="en-US"/>
        </w:rPr>
        <w:t xml:space="preserve"> </w:t>
      </w:r>
      <w:r>
        <w:rPr>
          <w:rFonts w:ascii="Times New Roman" w:hAnsi="Times New Roman" w:cs="Times New Roman"/>
          <w:sz w:val="24"/>
          <w:szCs w:val="24"/>
        </w:rPr>
        <w:t>деңгейі</w:t>
      </w:r>
      <w:r>
        <w:rPr>
          <w:rFonts w:ascii="Times New Roman" w:hAnsi="Times New Roman" w:cs="Times New Roman"/>
          <w:sz w:val="24"/>
          <w:szCs w:val="24"/>
          <w:lang w:val="en-US"/>
        </w:rPr>
        <w:t xml:space="preserve"> </w:t>
      </w:r>
      <w:r>
        <w:rPr>
          <w:rFonts w:ascii="Times New Roman" w:hAnsi="Times New Roman" w:cs="Times New Roman"/>
          <w:sz w:val="24"/>
          <w:szCs w:val="24"/>
        </w:rPr>
        <w:t>төмен</w:t>
      </w:r>
      <w:r>
        <w:rPr>
          <w:rFonts w:ascii="Times New Roman" w:hAnsi="Times New Roman" w:cs="Times New Roman"/>
          <w:sz w:val="24"/>
          <w:szCs w:val="24"/>
          <w:lang w:val="en-US"/>
        </w:rPr>
        <w:t xml:space="preserve"> </w:t>
      </w:r>
      <w:r>
        <w:rPr>
          <w:rFonts w:ascii="Times New Roman" w:hAnsi="Times New Roman" w:cs="Times New Roman"/>
          <w:sz w:val="24"/>
          <w:szCs w:val="24"/>
        </w:rPr>
        <w:t>отбасынан</w:t>
      </w:r>
      <w:r>
        <w:rPr>
          <w:rFonts w:ascii="Times New Roman" w:hAnsi="Times New Roman" w:cs="Times New Roman"/>
          <w:sz w:val="24"/>
          <w:szCs w:val="24"/>
          <w:lang w:val="en-US"/>
        </w:rPr>
        <w:t xml:space="preserve"> </w:t>
      </w:r>
      <w:r>
        <w:rPr>
          <w:rFonts w:ascii="Times New Roman" w:hAnsi="Times New Roman" w:cs="Times New Roman"/>
          <w:sz w:val="24"/>
          <w:szCs w:val="24"/>
        </w:rPr>
        <w:t>шыққан</w:t>
      </w:r>
      <w:r>
        <w:rPr>
          <w:rFonts w:ascii="Times New Roman" w:hAnsi="Times New Roman" w:cs="Times New Roman"/>
          <w:sz w:val="24"/>
          <w:szCs w:val="24"/>
          <w:lang w:val="en-US"/>
        </w:rPr>
        <w:t xml:space="preserve"> </w:t>
      </w:r>
      <w:r>
        <w:rPr>
          <w:rFonts w:ascii="Times New Roman" w:hAnsi="Times New Roman" w:cs="Times New Roman"/>
          <w:sz w:val="24"/>
          <w:szCs w:val="24"/>
        </w:rPr>
        <w:t>оқушылар</w:t>
      </w:r>
      <w:r>
        <w:rPr>
          <w:rFonts w:ascii="Times New Roman" w:hAnsi="Times New Roman" w:cs="Times New Roman"/>
          <w:sz w:val="24"/>
          <w:szCs w:val="24"/>
          <w:lang w:val="en-US"/>
        </w:rPr>
        <w:t xml:space="preserve"> </w:t>
      </w:r>
      <w:r>
        <w:rPr>
          <w:rFonts w:ascii="Times New Roman" w:hAnsi="Times New Roman" w:cs="Times New Roman"/>
          <w:sz w:val="24"/>
          <w:szCs w:val="24"/>
        </w:rPr>
        <w:t>тегін</w:t>
      </w:r>
      <w:r>
        <w:rPr>
          <w:rFonts w:ascii="Times New Roman" w:hAnsi="Times New Roman" w:cs="Times New Roman"/>
          <w:sz w:val="24"/>
          <w:szCs w:val="24"/>
          <w:lang w:val="en-US"/>
        </w:rPr>
        <w:t xml:space="preserve"> </w:t>
      </w:r>
      <w:r>
        <w:rPr>
          <w:rFonts w:ascii="Times New Roman" w:hAnsi="Times New Roman" w:cs="Times New Roman"/>
          <w:sz w:val="24"/>
          <w:szCs w:val="24"/>
        </w:rPr>
        <w:t>ыстық</w:t>
      </w:r>
      <w:r>
        <w:rPr>
          <w:rFonts w:ascii="Times New Roman" w:hAnsi="Times New Roman" w:cs="Times New Roman"/>
          <w:sz w:val="24"/>
          <w:szCs w:val="24"/>
          <w:lang w:val="en-US"/>
        </w:rPr>
        <w:t xml:space="preserve"> </w:t>
      </w:r>
      <w:r>
        <w:rPr>
          <w:rFonts w:ascii="Times New Roman" w:hAnsi="Times New Roman" w:cs="Times New Roman"/>
          <w:sz w:val="24"/>
          <w:szCs w:val="24"/>
        </w:rPr>
        <w:t>тамақ</w:t>
      </w:r>
      <w:r>
        <w:rPr>
          <w:rFonts w:ascii="Times New Roman" w:hAnsi="Times New Roman" w:cs="Times New Roman"/>
          <w:sz w:val="24"/>
          <w:szCs w:val="24"/>
          <w:lang w:val="en-US"/>
        </w:rPr>
        <w:t xml:space="preserve"> </w:t>
      </w:r>
      <w:r>
        <w:rPr>
          <w:rFonts w:ascii="Times New Roman" w:hAnsi="Times New Roman" w:cs="Times New Roman"/>
          <w:sz w:val="24"/>
          <w:szCs w:val="24"/>
        </w:rPr>
        <w:t>іше</w:t>
      </w:r>
      <w:r>
        <w:rPr>
          <w:rFonts w:ascii="Times New Roman" w:hAnsi="Times New Roman" w:cs="Times New Roman"/>
          <w:sz w:val="24"/>
          <w:szCs w:val="24"/>
          <w:lang w:val="en-US"/>
        </w:rPr>
        <w:t xml:space="preserve"> </w:t>
      </w:r>
      <w:r>
        <w:rPr>
          <w:rFonts w:ascii="Times New Roman" w:hAnsi="Times New Roman" w:cs="Times New Roman"/>
          <w:sz w:val="24"/>
          <w:szCs w:val="24"/>
        </w:rPr>
        <w:t>алады</w:t>
      </w:r>
      <w:r>
        <w:rPr>
          <w:rFonts w:ascii="Times New Roman" w:hAnsi="Times New Roman" w:cs="Times New Roman"/>
          <w:sz w:val="24"/>
          <w:szCs w:val="24"/>
          <w:lang w:val="kk-KZ"/>
        </w:rPr>
        <w:t>. Айына екі рет асхана тазалығы арнайы құрылған бракераждық комиссия құрамы тексеріп отырады</w:t>
      </w:r>
    </w:p>
    <w:p>
      <w:pPr>
        <w:ind w:firstLine="220" w:firstLineChars="100"/>
        <w:rPr>
          <w:rFonts w:ascii="Times New Roman" w:hAnsi="Times New Roman" w:cs="Times New Roman"/>
          <w:lang w:val="kk-KZ"/>
        </w:rPr>
      </w:pPr>
      <w:r>
        <w:rPr>
          <w:rFonts w:ascii="Times New Roman" w:hAnsi="Times New Roman" w:cs="Times New Roman"/>
        </w:rPr>
        <w:drawing>
          <wp:anchor distT="0" distB="0" distL="114300" distR="114300" simplePos="0" relativeHeight="251778048" behindDoc="0" locked="0" layoutInCell="1" allowOverlap="1">
            <wp:simplePos x="0" y="0"/>
            <wp:positionH relativeFrom="column">
              <wp:posOffset>5767070</wp:posOffset>
            </wp:positionH>
            <wp:positionV relativeFrom="paragraph">
              <wp:posOffset>68580</wp:posOffset>
            </wp:positionV>
            <wp:extent cx="2148205" cy="2395220"/>
            <wp:effectExtent l="0" t="0" r="5080" b="4445"/>
            <wp:wrapNone/>
            <wp:docPr id="747" name="Изображение 5" descr="20220204_14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Изображение 5" descr="20220204_145130"/>
                    <pic:cNvPicPr>
                      <a:picLocks noChangeAspect="1"/>
                    </pic:cNvPicPr>
                  </pic:nvPicPr>
                  <pic:blipFill>
                    <a:blip r:embed="rId133"/>
                    <a:stretch>
                      <a:fillRect/>
                    </a:stretch>
                  </pic:blipFill>
                  <pic:spPr>
                    <a:xfrm rot="5400000">
                      <a:off x="0" y="0"/>
                      <a:ext cx="2148205" cy="2395220"/>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753472" behindDoc="0" locked="0" layoutInCell="1" allowOverlap="1">
            <wp:simplePos x="0" y="0"/>
            <wp:positionH relativeFrom="column">
              <wp:posOffset>3101340</wp:posOffset>
            </wp:positionH>
            <wp:positionV relativeFrom="paragraph">
              <wp:posOffset>190500</wp:posOffset>
            </wp:positionV>
            <wp:extent cx="2566035" cy="2195830"/>
            <wp:effectExtent l="0" t="0" r="5715" b="13970"/>
            <wp:wrapSquare wrapText="bothSides"/>
            <wp:docPr id="746" name="Изображение 6" descr="WhatsApp Image 2022-02-07 at 12.45.0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Изображение 6" descr="WhatsApp Image 2022-02-07 at 12.45.09 (1)"/>
                    <pic:cNvPicPr>
                      <a:picLocks noChangeAspect="1"/>
                    </pic:cNvPicPr>
                  </pic:nvPicPr>
                  <pic:blipFill>
                    <a:blip r:embed="rId134"/>
                    <a:stretch>
                      <a:fillRect/>
                    </a:stretch>
                  </pic:blipFill>
                  <pic:spPr>
                    <a:xfrm>
                      <a:off x="0" y="0"/>
                      <a:ext cx="2566035" cy="2195830"/>
                    </a:xfrm>
                    <a:prstGeom prst="rect">
                      <a:avLst/>
                    </a:prstGeom>
                    <a:noFill/>
                    <a:ln>
                      <a:noFill/>
                    </a:ln>
                  </pic:spPr>
                </pic:pic>
              </a:graphicData>
            </a:graphic>
          </wp:anchor>
        </w:drawing>
      </w:r>
    </w:p>
    <w:p>
      <w:pPr>
        <w:ind w:firstLine="220" w:firstLineChars="100"/>
        <w:rPr>
          <w:rFonts w:ascii="Times New Roman" w:hAnsi="Times New Roman" w:cs="Times New Roman"/>
          <w:lang w:val="en-US"/>
        </w:rPr>
      </w:pPr>
      <w:r>
        <w:rPr>
          <w:rFonts w:ascii="Times New Roman" w:hAnsi="Times New Roman" w:cs="Times New Roman"/>
        </w:rPr>
        <w:drawing>
          <wp:inline distT="0" distB="0" distL="114300" distR="114300">
            <wp:extent cx="3061335" cy="2079625"/>
            <wp:effectExtent l="0" t="0" r="5715" b="15875"/>
            <wp:docPr id="745" name="Изображение 4" descr="WhatsApp Image 2022-02-07 at 12.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Изображение 4" descr="WhatsApp Image 2022-02-07 at 12.45.09"/>
                    <pic:cNvPicPr>
                      <a:picLocks noChangeAspect="1"/>
                    </pic:cNvPicPr>
                  </pic:nvPicPr>
                  <pic:blipFill>
                    <a:blip r:embed="rId135"/>
                    <a:stretch>
                      <a:fillRect/>
                    </a:stretch>
                  </pic:blipFill>
                  <pic:spPr>
                    <a:xfrm>
                      <a:off x="0" y="0"/>
                      <a:ext cx="3061335" cy="2079625"/>
                    </a:xfrm>
                    <a:prstGeom prst="rect">
                      <a:avLst/>
                    </a:prstGeom>
                    <a:noFill/>
                    <a:ln>
                      <a:noFill/>
                    </a:ln>
                  </pic:spPr>
                </pic:pic>
              </a:graphicData>
            </a:graphic>
          </wp:inline>
        </w:drawing>
      </w:r>
    </w:p>
    <w:p>
      <w:pPr>
        <w:pStyle w:val="11"/>
        <w:spacing w:before="0" w:beforeAutospacing="0" w:after="0" w:afterAutospacing="0"/>
        <w:jc w:val="both"/>
        <w:rPr>
          <w:color w:val="000000"/>
          <w:shd w:val="clear" w:color="auto" w:fill="FFFFFF"/>
          <w:lang w:val="kk-KZ"/>
        </w:rPr>
      </w:pPr>
      <w:r>
        <w:rPr>
          <w:color w:val="000000"/>
          <w:shd w:val="clear" w:color="auto" w:fill="FFFFFF"/>
          <w:lang w:val="kk-KZ"/>
        </w:rPr>
        <w:t xml:space="preserve">Асхана барысын тексеруге бракераж комисия құрамы барлығы 5 адам бекітілді. Олар; </w:t>
      </w:r>
    </w:p>
    <w:p>
      <w:pPr>
        <w:pStyle w:val="11"/>
        <w:numPr>
          <w:ilvl w:val="0"/>
          <w:numId w:val="14"/>
        </w:numPr>
        <w:spacing w:before="0" w:beforeAutospacing="0" w:after="0" w:afterAutospacing="0"/>
        <w:jc w:val="both"/>
        <w:rPr>
          <w:color w:val="000000"/>
          <w:shd w:val="clear" w:color="auto" w:fill="FFFFFF"/>
          <w:lang w:val="kk-KZ"/>
        </w:rPr>
      </w:pPr>
      <w:r>
        <w:rPr>
          <w:color w:val="000000"/>
          <w:shd w:val="clear" w:color="auto" w:fill="FFFFFF"/>
          <w:lang w:val="kk-KZ"/>
        </w:rPr>
        <w:t>Комиссия төрағасы-Неталина Э.Б</w:t>
      </w:r>
    </w:p>
    <w:p>
      <w:pPr>
        <w:pStyle w:val="11"/>
        <w:spacing w:before="0" w:beforeAutospacing="0" w:after="0" w:afterAutospacing="0"/>
        <w:jc w:val="both"/>
        <w:rPr>
          <w:color w:val="000000"/>
          <w:shd w:val="clear" w:color="auto" w:fill="FFFFFF"/>
          <w:lang w:val="kk-KZ"/>
        </w:rPr>
      </w:pPr>
      <w:r>
        <w:rPr>
          <w:color w:val="000000"/>
          <w:shd w:val="clear" w:color="auto" w:fill="FFFFFF"/>
          <w:lang w:val="kk-KZ"/>
        </w:rPr>
        <w:t>Комиссия құрамы ;  Әлеуметтік педагог- Ганиева З.А</w:t>
      </w:r>
    </w:p>
    <w:p>
      <w:pPr>
        <w:pStyle w:val="11"/>
        <w:spacing w:before="0" w:beforeAutospacing="0" w:after="0" w:afterAutospacing="0"/>
        <w:jc w:val="both"/>
        <w:rPr>
          <w:color w:val="000000"/>
          <w:shd w:val="clear" w:color="auto" w:fill="FFFFFF"/>
          <w:lang w:val="kk-KZ"/>
        </w:rPr>
      </w:pPr>
      <w:r>
        <w:rPr>
          <w:color w:val="000000"/>
          <w:shd w:val="clear" w:color="auto" w:fill="FFFFFF"/>
          <w:lang w:val="kk-KZ"/>
        </w:rPr>
        <w:t xml:space="preserve">                                   Мектеп медбикесі- Шишкалова Р.В</w:t>
      </w:r>
    </w:p>
    <w:p>
      <w:pPr>
        <w:pStyle w:val="11"/>
        <w:spacing w:before="0" w:beforeAutospacing="0" w:after="0" w:afterAutospacing="0"/>
        <w:jc w:val="both"/>
        <w:rPr>
          <w:color w:val="000000"/>
          <w:shd w:val="clear" w:color="auto" w:fill="FFFFFF"/>
          <w:lang w:val="kk-KZ"/>
        </w:rPr>
      </w:pPr>
      <w:r>
        <w:rPr>
          <w:color w:val="000000"/>
          <w:shd w:val="clear" w:color="auto" w:fill="FFFFFF"/>
          <w:lang w:val="kk-KZ"/>
        </w:rPr>
        <w:t xml:space="preserve">                                   Шаруашылық меңгерушісі- Карашова Б.Г</w:t>
      </w:r>
    </w:p>
    <w:p>
      <w:pPr>
        <w:pStyle w:val="11"/>
        <w:spacing w:before="0" w:beforeAutospacing="0" w:after="0" w:afterAutospacing="0"/>
        <w:jc w:val="both"/>
        <w:rPr>
          <w:color w:val="000000"/>
          <w:shd w:val="clear" w:color="auto" w:fill="FFFFFF"/>
          <w:lang w:val="kk-KZ"/>
        </w:rPr>
      </w:pPr>
      <w:r>
        <w:rPr>
          <w:color w:val="000000"/>
          <w:shd w:val="clear" w:color="auto" w:fill="FFFFFF"/>
          <w:lang w:val="kk-KZ"/>
        </w:rPr>
        <w:t xml:space="preserve">                                   Қамқоршылық кеңесінің орынбасары- Жұмагалиева А.А</w:t>
      </w:r>
    </w:p>
    <w:p>
      <w:pPr>
        <w:pStyle w:val="11"/>
        <w:spacing w:before="0" w:beforeAutospacing="0" w:after="0" w:afterAutospacing="0"/>
        <w:jc w:val="both"/>
        <w:rPr>
          <w:lang w:val="kk-KZ"/>
        </w:rPr>
      </w:pPr>
      <w:r>
        <w:rPr>
          <w:lang w:val="kk-KZ"/>
        </w:rPr>
        <w:t>Бракераж комиссиясы отырыстарының хаттамалары уақытында толтырылып, міндеттерін атқарып отырды.</w:t>
      </w:r>
    </w:p>
    <w:p>
      <w:pPr>
        <w:pStyle w:val="11"/>
        <w:spacing w:before="0" w:beforeAutospacing="0" w:after="150" w:afterAutospacing="0"/>
        <w:ind w:firstLine="360" w:firstLineChars="150"/>
        <w:jc w:val="both"/>
        <w:rPr>
          <w:rFonts w:eastAsia="Noto Serif"/>
          <w:lang w:val="kk-KZ"/>
        </w:rPr>
      </w:pPr>
      <w:r>
        <w:rPr>
          <w:rFonts w:eastAsia="Noto Serif"/>
          <w:lang w:val="kk-KZ"/>
        </w:rPr>
        <w:t xml:space="preserve">Бала денсаулығын, оның дене және ақыл-ой дамуын  анықтайтын бағыттардың бірі өскелең ұрпақты сапалы тамақтандыруды ұйымдастыру болып табылады. Дұрыс ұйымдастырылған тамақтандыру оқушылардың денсаулығын сақтауға көмектесетіні сөзсіз.  III-тоқсан бойынша аз қамтылған отбасы балалары саны 54. Соның ішінде 46 оқушы тегін ыстық тамақпен қамтылды. </w:t>
      </w:r>
    </w:p>
    <w:p>
      <w:pPr>
        <w:pStyle w:val="11"/>
        <w:spacing w:before="0" w:beforeAutospacing="0" w:after="150" w:afterAutospacing="0"/>
        <w:ind w:firstLine="240" w:firstLineChars="100"/>
        <w:jc w:val="both"/>
        <w:rPr>
          <w:rFonts w:eastAsia="Noto Serif"/>
          <w:lang w:val="kk-KZ"/>
        </w:rPr>
      </w:pPr>
      <w:r>
        <w:rPr>
          <w:rFonts w:eastAsia="Noto Serif"/>
          <w:lang w:val="kk-KZ"/>
        </w:rPr>
        <w:t>Асхананың кезекшілік кестесі құрылып, белгіленген уақыт бойынша білім алушылар уақытында тамақтанады. 1-аусымда асханаға үшінші сабақтан кейін 10 минуттық үзілісте 10 бала тамақтанса,  2-аусымда  асханаға 3-ші сабақтан кейін 10  минуттық үзілісте 36 бала тамақтануға барады.</w:t>
      </w:r>
    </w:p>
    <w:p>
      <w:pPr>
        <w:ind w:firstLine="240" w:firstLineChars="100"/>
        <w:jc w:val="both"/>
        <w:rPr>
          <w:rFonts w:ascii="Times New Roman" w:hAnsi="Times New Roman" w:eastAsia="Noto Serif" w:cs="Times New Roman"/>
          <w:sz w:val="24"/>
          <w:szCs w:val="24"/>
          <w:lang w:val="kk-KZ"/>
        </w:rPr>
      </w:pPr>
      <w:r>
        <w:rPr>
          <w:rFonts w:ascii="Times New Roman" w:hAnsi="Times New Roman" w:eastAsia="Noto Serif" w:cs="Times New Roman"/>
          <w:sz w:val="24"/>
          <w:szCs w:val="24"/>
          <w:lang w:val="kk-KZ"/>
        </w:rPr>
        <w:t>Мектепте ата-аналармен жүйелі жұмыс жүргізілді: ата-аналар жиналыстарында балаларды ыстық тамақпен қамту қажеттілігі түсіндірілді; мектеп оқушыларымен тамақтану мәдениетін қалыптастыру бойынша және салауатты өмір салтын насихаттау бойынша ақпараттық және тәрбие жұмыстары: оқушыларды ыстық тамақтануға қатыстыру бойынша класс сағаттары, сыныптан тыс шаралар өткізілді.</w:t>
      </w:r>
    </w:p>
    <w:p>
      <w:pPr>
        <w:ind w:firstLine="240" w:firstLineChars="100"/>
        <w:jc w:val="both"/>
        <w:rPr>
          <w:rFonts w:ascii="Times New Roman" w:hAnsi="Times New Roman" w:cs="Times New Roman"/>
          <w:sz w:val="24"/>
          <w:szCs w:val="24"/>
          <w:lang w:val="kk-KZ"/>
        </w:rPr>
      </w:pPr>
      <w:r>
        <w:rPr>
          <w:rFonts w:ascii="Times New Roman" w:hAnsi="Times New Roman" w:eastAsia="Noto Serif" w:cs="Times New Roman"/>
          <w:sz w:val="24"/>
          <w:szCs w:val="24"/>
          <w:lang w:val="kk-KZ"/>
        </w:rPr>
        <w:t xml:space="preserve"> </w:t>
      </w:r>
      <w:r>
        <w:rPr>
          <w:rFonts w:ascii="Times New Roman" w:hAnsi="Times New Roman" w:cs="Times New Roman"/>
          <w:sz w:val="24"/>
          <w:szCs w:val="24"/>
          <w:lang w:val="kk-KZ"/>
        </w:rPr>
        <w:t xml:space="preserve">Жылдық жоспар бойынша  “Біз дұрыс тамақтану білеміз бе” тақырыбында 2б,2в класында ашық тәрбие сағаттары өтті. Класс сағатының мақсаты; оқушылардың дұрыс тамақтану адам ағзасына пайдалы екендігін түсіндіру.  Класс жетекшісі Карасева Елена Александрқызы және мектеп медбикесі Шишкалова Роза Владимирқызы оқушыларға дұрыс  тамақтану туралы ойын түрде және түсіндіру арқылы оқушылардың қызығушылықтарын арттырды. </w:t>
      </w:r>
    </w:p>
    <w:p>
      <w:pPr>
        <w:ind w:firstLine="220" w:firstLineChars="100"/>
        <w:rPr>
          <w:rFonts w:ascii="Times New Roman" w:hAnsi="Times New Roman" w:cs="Times New Roman"/>
          <w:lang w:val="kk-KZ"/>
        </w:rPr>
      </w:pPr>
      <w:r>
        <w:rPr>
          <w:rFonts w:ascii="Times New Roman" w:hAnsi="Times New Roman" w:cs="Times New Roman"/>
        </w:rPr>
        <w:drawing>
          <wp:anchor distT="0" distB="0" distL="114300" distR="114300" simplePos="0" relativeHeight="251779072" behindDoc="0" locked="0" layoutInCell="1" allowOverlap="1">
            <wp:simplePos x="0" y="0"/>
            <wp:positionH relativeFrom="column">
              <wp:posOffset>5188585</wp:posOffset>
            </wp:positionH>
            <wp:positionV relativeFrom="paragraph">
              <wp:posOffset>23495</wp:posOffset>
            </wp:positionV>
            <wp:extent cx="2653665" cy="1516380"/>
            <wp:effectExtent l="0" t="0" r="13335" b="7620"/>
            <wp:wrapNone/>
            <wp:docPr id="751" name="Изображение 7" descr="20220204_11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Изображение 7" descr="20220204_113623"/>
                    <pic:cNvPicPr>
                      <a:picLocks noChangeAspect="1"/>
                    </pic:cNvPicPr>
                  </pic:nvPicPr>
                  <pic:blipFill>
                    <a:blip r:embed="rId136"/>
                    <a:stretch>
                      <a:fillRect/>
                    </a:stretch>
                  </pic:blipFill>
                  <pic:spPr>
                    <a:xfrm>
                      <a:off x="0" y="0"/>
                      <a:ext cx="2653665" cy="1516380"/>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755520" behindDoc="0" locked="0" layoutInCell="1" allowOverlap="1">
            <wp:simplePos x="0" y="0"/>
            <wp:positionH relativeFrom="column">
              <wp:posOffset>3638550</wp:posOffset>
            </wp:positionH>
            <wp:positionV relativeFrom="paragraph">
              <wp:posOffset>10160</wp:posOffset>
            </wp:positionV>
            <wp:extent cx="1562100" cy="1490345"/>
            <wp:effectExtent l="0" t="0" r="0" b="14605"/>
            <wp:wrapSquare wrapText="bothSides"/>
            <wp:docPr id="750" name="Изображение 8" descr="20220204_11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Изображение 8" descr="20220204_113812"/>
                    <pic:cNvPicPr>
                      <a:picLocks noChangeAspect="1"/>
                    </pic:cNvPicPr>
                  </pic:nvPicPr>
                  <pic:blipFill>
                    <a:blip r:embed="rId137"/>
                    <a:stretch>
                      <a:fillRect/>
                    </a:stretch>
                  </pic:blipFill>
                  <pic:spPr>
                    <a:xfrm>
                      <a:off x="0" y="0"/>
                      <a:ext cx="1562100" cy="1490345"/>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754496" behindDoc="0" locked="0" layoutInCell="1" allowOverlap="1">
            <wp:simplePos x="0" y="0"/>
            <wp:positionH relativeFrom="column">
              <wp:posOffset>1851025</wp:posOffset>
            </wp:positionH>
            <wp:positionV relativeFrom="paragraph">
              <wp:posOffset>39370</wp:posOffset>
            </wp:positionV>
            <wp:extent cx="1812925" cy="1489710"/>
            <wp:effectExtent l="0" t="0" r="15875" b="15240"/>
            <wp:wrapSquare wrapText="bothSides"/>
            <wp:docPr id="748" name="Изображение 7" descr="20220204_11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Изображение 7" descr="20220204_113417"/>
                    <pic:cNvPicPr>
                      <a:picLocks noChangeAspect="1"/>
                    </pic:cNvPicPr>
                  </pic:nvPicPr>
                  <pic:blipFill>
                    <a:blip r:embed="rId138"/>
                    <a:stretch>
                      <a:fillRect/>
                    </a:stretch>
                  </pic:blipFill>
                  <pic:spPr>
                    <a:xfrm>
                      <a:off x="0" y="0"/>
                      <a:ext cx="1812925" cy="1489710"/>
                    </a:xfrm>
                    <a:prstGeom prst="rect">
                      <a:avLst/>
                    </a:prstGeom>
                    <a:noFill/>
                    <a:ln>
                      <a:noFill/>
                    </a:ln>
                  </pic:spPr>
                </pic:pic>
              </a:graphicData>
            </a:graphic>
          </wp:anchor>
        </w:drawing>
      </w:r>
      <w:r>
        <w:rPr>
          <w:rFonts w:ascii="Times New Roman" w:hAnsi="Times New Roman" w:cs="Times New Roman"/>
        </w:rPr>
        <w:drawing>
          <wp:inline distT="0" distB="0" distL="114300" distR="114300">
            <wp:extent cx="1748155" cy="1494790"/>
            <wp:effectExtent l="0" t="0" r="4445" b="10160"/>
            <wp:docPr id="749" name="Изображение 6" descr="20220204_113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Изображение 6" descr="20220204_113358"/>
                    <pic:cNvPicPr>
                      <a:picLocks noChangeAspect="1"/>
                    </pic:cNvPicPr>
                  </pic:nvPicPr>
                  <pic:blipFill>
                    <a:blip r:embed="rId139"/>
                    <a:stretch>
                      <a:fillRect/>
                    </a:stretch>
                  </pic:blipFill>
                  <pic:spPr>
                    <a:xfrm>
                      <a:off x="0" y="0"/>
                      <a:ext cx="1748155" cy="1494790"/>
                    </a:xfrm>
                    <a:prstGeom prst="rect">
                      <a:avLst/>
                    </a:prstGeom>
                    <a:noFill/>
                    <a:ln>
                      <a:noFill/>
                    </a:ln>
                  </pic:spPr>
                </pic:pic>
              </a:graphicData>
            </a:graphic>
          </wp:inline>
        </w:drawing>
      </w:r>
    </w:p>
    <w:p>
      <w:pPr>
        <w:ind w:firstLine="240" w:firstLineChars="100"/>
        <w:jc w:val="both"/>
        <w:rPr>
          <w:rFonts w:ascii="Times New Roman" w:hAnsi="Times New Roman" w:cs="Times New Roman"/>
          <w:sz w:val="24"/>
          <w:szCs w:val="24"/>
          <w:lang w:val="kk-KZ"/>
        </w:rPr>
      </w:pPr>
      <w:r>
        <w:rPr>
          <w:rFonts w:ascii="Times New Roman" w:hAnsi="Times New Roman" w:cs="Times New Roman"/>
          <w:sz w:val="24"/>
          <w:szCs w:val="24"/>
          <w:lang w:val="kk-KZ"/>
        </w:rPr>
        <w:t>Тегін ыстық тамақ ішетін балалардан 3 “А”  және 2”В”, 2 “Г” кластарынан сауалнама алынды.  Сауалнама мақсаты; оқушылар  ішетін тамақтары тойымдыма тойымсыз ба, дәмді ме дәмсіз бе деген сиякты сұрақтар арқылы  тамақ ішуге көңілі толуын  бакылау  болды.</w:t>
      </w:r>
    </w:p>
    <w:p>
      <w:pPr>
        <w:ind w:firstLine="360" w:firstLineChars="150"/>
        <w:jc w:val="both"/>
        <w:rPr>
          <w:rFonts w:ascii="Times New Roman" w:hAnsi="Times New Roman" w:eastAsia="Noto Serif" w:cs="Times New Roman"/>
          <w:sz w:val="24"/>
          <w:szCs w:val="24"/>
          <w:lang w:val="kk-KZ"/>
        </w:rPr>
      </w:pPr>
      <w:r>
        <w:rPr>
          <w:rFonts w:ascii="Times New Roman" w:hAnsi="Times New Roman" w:cs="Times New Roman"/>
          <w:sz w:val="24"/>
          <w:szCs w:val="24"/>
          <w:lang w:val="kk-KZ"/>
        </w:rPr>
        <w:t xml:space="preserve">Корытынды бойынша барлық оқушыларға тамақтың дәмді тойымды екенін көрсетті. </w:t>
      </w:r>
      <w:r>
        <w:rPr>
          <w:rStyle w:val="8"/>
          <w:rFonts w:ascii="Times New Roman" w:hAnsi="Times New Roman" w:eastAsia="Noto Serif" w:cs="Times New Roman"/>
          <w:b w:val="0"/>
          <w:bCs w:val="0"/>
          <w:sz w:val="24"/>
          <w:szCs w:val="24"/>
          <w:lang w:val="kk-KZ"/>
        </w:rPr>
        <w:t>Оқушыларды тамақтандыру  белгіленген кестеге сәйкес жүргізіледі. Бастауыш класс оқушыларын класс жетекшілері асханаға алып барады және кезекші мұғалімдер тамақтану кезіндегі оқушылардың тәртібін қадағалайды.</w:t>
      </w:r>
    </w:p>
    <w:p>
      <w:pPr>
        <w:pStyle w:val="11"/>
        <w:spacing w:before="0" w:beforeAutospacing="0" w:after="150" w:afterAutospacing="0"/>
        <w:jc w:val="both"/>
        <w:rPr>
          <w:rFonts w:eastAsia="Noto Serif"/>
        </w:rPr>
      </w:pPr>
      <w:r>
        <w:rPr>
          <w:rFonts w:eastAsia="Noto Serif"/>
        </w:rPr>
        <w:t>Тамақтану блогы түрі – асхана.</w:t>
      </w:r>
    </w:p>
    <w:p>
      <w:pPr>
        <w:pStyle w:val="11"/>
        <w:spacing w:before="0" w:beforeAutospacing="0" w:after="150" w:afterAutospacing="0"/>
        <w:jc w:val="both"/>
        <w:rPr>
          <w:rFonts w:eastAsia="Noto Serif"/>
        </w:rPr>
      </w:pPr>
      <w:r>
        <w:rPr>
          <w:rFonts w:eastAsia="Noto Serif"/>
        </w:rPr>
        <w:t xml:space="preserve">Отыратын орындар саны </w:t>
      </w:r>
      <w:r>
        <w:rPr>
          <w:rFonts w:eastAsia="Noto Serif"/>
          <w:lang w:val="kk-KZ"/>
        </w:rPr>
        <w:t>60</w:t>
      </w:r>
      <w:r>
        <w:rPr>
          <w:rFonts w:eastAsia="Noto Serif"/>
        </w:rPr>
        <w:t xml:space="preserve"> орын.</w:t>
      </w:r>
    </w:p>
    <w:p>
      <w:pPr>
        <w:pStyle w:val="11"/>
        <w:spacing w:before="0" w:beforeAutospacing="0" w:after="150" w:afterAutospacing="0"/>
        <w:ind w:firstLine="480" w:firstLineChars="200"/>
        <w:jc w:val="both"/>
        <w:rPr>
          <w:lang w:val="kk-KZ"/>
        </w:rPr>
      </w:pPr>
      <w:r>
        <w:rPr>
          <w:rFonts w:eastAsia="Noto Serif"/>
        </w:rPr>
        <w:t xml:space="preserve">Тамақтану блогының санитарлық-техникалық жағдайы санитарлық талаптарды қанағаттандырады. </w:t>
      </w:r>
      <w:r>
        <w:rPr>
          <w:lang w:val="kk-KZ"/>
        </w:rPr>
        <w:t xml:space="preserve"> Бракераж комиссиялары айына бір рет  асхананың тазалығы, ас мәзірінің уақытында пісіріліп берілуі, асхана ыдыстарының сынығының болмауы, тамақ өнімдерінің сақталу шараларының талапқа сай сақталуы т.б жағдайлары тексеріліп тұрады, </w:t>
      </w:r>
      <w:r>
        <w:rPr>
          <w:rFonts w:eastAsia="Noto Serif"/>
          <w:lang w:val="kk-KZ"/>
        </w:rPr>
        <w:t>Күн сайын ғимарат жиналып, сенбі күндері санитарлық күн болады. Тағамдарды сақтау да санитарлық нормаларға сәйкес жүзеге асырылады. Қауіпсіздік техникасы ережелері сақталады, жұмыскерлермен тұрақты түрде ҚТ бойынша нұсқамалар жүргізіледі. Біздің асханада тағамдарды дұрыс сақтауға баса назар аударылады.</w:t>
      </w:r>
      <w:r>
        <w:rPr>
          <w:lang w:val="kk-KZ"/>
        </w:rPr>
        <w:t xml:space="preserve">Тегін ыстық тамақ ішетін оқушыларға берілетін ас мәзірінің құрамына жемістер, ет биточкілері, қарақұмық, балық тефтелиі, кампот, сүт, нан, запеканка сүзбемен, үй кеспе көжесі, ара балы,палау, көкөніс салаттары, кептірілген өрік тағамдары  балалардың жас ерекшеліктеріне қарай тағам шығымымен өлшеніп беріледі. </w:t>
      </w:r>
    </w:p>
    <w:p>
      <w:pPr>
        <w:pStyle w:val="11"/>
        <w:spacing w:before="0" w:beforeAutospacing="0" w:after="150" w:afterAutospacing="0"/>
        <w:ind w:firstLine="480" w:firstLineChars="200"/>
        <w:jc w:val="both"/>
        <w:rPr>
          <w:rFonts w:eastAsia="Noto Serif"/>
          <w:lang w:val="kk-KZ"/>
        </w:rPr>
      </w:pPr>
      <w:r>
        <w:rPr>
          <w:rFonts w:eastAsia="Noto Serif"/>
          <w:lang w:val="kk-KZ"/>
        </w:rPr>
        <w:t xml:space="preserve"> Мектепте  әр түрлі тағам өнімдерін дұрыс сақтауға арналған тоңазытқыш камералар бар, мұнда әр тағам түрі жеке сақталады. Олардың бар болуы тағам өнімдерінің сапасын тікелей дайындағанға дейін сақтауға жағдай жасайды. Тамақтану блогы жұмыскерлерінің арнайы жұмыс киімдерін киюі міндетті болып табылады. Бұл қажетті санитарлық гигиеналық нормаларды сақтауға мүмкіндік береді.</w:t>
      </w:r>
    </w:p>
    <w:p>
      <w:pPr>
        <w:pStyle w:val="11"/>
        <w:spacing w:before="0" w:beforeAutospacing="0" w:after="150" w:afterAutospacing="0"/>
        <w:ind w:firstLine="480" w:firstLineChars="200"/>
        <w:jc w:val="both"/>
        <w:rPr>
          <w:rFonts w:eastAsia="Noto Serif"/>
          <w:lang w:val="kk-KZ"/>
        </w:rPr>
      </w:pPr>
      <w:r>
        <w:rPr>
          <w:rFonts w:eastAsia="Noto Serif"/>
          <w:lang w:val="kk-KZ"/>
        </w:rPr>
        <w:t>Мектепте ұйымдастырылған тамақтандырумен қатар буфет жұмыс жасайды. Мұнда әр түрлі пісірілген тағамдар  мен әр алуан шырындар сатылады. Мектептегі </w:t>
      </w:r>
      <w:r>
        <w:rPr>
          <w:rStyle w:val="8"/>
          <w:rFonts w:eastAsia="Noto Serif"/>
          <w:b w:val="0"/>
          <w:bCs w:val="0"/>
          <w:u w:val="single"/>
          <w:lang w:val="kk-KZ"/>
        </w:rPr>
        <w:t>ауыз су режимін</w:t>
      </w:r>
      <w:r>
        <w:rPr>
          <w:rFonts w:eastAsia="Noto Serif"/>
          <w:lang w:val="kk-KZ"/>
        </w:rPr>
        <w:t> ұйымдастыру да аса маңызды мәселелердің бірі. Мектеп асханасы толықтай қажетті ыдыс-аяқпен жабдықталған. Оның тазалығына баса назар аударылады. Жуу мен залалсыздандыру барлық санитарлық-гигиеналық нормаларды сақтай отырып жүргізіледі, ең жақсы залалсыздандыру құралдары пайдаланылады. Мектептегі жұмыс жасаған уақыт ішінде асхананың кінәсінен асқазан-ішек жұқпасымен ауыру жағдайлары болған жоқ. Асханада оқушылардың қолын жууға арналған арнайы орын бар. Дайындалған тағамдардың сыртқы түріне баса назар аударылады, сол себепті біздің аспаздар оған аса мән береді. Асханада үй жағдайындай жайлылық пен жылу сезінуге болады. Осылардың барлығы тамақтануға қосымша қолайлы жағдай жасайды.</w:t>
      </w:r>
    </w:p>
    <w:p>
      <w:pPr>
        <w:pStyle w:val="11"/>
        <w:spacing w:before="0" w:beforeAutospacing="0" w:after="150" w:afterAutospacing="0"/>
        <w:ind w:firstLine="480" w:firstLineChars="200"/>
        <w:jc w:val="both"/>
        <w:rPr>
          <w:rFonts w:eastAsia="Noto Serif"/>
          <w:lang w:val="kk-KZ"/>
        </w:rPr>
      </w:pPr>
      <w:r>
        <w:rPr>
          <w:rFonts w:eastAsia="Noto Serif"/>
          <w:lang w:val="kk-KZ"/>
        </w:rPr>
        <w:t>Мектептегі тамақтандыруды ұйымдастыру жүйесінің міндеттері келесідей:</w:t>
      </w:r>
    </w:p>
    <w:p>
      <w:pPr>
        <w:pStyle w:val="11"/>
        <w:spacing w:before="0" w:beforeAutospacing="0" w:after="150" w:afterAutospacing="0"/>
        <w:rPr>
          <w:rFonts w:eastAsia="Noto Serif"/>
          <w:lang w:val="kk-KZ"/>
        </w:rPr>
      </w:pPr>
      <w:r>
        <w:rPr>
          <w:rFonts w:eastAsia="Noto Serif"/>
          <w:lang w:val="kk-KZ"/>
        </w:rPr>
        <w:t>- оқушыларды толық ыстық тамақпен қамтамасыз ету;</w:t>
      </w:r>
    </w:p>
    <w:p>
      <w:pPr>
        <w:pStyle w:val="11"/>
        <w:spacing w:before="0" w:beforeAutospacing="0" w:after="150" w:afterAutospacing="0"/>
        <w:rPr>
          <w:rFonts w:eastAsia="Noto Serif"/>
          <w:lang w:val="kk-KZ"/>
        </w:rPr>
      </w:pPr>
      <w:r>
        <w:rPr>
          <w:rFonts w:eastAsia="Noto Serif"/>
          <w:lang w:val="kk-KZ"/>
        </w:rPr>
        <w:t>- тағамның нәрлілігі мен үйлесімділігін қадағалау;</w:t>
      </w:r>
    </w:p>
    <w:p>
      <w:pPr>
        <w:pStyle w:val="11"/>
        <w:spacing w:before="0" w:beforeAutospacing="0" w:after="150" w:afterAutospacing="0"/>
        <w:rPr>
          <w:rFonts w:eastAsia="Noto Serif"/>
          <w:lang w:val="kk-KZ"/>
        </w:rPr>
      </w:pPr>
      <w:r>
        <w:rPr>
          <w:rFonts w:eastAsia="Noto Serif"/>
          <w:lang w:val="kk-KZ"/>
        </w:rPr>
        <w:t>- оқушылара салауатты өмір салты ұстанымдарын үйрету;</w:t>
      </w:r>
    </w:p>
    <w:p>
      <w:pPr>
        <w:pStyle w:val="11"/>
        <w:spacing w:before="0" w:beforeAutospacing="0" w:after="150" w:afterAutospacing="0"/>
        <w:rPr>
          <w:rFonts w:eastAsia="Noto Serif"/>
          <w:lang w:val="kk-KZ"/>
        </w:rPr>
      </w:pPr>
      <w:r>
        <w:rPr>
          <w:rFonts w:eastAsia="Noto Serif"/>
          <w:lang w:val="kk-KZ"/>
        </w:rPr>
        <w:t>- жағымды дағдыларды қалыптастырып, салауатты өмір салтына қажеттілікті қалыптастыру;</w:t>
      </w:r>
    </w:p>
    <w:p>
      <w:pPr>
        <w:pStyle w:val="11"/>
        <w:spacing w:before="0" w:beforeAutospacing="0" w:after="150" w:afterAutospacing="0"/>
        <w:rPr>
          <w:rFonts w:eastAsia="Noto Serif"/>
          <w:lang w:val="kk-KZ"/>
        </w:rPr>
      </w:pPr>
      <w:r>
        <w:rPr>
          <w:rFonts w:eastAsia="Noto Serif"/>
          <w:lang w:val="kk-KZ"/>
        </w:rPr>
        <w:t>- тамақтану мәдениеті мен өзіне-өзі қызмет көрсету дағдыларын қалыптастыру;</w:t>
      </w:r>
    </w:p>
    <w:p>
      <w:pPr>
        <w:rPr>
          <w:rFonts w:ascii="Times New Roman" w:hAnsi="Times New Roman" w:eastAsia="Noto Serif" w:cs="Times New Roman"/>
          <w:b/>
          <w:bCs/>
          <w:sz w:val="24"/>
          <w:szCs w:val="24"/>
          <w:lang w:val="kk-KZ"/>
        </w:rPr>
      </w:pPr>
      <w:r>
        <w:rPr>
          <w:rFonts w:ascii="Times New Roman" w:hAnsi="Times New Roman" w:eastAsia="Noto Serif" w:cs="Times New Roman"/>
          <w:sz w:val="24"/>
          <w:szCs w:val="24"/>
          <w:lang w:val="kk-KZ"/>
        </w:rPr>
        <w:t>Аталмыш міндеттердің шешімін табу үшін бірқатар қызметкерлер жұмылдырылған, олар ең алдымен асхана жұмыскерлері болып табылады.</w:t>
      </w:r>
    </w:p>
    <w:p>
      <w:pPr>
        <w:rPr>
          <w:rFonts w:ascii="Times New Roman" w:hAnsi="Times New Roman" w:eastAsia="Noto Serif" w:cs="Times New Roman"/>
          <w:b/>
          <w:bCs/>
          <w:sz w:val="24"/>
          <w:szCs w:val="24"/>
          <w:lang w:val="kk-KZ"/>
        </w:rPr>
      </w:pPr>
      <w:r>
        <w:rPr>
          <w:rFonts w:ascii="Times New Roman" w:hAnsi="Times New Roman" w:eastAsia="Noto Serif" w:cs="Times New Roman"/>
          <w:b/>
          <w:bCs/>
          <w:sz w:val="24"/>
          <w:szCs w:val="24"/>
          <w:lang w:val="kk-KZ"/>
        </w:rPr>
        <w:t>Жаңа жыл шыршасы</w:t>
      </w:r>
    </w:p>
    <w:p>
      <w:pPr>
        <w:ind w:firstLine="120" w:firstLineChars="50"/>
        <w:rPr>
          <w:rFonts w:ascii="Times New Roman" w:hAnsi="Times New Roman" w:eastAsia="Noto Serif" w:cs="Times New Roman"/>
          <w:sz w:val="24"/>
          <w:szCs w:val="24"/>
          <w:lang w:val="kk-KZ"/>
        </w:rPr>
      </w:pPr>
      <w:r>
        <w:rPr>
          <w:rFonts w:ascii="Times New Roman" w:hAnsi="Times New Roman" w:eastAsia="Noto Serif" w:cs="Times New Roman"/>
          <w:sz w:val="24"/>
          <w:szCs w:val="24"/>
          <w:lang w:val="kk-KZ"/>
        </w:rPr>
        <w:t xml:space="preserve">2021-2022  оқу жылы бойынша жаңа жыл карсаңында аз қамтылған отбасылары мен қамқоршылықтағы оқушыларға білім бөлімінен 9 оқушыға ( 2-үйден оқитын оқушы, 2- ерекше білім беру, 2- аз қамтылған, 1- патронат, 2-жетім) жаңа жылдық сыйлық алды. Жалпыға бірдей білім беру қорынан аз қамтылған отбасынан шыққан 10 оқушыға жаңа жылдық сыйлықтар табысталды. Ата-аналар мен ұстаздардың демеушілігімен14 оқушыға жаңа жылдық сыйлықтар табысталды.  Барлығы </w:t>
      </w:r>
      <w:r>
        <w:rPr>
          <w:rFonts w:ascii="Times New Roman" w:hAnsi="Times New Roman" w:eastAsia="Noto Serif" w:cs="Times New Roman"/>
          <w:b/>
          <w:bCs/>
          <w:sz w:val="24"/>
          <w:szCs w:val="24"/>
          <w:lang w:val="kk-KZ"/>
        </w:rPr>
        <w:t xml:space="preserve">33 </w:t>
      </w:r>
      <w:r>
        <w:rPr>
          <w:rFonts w:ascii="Times New Roman" w:hAnsi="Times New Roman" w:eastAsia="Noto Serif" w:cs="Times New Roman"/>
          <w:sz w:val="24"/>
          <w:szCs w:val="24"/>
          <w:lang w:val="kk-KZ"/>
        </w:rPr>
        <w:t xml:space="preserve">оқушыға жаңа жылдық сыйлықтар берілді. </w:t>
      </w:r>
    </w:p>
    <w:p>
      <w:pPr>
        <w:pStyle w:val="11"/>
        <w:spacing w:before="0" w:beforeAutospacing="0" w:after="0" w:afterAutospacing="0"/>
        <w:rPr>
          <w:sz w:val="22"/>
          <w:szCs w:val="22"/>
          <w:lang w:val="kk-KZ"/>
        </w:rPr>
      </w:pPr>
    </w:p>
    <w:p>
      <w:pPr>
        <w:pStyle w:val="11"/>
        <w:shd w:val="clear" w:color="auto" w:fill="FFFFFF"/>
        <w:spacing w:before="0" w:beforeAutospacing="0" w:after="0" w:afterAutospacing="0" w:line="285" w:lineRule="atLeast"/>
        <w:rPr>
          <w:rFonts w:eastAsia="sans-serif"/>
          <w:color w:val="000000"/>
          <w:sz w:val="22"/>
          <w:szCs w:val="22"/>
        </w:rPr>
      </w:pPr>
      <w:r>
        <w:rPr>
          <w:sz w:val="22"/>
          <w:szCs w:val="22"/>
        </w:rPr>
        <w:drawing>
          <wp:anchor distT="0" distB="0" distL="114300" distR="114300" simplePos="0" relativeHeight="251780096" behindDoc="0" locked="0" layoutInCell="1" allowOverlap="1">
            <wp:simplePos x="0" y="0"/>
            <wp:positionH relativeFrom="column">
              <wp:posOffset>6530340</wp:posOffset>
            </wp:positionH>
            <wp:positionV relativeFrom="paragraph">
              <wp:posOffset>147320</wp:posOffset>
            </wp:positionV>
            <wp:extent cx="2245995" cy="2371090"/>
            <wp:effectExtent l="0" t="0" r="1905" b="10160"/>
            <wp:wrapNone/>
            <wp:docPr id="755" name="Изображение 9" descr="WhatsApp Image 2022-06-14 at 1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Изображение 9" descr="WhatsApp Image 2022-06-14 at 12.05.10"/>
                    <pic:cNvPicPr>
                      <a:picLocks noChangeAspect="1"/>
                    </pic:cNvPicPr>
                  </pic:nvPicPr>
                  <pic:blipFill>
                    <a:blip r:embed="rId140"/>
                    <a:stretch>
                      <a:fillRect/>
                    </a:stretch>
                  </pic:blipFill>
                  <pic:spPr>
                    <a:xfrm>
                      <a:off x="0" y="0"/>
                      <a:ext cx="2245995" cy="2371090"/>
                    </a:xfrm>
                    <a:prstGeom prst="rect">
                      <a:avLst/>
                    </a:prstGeom>
                    <a:noFill/>
                    <a:ln>
                      <a:noFill/>
                    </a:ln>
                  </pic:spPr>
                </pic:pic>
              </a:graphicData>
            </a:graphic>
          </wp:anchor>
        </w:drawing>
      </w:r>
      <w:r>
        <w:rPr>
          <w:sz w:val="22"/>
          <w:szCs w:val="22"/>
        </w:rPr>
        <w:drawing>
          <wp:anchor distT="0" distB="0" distL="114300" distR="114300" simplePos="0" relativeHeight="251757568" behindDoc="0" locked="0" layoutInCell="1" allowOverlap="1">
            <wp:simplePos x="0" y="0"/>
            <wp:positionH relativeFrom="column">
              <wp:posOffset>4138930</wp:posOffset>
            </wp:positionH>
            <wp:positionV relativeFrom="paragraph">
              <wp:posOffset>161290</wp:posOffset>
            </wp:positionV>
            <wp:extent cx="2367915" cy="2376170"/>
            <wp:effectExtent l="0" t="0" r="13335" b="5080"/>
            <wp:wrapSquare wrapText="bothSides"/>
            <wp:docPr id="754" name="Изображение 10" descr="WhatsApp Image 2022-06-14 at 12.05.1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Изображение 10" descr="WhatsApp Image 2022-06-14 at 12.05.10 (1)"/>
                    <pic:cNvPicPr>
                      <a:picLocks noChangeAspect="1"/>
                    </pic:cNvPicPr>
                  </pic:nvPicPr>
                  <pic:blipFill>
                    <a:blip r:embed="rId141"/>
                    <a:stretch>
                      <a:fillRect/>
                    </a:stretch>
                  </pic:blipFill>
                  <pic:spPr>
                    <a:xfrm>
                      <a:off x="0" y="0"/>
                      <a:ext cx="2367915" cy="2376170"/>
                    </a:xfrm>
                    <a:prstGeom prst="rect">
                      <a:avLst/>
                    </a:prstGeom>
                    <a:noFill/>
                    <a:ln>
                      <a:noFill/>
                    </a:ln>
                  </pic:spPr>
                </pic:pic>
              </a:graphicData>
            </a:graphic>
          </wp:anchor>
        </w:drawing>
      </w:r>
      <w:r>
        <w:rPr>
          <w:sz w:val="22"/>
          <w:szCs w:val="22"/>
        </w:rPr>
        <w:drawing>
          <wp:anchor distT="0" distB="0" distL="114300" distR="114300" simplePos="0" relativeHeight="251756544" behindDoc="0" locked="0" layoutInCell="1" allowOverlap="1">
            <wp:simplePos x="0" y="0"/>
            <wp:positionH relativeFrom="column">
              <wp:posOffset>1912620</wp:posOffset>
            </wp:positionH>
            <wp:positionV relativeFrom="paragraph">
              <wp:posOffset>162560</wp:posOffset>
            </wp:positionV>
            <wp:extent cx="2197735" cy="2396490"/>
            <wp:effectExtent l="0" t="0" r="12065" b="3810"/>
            <wp:wrapSquare wrapText="bothSides"/>
            <wp:docPr id="753" name="Изображение 9" descr="WhatsApp Image 2022-06-14 at 12.05.1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Изображение 9" descr="WhatsApp Image 2022-06-14 at 12.05.11 (1)"/>
                    <pic:cNvPicPr>
                      <a:picLocks noChangeAspect="1"/>
                    </pic:cNvPicPr>
                  </pic:nvPicPr>
                  <pic:blipFill>
                    <a:blip r:embed="rId142"/>
                    <a:stretch>
                      <a:fillRect/>
                    </a:stretch>
                  </pic:blipFill>
                  <pic:spPr>
                    <a:xfrm>
                      <a:off x="0" y="0"/>
                      <a:ext cx="2197735" cy="2396490"/>
                    </a:xfrm>
                    <a:prstGeom prst="rect">
                      <a:avLst/>
                    </a:prstGeom>
                    <a:noFill/>
                    <a:ln>
                      <a:noFill/>
                    </a:ln>
                  </pic:spPr>
                </pic:pic>
              </a:graphicData>
            </a:graphic>
          </wp:anchor>
        </w:drawing>
      </w:r>
    </w:p>
    <w:p>
      <w:pPr>
        <w:rPr>
          <w:rFonts w:ascii="Times New Roman" w:hAnsi="Times New Roman" w:cs="Times New Roman"/>
        </w:rPr>
      </w:pPr>
      <w:r>
        <w:rPr>
          <w:rFonts w:ascii="Times New Roman" w:hAnsi="Times New Roman" w:cs="Times New Roman"/>
        </w:rPr>
        <w:drawing>
          <wp:inline distT="0" distB="0" distL="114300" distR="114300">
            <wp:extent cx="2052955" cy="2368550"/>
            <wp:effectExtent l="0" t="0" r="4445" b="12700"/>
            <wp:docPr id="752" name="Изображение 8" descr="WhatsApp Image 2022-06-14 at 1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Изображение 8" descr="WhatsApp Image 2022-06-14 at 12.05.11"/>
                    <pic:cNvPicPr>
                      <a:picLocks noChangeAspect="1"/>
                    </pic:cNvPicPr>
                  </pic:nvPicPr>
                  <pic:blipFill>
                    <a:blip r:embed="rId143"/>
                    <a:stretch>
                      <a:fillRect/>
                    </a:stretch>
                  </pic:blipFill>
                  <pic:spPr>
                    <a:xfrm>
                      <a:off x="0" y="0"/>
                      <a:ext cx="2052955" cy="2368550"/>
                    </a:xfrm>
                    <a:prstGeom prst="rect">
                      <a:avLst/>
                    </a:prstGeom>
                    <a:noFill/>
                    <a:ln>
                      <a:noFill/>
                    </a:ln>
                  </pic:spPr>
                </pic:pic>
              </a:graphicData>
            </a:graphic>
          </wp:inline>
        </w:drawing>
      </w:r>
    </w:p>
    <w:p>
      <w:pPr>
        <w:ind w:firstLine="360" w:firstLineChars="150"/>
        <w:jc w:val="both"/>
        <w:rPr>
          <w:rFonts w:ascii="Times New Roman" w:hAnsi="Times New Roman" w:cs="Times New Roman"/>
          <w:sz w:val="24"/>
          <w:szCs w:val="24"/>
          <w:lang w:val="kk-KZ"/>
        </w:rPr>
      </w:pPr>
      <w:r>
        <w:rPr>
          <w:rFonts w:ascii="Times New Roman" w:hAnsi="Times New Roman" w:cs="Times New Roman"/>
          <w:sz w:val="24"/>
          <w:szCs w:val="24"/>
          <w:lang w:val="kk-KZ"/>
        </w:rPr>
        <w:t>Сонымен қатар желтоқсан айында 11”А” класының оқушысы Валитова Камиланың мамасы қайтыс  болуына байланысты мектеп ата-аналары мен устаздары демеушілігімен</w:t>
      </w:r>
      <w:r>
        <w:rPr>
          <w:rFonts w:ascii="Times New Roman" w:hAnsi="Times New Roman" w:cs="Times New Roman"/>
          <w:b/>
          <w:bCs/>
          <w:sz w:val="24"/>
          <w:szCs w:val="24"/>
          <w:lang w:val="kk-KZ"/>
        </w:rPr>
        <w:t xml:space="preserve"> 100 000</w:t>
      </w:r>
      <w:r>
        <w:rPr>
          <w:rFonts w:ascii="Times New Roman" w:hAnsi="Times New Roman" w:cs="Times New Roman"/>
          <w:sz w:val="24"/>
          <w:szCs w:val="24"/>
          <w:lang w:val="kk-KZ"/>
        </w:rPr>
        <w:t xml:space="preserve"> (жүз мың теңге) қаражатпен көмек көрсетілді. Мектебімізде оқитын Каликов Инсар мен София аналары қайтыс болып, ата-аналар мен ұстаздар тарапынан </w:t>
      </w:r>
      <w:r>
        <w:rPr>
          <w:rFonts w:ascii="Times New Roman" w:hAnsi="Times New Roman" w:cs="Times New Roman"/>
          <w:b/>
          <w:bCs/>
          <w:sz w:val="24"/>
          <w:szCs w:val="24"/>
          <w:lang w:val="kk-KZ"/>
        </w:rPr>
        <w:t>190000 (</w:t>
      </w:r>
      <w:r>
        <w:rPr>
          <w:rFonts w:ascii="Times New Roman" w:hAnsi="Times New Roman" w:cs="Times New Roman"/>
          <w:sz w:val="24"/>
          <w:szCs w:val="24"/>
          <w:lang w:val="kk-KZ"/>
        </w:rPr>
        <w:t>жүз тоқсан мың теңге) қаражат көмек көрсетілді. 6 “А”-4 ”В” класс оқушыларының аналары қайтйыс болып ата-аналар мен ұстаздар тарапынан</w:t>
      </w:r>
      <w:r>
        <w:rPr>
          <w:rFonts w:ascii="Times New Roman" w:hAnsi="Times New Roman" w:cs="Times New Roman"/>
          <w:b/>
          <w:bCs/>
          <w:sz w:val="24"/>
          <w:szCs w:val="24"/>
          <w:lang w:val="kk-KZ"/>
        </w:rPr>
        <w:t xml:space="preserve"> 106000</w:t>
      </w:r>
      <w:r>
        <w:rPr>
          <w:rFonts w:ascii="Times New Roman" w:hAnsi="Times New Roman" w:cs="Times New Roman"/>
          <w:sz w:val="24"/>
          <w:szCs w:val="24"/>
          <w:lang w:val="kk-KZ"/>
        </w:rPr>
        <w:t xml:space="preserve"> (жүз алты мың) теңге қаражатпен көмек көрсетілді.</w:t>
      </w:r>
    </w:p>
    <w:p>
      <w:pPr>
        <w:ind w:firstLine="240" w:firstLineChars="10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Қасиетті Рамазан айында мектебімізде аз қамтылған, қамқоршылықтағы отбасы балаларына ата-аналар мен ұстаздар тарапынан 10 оқушыға материалдық және қаржылай көмек көрсетілді. 6 “В” класс оқушысы Щекобасова Алина, 4 “В” класс оқушысы Щекобасов Алимхан, 2 Б класс оқушысы Алинаға мектептен берілген планшеттерге тегін номер мен тарифтер 13470 (он үш мың төрт жүз жетпіс теңге ) көлемінде салынып берілді. Осы отбасына азық түлік (кант,шай,балалар пюресі, тіс пастасы) 3000 теңгеге алып берді. Киім кешектей  спорттық костюм-2, юбка, блузка -16000 теңге көлемінде. Барлығы -</w:t>
      </w:r>
      <w:r>
        <w:rPr>
          <w:rFonts w:ascii="Times New Roman" w:hAnsi="Times New Roman" w:cs="Times New Roman"/>
          <w:b/>
          <w:bCs/>
          <w:sz w:val="24"/>
          <w:szCs w:val="24"/>
          <w:lang w:val="kk-KZ"/>
        </w:rPr>
        <w:t xml:space="preserve"> 32470</w:t>
      </w:r>
      <w:r>
        <w:rPr>
          <w:rFonts w:ascii="Times New Roman" w:hAnsi="Times New Roman" w:cs="Times New Roman"/>
          <w:sz w:val="24"/>
          <w:szCs w:val="24"/>
          <w:lang w:val="kk-KZ"/>
        </w:rPr>
        <w:t xml:space="preserve"> (отыз екі мың төрт жүз жетпіс мың). 4 “В”класс оқушылары Буняк Алина мен Буняк Андрейге азық түліпен қамтамасыз етілді. ( шекер,повидло,шай,тіс пастасы) барлығы-</w:t>
      </w:r>
      <w:r>
        <w:rPr>
          <w:rFonts w:ascii="Times New Roman" w:hAnsi="Times New Roman" w:cs="Times New Roman"/>
          <w:b/>
          <w:bCs/>
          <w:sz w:val="24"/>
          <w:szCs w:val="24"/>
          <w:lang w:val="kk-KZ"/>
        </w:rPr>
        <w:t>3500</w:t>
      </w:r>
      <w:r>
        <w:rPr>
          <w:rFonts w:ascii="Times New Roman" w:hAnsi="Times New Roman" w:cs="Times New Roman"/>
          <w:sz w:val="24"/>
          <w:szCs w:val="24"/>
          <w:lang w:val="kk-KZ"/>
        </w:rPr>
        <w:t xml:space="preserve"> теңге. 3 “Г” оқушысы, қамқоршылықтағы жетім оқушыға Назаренко Каринаға мектеп мұғалімдер демеушілігімен </w:t>
      </w:r>
      <w:r>
        <w:rPr>
          <w:rFonts w:ascii="Times New Roman" w:hAnsi="Times New Roman" w:cs="Times New Roman"/>
          <w:b/>
          <w:bCs/>
          <w:sz w:val="24"/>
          <w:szCs w:val="24"/>
          <w:lang w:val="kk-KZ"/>
        </w:rPr>
        <w:t>7500</w:t>
      </w:r>
      <w:r>
        <w:rPr>
          <w:rFonts w:ascii="Times New Roman" w:hAnsi="Times New Roman" w:cs="Times New Roman"/>
          <w:sz w:val="24"/>
          <w:szCs w:val="24"/>
          <w:lang w:val="kk-KZ"/>
        </w:rPr>
        <w:t xml:space="preserve"> теңге қаржылай көмек көрсетілді. 3”Д” класс оқушысы Каликова Софияға </w:t>
      </w:r>
      <w:r>
        <w:rPr>
          <w:rFonts w:ascii="Times New Roman" w:hAnsi="Times New Roman" w:cs="Times New Roman"/>
          <w:b/>
          <w:bCs/>
          <w:sz w:val="24"/>
          <w:szCs w:val="24"/>
          <w:lang w:val="kk-KZ"/>
        </w:rPr>
        <w:t>12.500</w:t>
      </w:r>
      <w:r>
        <w:rPr>
          <w:rFonts w:ascii="Times New Roman" w:hAnsi="Times New Roman" w:cs="Times New Roman"/>
          <w:sz w:val="24"/>
          <w:szCs w:val="24"/>
          <w:lang w:val="kk-KZ"/>
        </w:rPr>
        <w:t xml:space="preserve"> теңге, 6 “ Ә” класс оқушысы Қаржаубай Аяулымға </w:t>
      </w:r>
      <w:r>
        <w:rPr>
          <w:rFonts w:ascii="Times New Roman" w:hAnsi="Times New Roman" w:cs="Times New Roman"/>
          <w:b/>
          <w:bCs/>
          <w:sz w:val="24"/>
          <w:szCs w:val="24"/>
          <w:lang w:val="kk-KZ"/>
        </w:rPr>
        <w:t>33000</w:t>
      </w:r>
      <w:r>
        <w:rPr>
          <w:rFonts w:ascii="Times New Roman" w:hAnsi="Times New Roman" w:cs="Times New Roman"/>
          <w:sz w:val="24"/>
          <w:szCs w:val="24"/>
          <w:lang w:val="kk-KZ"/>
        </w:rPr>
        <w:t xml:space="preserve"> теңге, 2”Б” класс оқушысы Кукушкин Кирилге азық түлік </w:t>
      </w:r>
      <w:r>
        <w:rPr>
          <w:rFonts w:ascii="Times New Roman" w:hAnsi="Times New Roman" w:cs="Times New Roman"/>
          <w:b/>
          <w:bCs/>
          <w:sz w:val="24"/>
          <w:szCs w:val="24"/>
          <w:lang w:val="kk-KZ"/>
        </w:rPr>
        <w:t xml:space="preserve">2500 </w:t>
      </w:r>
      <w:r>
        <w:rPr>
          <w:rFonts w:ascii="Times New Roman" w:hAnsi="Times New Roman" w:cs="Times New Roman"/>
          <w:sz w:val="24"/>
          <w:szCs w:val="24"/>
          <w:lang w:val="kk-KZ"/>
        </w:rPr>
        <w:t>теңге көлемінде берілді.  Барлығы -</w:t>
      </w:r>
      <w:r>
        <w:rPr>
          <w:rFonts w:ascii="Times New Roman" w:hAnsi="Times New Roman" w:cs="Times New Roman"/>
          <w:b/>
          <w:bCs/>
          <w:sz w:val="24"/>
          <w:szCs w:val="24"/>
          <w:lang w:val="kk-KZ"/>
        </w:rPr>
        <w:t xml:space="preserve">91470 </w:t>
      </w:r>
      <w:r>
        <w:rPr>
          <w:rFonts w:ascii="Times New Roman" w:hAnsi="Times New Roman" w:cs="Times New Roman"/>
          <w:sz w:val="24"/>
          <w:szCs w:val="24"/>
          <w:lang w:val="kk-KZ"/>
        </w:rPr>
        <w:t xml:space="preserve">(тоқсан бір мың төрт жүз жетпіс теңге) көлемінде көмек көрсетілді. </w:t>
      </w:r>
    </w:p>
    <w:p>
      <w:pPr>
        <w:ind w:firstLine="220" w:firstLineChars="100"/>
        <w:jc w:val="both"/>
        <w:rPr>
          <w:rFonts w:ascii="Times New Roman" w:hAnsi="Times New Roman" w:cs="Times New Roman"/>
          <w:lang w:val="kk-KZ"/>
        </w:rPr>
      </w:pPr>
      <w:r>
        <w:rPr>
          <w:rFonts w:ascii="Times New Roman" w:hAnsi="Times New Roman" w:cs="Times New Roman"/>
        </w:rPr>
        <w:drawing>
          <wp:anchor distT="0" distB="0" distL="114300" distR="114300" simplePos="0" relativeHeight="251759616" behindDoc="0" locked="0" layoutInCell="1" allowOverlap="1">
            <wp:simplePos x="0" y="0"/>
            <wp:positionH relativeFrom="column">
              <wp:posOffset>2217420</wp:posOffset>
            </wp:positionH>
            <wp:positionV relativeFrom="paragraph">
              <wp:posOffset>878840</wp:posOffset>
            </wp:positionV>
            <wp:extent cx="2774315" cy="1996440"/>
            <wp:effectExtent l="0" t="0" r="6985" b="3810"/>
            <wp:wrapNone/>
            <wp:docPr id="757" name="Изображение 12" descr="WhatsApp Image 2022-06-14 at 11.59.3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Изображение 12" descr="WhatsApp Image 2022-06-14 at 11.59.37 (2)"/>
                    <pic:cNvPicPr>
                      <a:picLocks noChangeAspect="1"/>
                    </pic:cNvPicPr>
                  </pic:nvPicPr>
                  <pic:blipFill>
                    <a:blip r:embed="rId144"/>
                    <a:stretch>
                      <a:fillRect/>
                    </a:stretch>
                  </pic:blipFill>
                  <pic:spPr>
                    <a:xfrm flipH="1">
                      <a:off x="0" y="0"/>
                      <a:ext cx="2774315" cy="1996440"/>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758592" behindDoc="0" locked="0" layoutInCell="1" allowOverlap="1">
            <wp:simplePos x="0" y="0"/>
            <wp:positionH relativeFrom="column">
              <wp:posOffset>2907030</wp:posOffset>
            </wp:positionH>
            <wp:positionV relativeFrom="paragraph">
              <wp:posOffset>-6094730</wp:posOffset>
            </wp:positionV>
            <wp:extent cx="1968500" cy="1713865"/>
            <wp:effectExtent l="0" t="0" r="12700" b="635"/>
            <wp:wrapNone/>
            <wp:docPr id="756" name="Изображение 11" descr="WhatsApp Image 2022-06-14 at 11.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Изображение 11" descr="WhatsApp Image 2022-06-14 at 11.59.37"/>
                    <pic:cNvPicPr>
                      <a:picLocks noChangeAspect="1"/>
                    </pic:cNvPicPr>
                  </pic:nvPicPr>
                  <pic:blipFill>
                    <a:blip r:embed="rId145"/>
                    <a:stretch>
                      <a:fillRect/>
                    </a:stretch>
                  </pic:blipFill>
                  <pic:spPr>
                    <a:xfrm>
                      <a:off x="0" y="0"/>
                      <a:ext cx="1968500" cy="1713865"/>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781120" behindDoc="0" locked="0" layoutInCell="1" allowOverlap="1">
            <wp:simplePos x="0" y="0"/>
            <wp:positionH relativeFrom="column">
              <wp:posOffset>10160</wp:posOffset>
            </wp:positionH>
            <wp:positionV relativeFrom="paragraph">
              <wp:posOffset>904240</wp:posOffset>
            </wp:positionV>
            <wp:extent cx="2221230" cy="1970405"/>
            <wp:effectExtent l="0" t="0" r="7620" b="10795"/>
            <wp:wrapNone/>
            <wp:docPr id="758" name="Изображение 10" descr="WhatsApp Image 2022-06-14 at 11.59.3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Изображение 10" descr="WhatsApp Image 2022-06-14 at 11.59.38 (1)"/>
                    <pic:cNvPicPr>
                      <a:picLocks noChangeAspect="1"/>
                    </pic:cNvPicPr>
                  </pic:nvPicPr>
                  <pic:blipFill>
                    <a:blip r:embed="rId146"/>
                    <a:stretch>
                      <a:fillRect/>
                    </a:stretch>
                  </pic:blipFill>
                  <pic:spPr>
                    <a:xfrm>
                      <a:off x="0" y="0"/>
                      <a:ext cx="2221230" cy="1970405"/>
                    </a:xfrm>
                    <a:prstGeom prst="rect">
                      <a:avLst/>
                    </a:prstGeom>
                    <a:noFill/>
                    <a:ln>
                      <a:noFill/>
                    </a:ln>
                  </pic:spPr>
                </pic:pic>
              </a:graphicData>
            </a:graphic>
          </wp:anchor>
        </w:drawing>
      </w:r>
      <w:r>
        <w:rPr>
          <w:rFonts w:ascii="Times New Roman" w:hAnsi="Times New Roman" w:cs="Times New Roman"/>
          <w:b/>
          <w:bCs/>
          <w:sz w:val="24"/>
          <w:szCs w:val="24"/>
          <w:lang w:val="kk-KZ"/>
        </w:rPr>
        <w:t>Мектептегі жетім және ата-ана қамқорлығынсыз қалған,</w:t>
      </w:r>
      <w:r>
        <w:rPr>
          <w:rFonts w:ascii="Times New Roman" w:hAnsi="Times New Roman" w:cs="Times New Roman"/>
          <w:sz w:val="24"/>
          <w:szCs w:val="24"/>
          <w:lang w:val="kk-KZ"/>
        </w:rPr>
        <w:t xml:space="preserve"> патронат  оқушылармен жоспар бойынша жұмыстар атқарылды. 2021-2022  оқу жылы бойынша I-тоқсан бойынша барлығы 3 оқушы болды. Патронат-Кукушкин Кирилл, жетім- Назаренко Карина. Жетім-Каржаубай Аяулым. II-жарты </w:t>
      </w:r>
      <w:r>
        <w:rPr>
          <w:rFonts w:ascii="Times New Roman" w:hAnsi="Times New Roman" w:cs="Times New Roman"/>
          <w:lang w:val="kk-KZ"/>
        </w:rPr>
        <w:t xml:space="preserve">жылдық бойынша жетім оқушылар тізімге алынды. Олар; Каликова София, Каликов Инсар. Жыл аяғында барлығы-5 оқушы болды. Жылдық жоспар бойынша қорғаншылық қамқоршыардың есеп тапсыруларын қадағалап, тұрмыстық жағдайлары зерттелді. Кеңестер берілді. </w:t>
      </w:r>
    </w:p>
    <w:p>
      <w:pPr>
        <w:ind w:firstLine="220" w:firstLineChars="100"/>
        <w:rPr>
          <w:rFonts w:ascii="Times New Roman" w:hAnsi="Times New Roman" w:cs="Times New Roman"/>
          <w:lang w:val="kk-KZ"/>
        </w:rPr>
      </w:pPr>
    </w:p>
    <w:p>
      <w:pPr>
        <w:ind w:firstLine="220" w:firstLineChars="100"/>
        <w:rPr>
          <w:rFonts w:ascii="Times New Roman" w:hAnsi="Times New Roman" w:cs="Times New Roman"/>
          <w:lang w:val="kk-KZ"/>
        </w:rPr>
      </w:pPr>
    </w:p>
    <w:p>
      <w:pPr>
        <w:rPr>
          <w:rFonts w:ascii="Times New Roman" w:hAnsi="Times New Roman" w:cs="Times New Roman"/>
          <w:lang w:val="kk-KZ"/>
        </w:rPr>
      </w:pPr>
    </w:p>
    <w:p>
      <w:pPr>
        <w:rPr>
          <w:rFonts w:ascii="Times New Roman" w:hAnsi="Times New Roman" w:cs="Times New Roman"/>
          <w:lang w:val="kk-KZ"/>
        </w:rPr>
      </w:pPr>
    </w:p>
    <w:p>
      <w:pPr>
        <w:rPr>
          <w:rFonts w:ascii="Times New Roman" w:hAnsi="Times New Roman" w:cs="Times New Roman"/>
          <w:lang w:val="kk-KZ"/>
        </w:rPr>
      </w:pPr>
    </w:p>
    <w:p>
      <w:pPr>
        <w:rPr>
          <w:rFonts w:ascii="Times New Roman" w:hAnsi="Times New Roman" w:cs="Times New Roman"/>
          <w:lang w:val="kk-KZ"/>
        </w:rPr>
      </w:pPr>
    </w:p>
    <w:p>
      <w:pPr>
        <w:rPr>
          <w:rFonts w:ascii="Times New Roman" w:hAnsi="Times New Roman" w:cs="Times New Roman"/>
          <w:lang w:val="kk-KZ"/>
        </w:rPr>
      </w:pPr>
    </w:p>
    <w:p>
      <w:pPr>
        <w:rPr>
          <w:rFonts w:ascii="Times New Roman" w:hAnsi="Times New Roman" w:cs="Times New Roman"/>
          <w:sz w:val="24"/>
          <w:szCs w:val="24"/>
          <w:lang w:val="kk-KZ"/>
        </w:rPr>
      </w:pPr>
      <w:r>
        <w:rPr>
          <w:rFonts w:ascii="Times New Roman" w:hAnsi="Times New Roman" w:cs="Times New Roman"/>
          <w:sz w:val="24"/>
          <w:szCs w:val="24"/>
          <w:lang w:val="kk-KZ"/>
        </w:rPr>
        <w:t xml:space="preserve">Қаңтар айында “Жұмадағы жақсылық” тақырыбында 5-11 кластар аралығында қайырымдық жәрмеңкесі  ұйымдсатырылды. Жиналған ақша қоры мектебіміздегі қамқоршылықтағы жетім балалардың “Тұрғын үй жинақ банк” шотына аударылды. </w:t>
      </w:r>
    </w:p>
    <w:p>
      <w:pPr>
        <w:rPr>
          <w:rFonts w:ascii="Times New Roman" w:hAnsi="Times New Roman" w:cs="Times New Roman"/>
          <w:sz w:val="24"/>
          <w:szCs w:val="24"/>
          <w:lang w:val="kk-KZ"/>
        </w:rPr>
      </w:pPr>
      <w:r>
        <w:rPr>
          <w:rFonts w:ascii="Times New Roman" w:hAnsi="Times New Roman" w:cs="Times New Roman"/>
          <w:b/>
          <w:bCs/>
          <w:sz w:val="24"/>
          <w:szCs w:val="24"/>
          <w:lang w:val="kk-KZ"/>
        </w:rPr>
        <w:t xml:space="preserve">Құқықбұзушық бойынша </w:t>
      </w:r>
      <w:r>
        <w:rPr>
          <w:rFonts w:ascii="Times New Roman" w:hAnsi="Times New Roman" w:cs="Times New Roman"/>
        </w:rPr>
        <w:drawing>
          <wp:anchor distT="0" distB="0" distL="114300" distR="114300" simplePos="0" relativeHeight="251762688" behindDoc="0" locked="0" layoutInCell="1" allowOverlap="1">
            <wp:simplePos x="0" y="0"/>
            <wp:positionH relativeFrom="column">
              <wp:posOffset>6231255</wp:posOffset>
            </wp:positionH>
            <wp:positionV relativeFrom="paragraph">
              <wp:posOffset>629920</wp:posOffset>
            </wp:positionV>
            <wp:extent cx="2312035" cy="1800860"/>
            <wp:effectExtent l="0" t="0" r="12065" b="8890"/>
            <wp:wrapSquare wrapText="bothSides"/>
            <wp:docPr id="761" name="Изображение 16" descr="WhatsApp Image 2022-06-14 at 1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Изображение 16" descr="WhatsApp Image 2022-06-14 at 12.05.09"/>
                    <pic:cNvPicPr>
                      <a:picLocks noChangeAspect="1"/>
                    </pic:cNvPicPr>
                  </pic:nvPicPr>
                  <pic:blipFill>
                    <a:blip r:embed="rId147"/>
                    <a:stretch>
                      <a:fillRect/>
                    </a:stretch>
                  </pic:blipFill>
                  <pic:spPr>
                    <a:xfrm>
                      <a:off x="0" y="0"/>
                      <a:ext cx="2312035" cy="1800860"/>
                    </a:xfrm>
                    <a:prstGeom prst="rect">
                      <a:avLst/>
                    </a:prstGeom>
                    <a:noFill/>
                    <a:ln>
                      <a:noFill/>
                    </a:ln>
                  </pic:spPr>
                </pic:pic>
              </a:graphicData>
            </a:graphic>
          </wp:anchor>
        </w:drawing>
      </w:r>
      <w:r>
        <w:rPr>
          <w:rFonts w:ascii="Times New Roman" w:hAnsi="Times New Roman" w:cs="Times New Roman"/>
          <w:b/>
          <w:bCs/>
        </w:rPr>
        <w:drawing>
          <wp:anchor distT="0" distB="0" distL="114300" distR="114300" simplePos="0" relativeHeight="251761664" behindDoc="0" locked="0" layoutInCell="1" allowOverlap="1">
            <wp:simplePos x="0" y="0"/>
            <wp:positionH relativeFrom="column">
              <wp:posOffset>3964940</wp:posOffset>
            </wp:positionH>
            <wp:positionV relativeFrom="paragraph">
              <wp:posOffset>640715</wp:posOffset>
            </wp:positionV>
            <wp:extent cx="2292985" cy="1804670"/>
            <wp:effectExtent l="0" t="0" r="12065" b="5080"/>
            <wp:wrapSquare wrapText="bothSides"/>
            <wp:docPr id="762" name="Изображение 15" descr="WhatsApp Image 2022-06-14 at 1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Изображение 15" descr="WhatsApp Image 2022-06-14 at 12.05.07"/>
                    <pic:cNvPicPr>
                      <a:picLocks noChangeAspect="1"/>
                    </pic:cNvPicPr>
                  </pic:nvPicPr>
                  <pic:blipFill>
                    <a:blip r:embed="rId148"/>
                    <a:stretch>
                      <a:fillRect/>
                    </a:stretch>
                  </pic:blipFill>
                  <pic:spPr>
                    <a:xfrm>
                      <a:off x="0" y="0"/>
                      <a:ext cx="2292985" cy="1804670"/>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760640" behindDoc="0" locked="0" layoutInCell="1" allowOverlap="1">
            <wp:simplePos x="0" y="0"/>
            <wp:positionH relativeFrom="column">
              <wp:posOffset>1958340</wp:posOffset>
            </wp:positionH>
            <wp:positionV relativeFrom="paragraph">
              <wp:posOffset>638175</wp:posOffset>
            </wp:positionV>
            <wp:extent cx="2028825" cy="1575435"/>
            <wp:effectExtent l="0" t="0" r="9525" b="5715"/>
            <wp:wrapSquare wrapText="bothSides"/>
            <wp:docPr id="759" name="Изображение 13" descr="WhatsApp Image 2022-06-14 at 11.58.5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Изображение 13" descr="WhatsApp Image 2022-06-14 at 11.58.54 (1)"/>
                    <pic:cNvPicPr>
                      <a:picLocks noChangeAspect="1"/>
                    </pic:cNvPicPr>
                  </pic:nvPicPr>
                  <pic:blipFill>
                    <a:blip r:embed="rId149"/>
                    <a:stretch>
                      <a:fillRect/>
                    </a:stretch>
                  </pic:blipFill>
                  <pic:spPr>
                    <a:xfrm>
                      <a:off x="0" y="0"/>
                      <a:ext cx="2028825" cy="1575435"/>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750400" behindDoc="1" locked="0" layoutInCell="1" allowOverlap="1">
            <wp:simplePos x="0" y="0"/>
            <wp:positionH relativeFrom="column">
              <wp:posOffset>-52070</wp:posOffset>
            </wp:positionH>
            <wp:positionV relativeFrom="paragraph">
              <wp:posOffset>642620</wp:posOffset>
            </wp:positionV>
            <wp:extent cx="2009140" cy="1623060"/>
            <wp:effectExtent l="0" t="0" r="10160" b="15240"/>
            <wp:wrapNone/>
            <wp:docPr id="760" name="Изображение 14" descr="WhatsApp Image 2022-06-14 at 11.58.5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Изображение 14" descr="WhatsApp Image 2022-06-14 at 11.58.52 (2)"/>
                    <pic:cNvPicPr>
                      <a:picLocks noChangeAspect="1"/>
                    </pic:cNvPicPr>
                  </pic:nvPicPr>
                  <pic:blipFill>
                    <a:blip r:embed="rId150"/>
                    <a:stretch>
                      <a:fillRect/>
                    </a:stretch>
                  </pic:blipFill>
                  <pic:spPr>
                    <a:xfrm>
                      <a:off x="0" y="0"/>
                      <a:ext cx="2009140" cy="1623060"/>
                    </a:xfrm>
                    <a:prstGeom prst="rect">
                      <a:avLst/>
                    </a:prstGeom>
                    <a:noFill/>
                    <a:ln>
                      <a:noFill/>
                    </a:ln>
                  </pic:spPr>
                </pic:pic>
              </a:graphicData>
            </a:graphic>
          </wp:anchor>
        </w:drawing>
      </w:r>
      <w:r>
        <w:rPr>
          <w:rFonts w:ascii="Times New Roman" w:hAnsi="Times New Roman" w:cs="Times New Roman"/>
          <w:sz w:val="24"/>
          <w:szCs w:val="24"/>
          <w:lang w:val="kk-KZ"/>
        </w:rPr>
        <w:t>Мектеп инспекторы, тәрбие ісі жөніндегі орынбасарларымен бірге, мектепшілік есепте тұрған қиын және құқықбұзушылыққа бейім, сабақтан жиі қалатын,  сәтсіз отбасынан шыққан оқушылардың баспана тұрмыстық жағдайларын тексеріп, ата-аналарына  кеңестер беріліп отырды.</w:t>
      </w:r>
    </w:p>
    <w:p>
      <w:pPr>
        <w:rPr>
          <w:rFonts w:ascii="Times New Roman" w:hAnsi="Times New Roman" w:cs="Times New Roman"/>
          <w:sz w:val="24"/>
          <w:szCs w:val="24"/>
          <w:lang w:val="kk-KZ"/>
        </w:rPr>
      </w:pPr>
    </w:p>
    <w:p>
      <w:pPr>
        <w:rPr>
          <w:rFonts w:ascii="Times New Roman" w:hAnsi="Times New Roman" w:cs="Times New Roman"/>
          <w:lang w:val="kk-KZ"/>
        </w:rPr>
      </w:pPr>
    </w:p>
    <w:p>
      <w:pPr>
        <w:rPr>
          <w:rFonts w:ascii="Times New Roman" w:hAnsi="Times New Roman" w:cs="Times New Roman"/>
          <w:lang w:val="kk-KZ"/>
        </w:rPr>
      </w:pPr>
    </w:p>
    <w:p>
      <w:pPr>
        <w:rPr>
          <w:rFonts w:ascii="Times New Roman" w:hAnsi="Times New Roman" w:cs="Times New Roman"/>
          <w:lang w:val="kk-KZ"/>
        </w:rPr>
      </w:pPr>
    </w:p>
    <w:p>
      <w:pPr>
        <w:rPr>
          <w:rFonts w:ascii="Times New Roman" w:hAnsi="Times New Roman" w:cs="Times New Roman"/>
          <w:lang w:val="kk-KZ"/>
        </w:rPr>
      </w:pP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Қала сыртындағы жазғы демалысты ұйымдастыру</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2022 жылғы жазғы кезеңінде балалар мен жасөспірімдердің демалысын, сауықтырылуын ұйымдастырылуы бойынша, Ақтөбе облысы әкімдігінің 26 мамыр 2022 жылғы № 157 қаулысы негізіндегі бұйрық бойынша ,  аз қамтылған отбасынан шыққан 6 оқушы, “Ракетка” лагеріне, 2 оқушы “шатыр” лагеріне   жіберілді. </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Ұсыныс: </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 Оқу жылының басында класс жетекшілермен бірлесе отырып аз қамтылған отбасының тұрмыстық жағдайын зерттеу.</w:t>
      </w:r>
    </w:p>
    <w:p>
      <w:pPr>
        <w:pStyle w:val="11"/>
        <w:spacing w:before="0" w:beforeAutospacing="0" w:after="0" w:afterAutospacing="0"/>
        <w:jc w:val="both"/>
        <w:rPr>
          <w:lang w:val="kk-KZ"/>
        </w:rPr>
      </w:pPr>
      <w:r>
        <w:rPr>
          <w:lang w:val="kk-KZ"/>
        </w:rPr>
        <w:t>2. 2022-2023 оқу жылында осы ұсыныстар есепке алынып, оқу жылының басынан көп балалы, тұрмысы төмен, атаулы көмек алатын, жетім балаларға аса назар аударылып, әрқайсысының жағдайына сай қажетті көмек жасау.</w:t>
      </w:r>
    </w:p>
    <w:p>
      <w:pPr>
        <w:pStyle w:val="11"/>
        <w:spacing w:before="0" w:beforeAutospacing="0" w:after="0" w:afterAutospacing="0"/>
        <w:jc w:val="both"/>
        <w:rPr>
          <w:lang w:val="kk-KZ"/>
        </w:rPr>
      </w:pPr>
      <w:r>
        <w:rPr>
          <w:lang w:val="kk-KZ"/>
        </w:rPr>
        <w:t>3.Кәсіби шеберліктің әдіс-тәсілдерін пайдалана отырып, өз білімімді жетілдіру арқылы  жоғарылату.</w:t>
      </w:r>
    </w:p>
    <w:p>
      <w:pPr>
        <w:spacing w:after="0"/>
        <w:ind w:left="1080"/>
        <w:jc w:val="both"/>
        <w:rPr>
          <w:rFonts w:ascii="Times New Roman" w:hAnsi="Times New Roman" w:cs="Times New Roman"/>
          <w:sz w:val="24"/>
          <w:szCs w:val="24"/>
          <w:lang w:val="kk-KZ"/>
        </w:rPr>
      </w:pPr>
    </w:p>
    <w:p>
      <w:pPr>
        <w:rPr>
          <w:rFonts w:ascii="Times New Roman" w:hAnsi="Times New Roman" w:cs="Times New Roman"/>
          <w:bCs/>
          <w:sz w:val="24"/>
          <w:szCs w:val="24"/>
          <w:lang w:val="kk-KZ"/>
        </w:rPr>
      </w:pPr>
      <w:r>
        <w:rPr>
          <w:rFonts w:ascii="Times New Roman" w:hAnsi="Times New Roman" w:cs="Times New Roman"/>
          <w:sz w:val="24"/>
          <w:szCs w:val="24"/>
          <w:lang w:val="kk-KZ"/>
        </w:rPr>
        <w:t xml:space="preserve">                                                           </w:t>
      </w:r>
      <w:r>
        <w:rPr>
          <w:rFonts w:ascii="Times New Roman" w:hAnsi="Times New Roman" w:cs="Times New Roman"/>
          <w:bCs/>
          <w:sz w:val="24"/>
          <w:szCs w:val="24"/>
          <w:lang w:val="kk-KZ"/>
        </w:rPr>
        <w:t>2021-2022 оқу жылында «Жас Ұлан» БЖҰ жылдық  жұмыс есебі.</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№22 орта мектебінің 2021 жылдың 1-қыркүйек Білім күніне арналған  </w:t>
      </w:r>
      <w:r>
        <w:rPr>
          <w:rFonts w:ascii="Times New Roman" w:hAnsi="Times New Roman" w:cs="Times New Roman"/>
          <w:b/>
          <w:sz w:val="24"/>
          <w:szCs w:val="24"/>
          <w:lang w:val="kk-KZ"/>
        </w:rPr>
        <w:t>«Сыңғырла күміс</w:t>
      </w:r>
      <w:r>
        <w:rPr>
          <w:rFonts w:ascii="Times New Roman" w:hAnsi="Times New Roman" w:cs="Times New Roman"/>
          <w:sz w:val="24"/>
          <w:szCs w:val="24"/>
          <w:lang w:val="kk-KZ"/>
        </w:rPr>
        <w:t xml:space="preserve"> </w:t>
      </w:r>
      <w:r>
        <w:rPr>
          <w:rFonts w:ascii="Times New Roman" w:hAnsi="Times New Roman" w:cs="Times New Roman"/>
          <w:b/>
          <w:sz w:val="24"/>
          <w:szCs w:val="24"/>
          <w:lang w:val="kk-KZ"/>
        </w:rPr>
        <w:t>қоңырау!»</w:t>
      </w:r>
      <w:r>
        <w:rPr>
          <w:rFonts w:ascii="Times New Roman" w:hAnsi="Times New Roman" w:cs="Times New Roman"/>
          <w:sz w:val="24"/>
          <w:szCs w:val="24"/>
          <w:lang w:val="kk-KZ"/>
        </w:rPr>
        <w:t xml:space="preserve"> атты салтанатты жиын өтті. Жиынға 1 -11 класс оқушылары түгел қатысты. 1 класқа 86 оқушы қабылданып, 11 класқа 45 оқушы өтті. </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 класпен 11 класс оқушылары бірігіп «Оқуға шақырамын» атты би билеп, білім табалдырығын алғаш аттап жатқан білім алушыларымыз әдемі әндер орындады. Мектеп директоры Неталина Э.Б құттықтау сөз сөйлеп, директор орынбасарлары өз құттықтауларын жолдады. Салтанатты жиыннан кейін әр класта « Ұрпаққа берген ұлағатты тәрбие- мәңгілік елдің кепілі» атты  тәрбие сағаттары өткізіліп, білімнің  алғашқы күні ашылды. </w:t>
      </w:r>
    </w:p>
    <w:p>
      <w:pPr>
        <w:spacing w:after="0"/>
        <w:jc w:val="both"/>
        <w:rPr>
          <w:rFonts w:ascii="Times New Roman" w:hAnsi="Times New Roman" w:cs="Times New Roman"/>
          <w:sz w:val="24"/>
          <w:szCs w:val="24"/>
          <w:lang w:val="kk-KZ"/>
        </w:rPr>
      </w:pPr>
    </w:p>
    <w:p>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Қыркүйек айының екінші аптасында  </w:t>
      </w:r>
      <w:r>
        <w:rPr>
          <w:rFonts w:ascii="Times New Roman" w:hAnsi="Times New Roman" w:cs="Times New Roman"/>
          <w:b/>
          <w:sz w:val="24"/>
          <w:szCs w:val="24"/>
          <w:lang w:val="kk-KZ"/>
        </w:rPr>
        <w:t>«Отбасым-бақыт мекені»</w:t>
      </w:r>
      <w:r>
        <w:rPr>
          <w:rFonts w:ascii="Times New Roman" w:hAnsi="Times New Roman" w:cs="Times New Roman"/>
          <w:sz w:val="24"/>
          <w:szCs w:val="24"/>
          <w:lang w:val="kk-KZ"/>
        </w:rPr>
        <w:t xml:space="preserve"> атты республикалық апталық аясында отбасы күніне арнап он күндік ұйымдастырылды. Апталық жоспары бойынша «Менің бақытты отбасым» тақырыбында  08.09 -15.09 аралығында мектебімізде Халықаралық отбасы күніне орай “Отбасым - бақыт мекенім!” атты 2-4 кластар арасында суреттер байқауы өтті. Мақсаты:отбасымен тығыз байланысты арттыру, сүйіспеншілік,ата- анаға деген құрмет. Қатысқан оқушылар саны 35. Кластар: 2 “г”,2 “в”,2 “б”,3 “г”,3 “б”,4 “а”,4 “в”.</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Белсенділік танытып, тақырыпты жан-жақты аша білген,оқушылар орындармен,грамоталармен марапатталды.</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1 орын -2“г” класс оқушысы Музафар Али,2 орын- 4“в” класс оқушысы Акмниязова  Ясмин,3- орын 3“б” класс оқушысы Хорольская Мария марапатталды.</w:t>
      </w:r>
    </w:p>
    <w:p>
      <w:pPr>
        <w:rPr>
          <w:rFonts w:ascii="Times New Roman" w:hAnsi="Times New Roman" w:cs="Times New Roman"/>
          <w:i/>
          <w:iCs/>
          <w:lang w:val="kk-KZ"/>
        </w:rPr>
      </w:pPr>
      <w:r>
        <w:rPr>
          <w:rFonts w:ascii="Times New Roman" w:hAnsi="Times New Roman" w:cs="Times New Roman"/>
          <w:i/>
          <w:iCs/>
        </w:rPr>
        <w:drawing>
          <wp:inline distT="0" distB="0" distL="114300" distR="114300">
            <wp:extent cx="3957955" cy="1971040"/>
            <wp:effectExtent l="0" t="0" r="4445" b="10160"/>
            <wp:docPr id="763" name="Изображение 763" descr="117de02c-16f9-4943-9743-b06cc9f3f9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Изображение 763" descr="117de02c-16f9-4943-9743-b06cc9f3f9b7"/>
                    <pic:cNvPicPr>
                      <a:picLocks noChangeAspect="1"/>
                    </pic:cNvPicPr>
                  </pic:nvPicPr>
                  <pic:blipFill>
                    <a:blip r:embed="rId151"/>
                    <a:stretch>
                      <a:fillRect/>
                    </a:stretch>
                  </pic:blipFill>
                  <pic:spPr>
                    <a:xfrm>
                      <a:off x="0" y="0"/>
                      <a:ext cx="3957955" cy="1971040"/>
                    </a:xfrm>
                    <a:prstGeom prst="rect">
                      <a:avLst/>
                    </a:prstGeom>
                  </pic:spPr>
                </pic:pic>
              </a:graphicData>
            </a:graphic>
          </wp:inline>
        </w:drawing>
      </w:r>
    </w:p>
    <w:p>
      <w:pPr>
        <w:jc w:val="both"/>
        <w:rPr>
          <w:rFonts w:ascii="Times New Roman" w:hAnsi="Times New Roman" w:cs="Times New Roman"/>
          <w:sz w:val="24"/>
          <w:szCs w:val="24"/>
          <w:lang w:val="kk-KZ"/>
        </w:rPr>
      </w:pPr>
      <w:r>
        <w:rPr>
          <w:rFonts w:ascii="Times New Roman" w:hAnsi="Times New Roman" w:cs="Times New Roman"/>
          <w:sz w:val="24"/>
          <w:szCs w:val="24"/>
          <w:lang w:val="kk-KZ"/>
        </w:rPr>
        <w:t>8-15 қыркүйек аралығында 5-7 класс оқушыларының ата- аналарымен бірге “Отбасылық таңғы жаттығулар” бейнеролигін дайындады. Мақсаты: оқушылардың ата-анамен тығыз байланысын арттыру.Денсаулықтарын бірге нығайтып, салауатты өмір салтын біріге отырып, сақтау. Осы аталған шараға белсене қатысқан кластар : 5 “а”, 5 “в”,7 “в”.Мектебіміздің әлеуметтік желісі (инстаграмға)жарияланды.</w:t>
      </w:r>
    </w:p>
    <w:p>
      <w:pPr>
        <w:jc w:val="both"/>
        <w:rPr>
          <w:rFonts w:ascii="Times New Roman" w:hAnsi="Times New Roman" w:cs="Times New Roman"/>
          <w:sz w:val="24"/>
          <w:szCs w:val="24"/>
          <w:lang w:val="kk-KZ"/>
        </w:rPr>
      </w:pPr>
    </w:p>
    <w:p>
      <w:pPr>
        <w:rPr>
          <w:rFonts w:ascii="Times New Roman" w:hAnsi="Times New Roman" w:cs="Times New Roman"/>
          <w:i/>
          <w:iCs/>
        </w:rPr>
      </w:pPr>
      <w:r>
        <w:rPr>
          <w:rFonts w:ascii="Times New Roman" w:hAnsi="Times New Roman" w:cs="Times New Roman"/>
          <w:i/>
          <w:iCs/>
        </w:rPr>
        <w:drawing>
          <wp:inline distT="0" distB="0" distL="114300" distR="114300">
            <wp:extent cx="1605915" cy="2104390"/>
            <wp:effectExtent l="0" t="0" r="13335" b="10160"/>
            <wp:docPr id="764" name="Изображение 764" descr="7cd7ffb9-3ff8-45fa-b348-fa241934b7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Изображение 764" descr="7cd7ffb9-3ff8-45fa-b348-fa241934b7e8"/>
                    <pic:cNvPicPr>
                      <a:picLocks noChangeAspect="1"/>
                    </pic:cNvPicPr>
                  </pic:nvPicPr>
                  <pic:blipFill>
                    <a:blip r:embed="rId152"/>
                    <a:stretch>
                      <a:fillRect/>
                    </a:stretch>
                  </pic:blipFill>
                  <pic:spPr>
                    <a:xfrm>
                      <a:off x="0" y="0"/>
                      <a:ext cx="1605915" cy="2104390"/>
                    </a:xfrm>
                    <a:prstGeom prst="rect">
                      <a:avLst/>
                    </a:prstGeom>
                  </pic:spPr>
                </pic:pic>
              </a:graphicData>
            </a:graphic>
          </wp:inline>
        </w:drawing>
      </w:r>
      <w:r>
        <w:rPr>
          <w:rFonts w:ascii="Times New Roman" w:hAnsi="Times New Roman" w:cs="Times New Roman"/>
          <w:i/>
          <w:iCs/>
        </w:rPr>
        <w:drawing>
          <wp:inline distT="0" distB="0" distL="114300" distR="114300">
            <wp:extent cx="1768475" cy="2087880"/>
            <wp:effectExtent l="0" t="0" r="3175" b="7620"/>
            <wp:docPr id="765" name="Изображение 765" descr="4673ad6a-bba3-42c2-bc9b-495b7e4b54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Изображение 765" descr="4673ad6a-bba3-42c2-bc9b-495b7e4b54fc"/>
                    <pic:cNvPicPr>
                      <a:picLocks noChangeAspect="1"/>
                    </pic:cNvPicPr>
                  </pic:nvPicPr>
                  <pic:blipFill>
                    <a:blip r:embed="rId153"/>
                    <a:stretch>
                      <a:fillRect/>
                    </a:stretch>
                  </pic:blipFill>
                  <pic:spPr>
                    <a:xfrm>
                      <a:off x="0" y="0"/>
                      <a:ext cx="1768475" cy="2087880"/>
                    </a:xfrm>
                    <a:prstGeom prst="rect">
                      <a:avLst/>
                    </a:prstGeom>
                  </pic:spPr>
                </pic:pic>
              </a:graphicData>
            </a:graphic>
          </wp:inline>
        </w:drawing>
      </w:r>
      <w:r>
        <w:rPr>
          <w:rFonts w:ascii="Times New Roman" w:hAnsi="Times New Roman" w:cs="Times New Roman"/>
          <w:i/>
          <w:iCs/>
        </w:rPr>
        <w:drawing>
          <wp:inline distT="0" distB="0" distL="114300" distR="114300">
            <wp:extent cx="1862455" cy="2107565"/>
            <wp:effectExtent l="0" t="0" r="4445" b="6985"/>
            <wp:docPr id="766" name="Изображение 766" descr="38dc60da-74bd-4e5e-8efc-8165de23bd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Изображение 766" descr="38dc60da-74bd-4e5e-8efc-8165de23bd49"/>
                    <pic:cNvPicPr>
                      <a:picLocks noChangeAspect="1"/>
                    </pic:cNvPicPr>
                  </pic:nvPicPr>
                  <pic:blipFill>
                    <a:blip r:embed="rId154"/>
                    <a:stretch>
                      <a:fillRect/>
                    </a:stretch>
                  </pic:blipFill>
                  <pic:spPr>
                    <a:xfrm>
                      <a:off x="0" y="0"/>
                      <a:ext cx="1862455" cy="2107565"/>
                    </a:xfrm>
                    <a:prstGeom prst="rect">
                      <a:avLst/>
                    </a:prstGeom>
                  </pic:spPr>
                </pic:pic>
              </a:graphicData>
            </a:graphic>
          </wp:inline>
        </w:drawing>
      </w:r>
    </w:p>
    <w:p>
      <w:pPr>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24 - ші қыркүйек №22 орта мектебінде Ұланбасы сайлауы өтті. Ұланбасылыққа үміткер көшбасшылармызға 8-10 класс оқушылары ұстаздар дауыс беріп, өз таңдауларын жасады. Ұланбасын сайлаудағы мақсат өскелең жас ұрпақтың бойында патриоттық, білім мен өзін-өзі жетілдіруге деген құштарлық, Отанға деген сүйіспеншілікті арттырып, Тәуелсіз Қазақстанның бүгіні мен болашағына деген жауапкершілікке тәрбиелеу болып табылды. Оның ішінде қазақ халқының тілін, мәдениетін, тарихын білу негізінде өскелең жас ұрпақтың бойында рухани-адамгершілікті қалыптастыру, танымдық жұмыстарды ынталандыру, балалар мен жасөспірімдердің зияткерлік, шығармашылық және әлеуметтік дамуы үшін жағдай жасау, жауапкершілік пен еңбексүйгіштікті қалыптастыруға, көшбасшылық және ұйымдастырушылық қабілеттерін дамытуға бағытталған баланың жеке тұлғалық қасиеттерін дамыту міндеттелді. Сайлау комиссиясы 2 адамнан құрылды. Сайлаудың басты мақсаты- "Жас Ұлан" ұйымының жұмысын жан - жақты жүргізетін жауапкершілігі мол, белсенді оқушыны сайлау. Сайлауға 3 үміткер қатысты. Сайлау қорытындысы бойынша 153 адам дауыс берді. Сайлаудың  нәтижесі бойынша үміткерлердің жинаған дауыстары төмендегідей болды: Сайлауға жалпы 153 адам қатысты. Үміткер 8 "Б" класс оқушысы Шебеко Арина  58 дауыс, 8 "Ә" класс оқушысы Сәбит Айым 58 дауыс, 10 "Ә" класс оқушысы Кушкимбаева Дильназ 37 дауыс жинады. Сайлау аяқталысымен комиссия мүшелері дауыстарды санап, сайлау қорытындысы бойынша екі үміткердің жинаған дауысы бірдей болғандықтан екі үміткерге "Тәуелсіздіктің 30 жылдығына" байланысты тест сұрақтары алынды. Нәтижесінде 8 "Б" класс оқушысы Шебеко Арина жеңіске жетіп, "Жас Ұлан" балалар мен жасөспірімдер ұйымының Ұланбасы атанды.</w:t>
      </w:r>
    </w:p>
    <w:p>
      <w:pPr>
        <w:rPr>
          <w:rFonts w:ascii="Times New Roman" w:hAnsi="Times New Roman" w:cs="Times New Roman"/>
          <w:i/>
          <w:iCs/>
          <w:lang w:val="kk-KZ"/>
        </w:rPr>
      </w:pPr>
      <w:r>
        <w:rPr>
          <w:rFonts w:ascii="Times New Roman" w:hAnsi="Times New Roman" w:cs="Times New Roman"/>
          <w:i/>
          <w:iCs/>
        </w:rPr>
        <w:drawing>
          <wp:anchor distT="0" distB="0" distL="114300" distR="114300" simplePos="0" relativeHeight="251785216" behindDoc="0" locked="0" layoutInCell="1" allowOverlap="1">
            <wp:simplePos x="0" y="0"/>
            <wp:positionH relativeFrom="column">
              <wp:posOffset>7599045</wp:posOffset>
            </wp:positionH>
            <wp:positionV relativeFrom="paragraph">
              <wp:posOffset>182880</wp:posOffset>
            </wp:positionV>
            <wp:extent cx="1461770" cy="1818640"/>
            <wp:effectExtent l="0" t="0" r="5080" b="10160"/>
            <wp:wrapNone/>
            <wp:docPr id="767" name="Изображение 767" descr="5ad3c2e9-6e6d-443d-a8b4-312b97b9d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Изображение 767" descr="5ad3c2e9-6e6d-443d-a8b4-312b97b9de92"/>
                    <pic:cNvPicPr>
                      <a:picLocks noChangeAspect="1"/>
                    </pic:cNvPicPr>
                  </pic:nvPicPr>
                  <pic:blipFill>
                    <a:blip r:embed="rId155"/>
                    <a:stretch>
                      <a:fillRect/>
                    </a:stretch>
                  </pic:blipFill>
                  <pic:spPr>
                    <a:xfrm>
                      <a:off x="0" y="0"/>
                      <a:ext cx="1461770" cy="1818640"/>
                    </a:xfrm>
                    <a:prstGeom prst="rect">
                      <a:avLst/>
                    </a:prstGeom>
                  </pic:spPr>
                </pic:pic>
              </a:graphicData>
            </a:graphic>
          </wp:anchor>
        </w:drawing>
      </w:r>
      <w:r>
        <w:rPr>
          <w:rFonts w:ascii="Times New Roman" w:hAnsi="Times New Roman" w:cs="Times New Roman"/>
          <w:i/>
          <w:iCs/>
        </w:rPr>
        <w:drawing>
          <wp:anchor distT="0" distB="0" distL="114300" distR="114300" simplePos="0" relativeHeight="251783168" behindDoc="0" locked="0" layoutInCell="1" allowOverlap="1">
            <wp:simplePos x="0" y="0"/>
            <wp:positionH relativeFrom="column">
              <wp:posOffset>6085840</wp:posOffset>
            </wp:positionH>
            <wp:positionV relativeFrom="paragraph">
              <wp:posOffset>152400</wp:posOffset>
            </wp:positionV>
            <wp:extent cx="1520190" cy="1859915"/>
            <wp:effectExtent l="0" t="0" r="3810" b="6985"/>
            <wp:wrapNone/>
            <wp:docPr id="770" name="Изображение 770" descr="580e64bc-8758-44b8-bcc8-2073ca344e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Изображение 770" descr="580e64bc-8758-44b8-bcc8-2073ca344eb0"/>
                    <pic:cNvPicPr>
                      <a:picLocks noChangeAspect="1"/>
                    </pic:cNvPicPr>
                  </pic:nvPicPr>
                  <pic:blipFill>
                    <a:blip r:embed="rId156"/>
                    <a:stretch>
                      <a:fillRect/>
                    </a:stretch>
                  </pic:blipFill>
                  <pic:spPr>
                    <a:xfrm>
                      <a:off x="0" y="0"/>
                      <a:ext cx="1520190" cy="1859915"/>
                    </a:xfrm>
                    <a:prstGeom prst="rect">
                      <a:avLst/>
                    </a:prstGeom>
                  </pic:spPr>
                </pic:pic>
              </a:graphicData>
            </a:graphic>
          </wp:anchor>
        </w:drawing>
      </w:r>
      <w:r>
        <w:rPr>
          <w:rFonts w:ascii="Times New Roman" w:hAnsi="Times New Roman" w:cs="Times New Roman"/>
          <w:i/>
          <w:iCs/>
          <w:u w:val="single"/>
        </w:rPr>
        <w:drawing>
          <wp:anchor distT="0" distB="0" distL="114300" distR="114300" simplePos="0" relativeHeight="251784192" behindDoc="0" locked="0" layoutInCell="1" allowOverlap="1">
            <wp:simplePos x="0" y="0"/>
            <wp:positionH relativeFrom="column">
              <wp:posOffset>4338320</wp:posOffset>
            </wp:positionH>
            <wp:positionV relativeFrom="paragraph">
              <wp:posOffset>93345</wp:posOffset>
            </wp:positionV>
            <wp:extent cx="1626235" cy="1856105"/>
            <wp:effectExtent l="0" t="0" r="12065" b="10795"/>
            <wp:wrapNone/>
            <wp:docPr id="772" name="Изображение 772" descr="43fa275a-a7ab-4e25-bcad-ce73f59f9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Изображение 772" descr="43fa275a-a7ab-4e25-bcad-ce73f59f9519"/>
                    <pic:cNvPicPr>
                      <a:picLocks noChangeAspect="1"/>
                    </pic:cNvPicPr>
                  </pic:nvPicPr>
                  <pic:blipFill>
                    <a:blip r:embed="rId157"/>
                    <a:stretch>
                      <a:fillRect/>
                    </a:stretch>
                  </pic:blipFill>
                  <pic:spPr>
                    <a:xfrm>
                      <a:off x="0" y="0"/>
                      <a:ext cx="1626235" cy="1856105"/>
                    </a:xfrm>
                    <a:prstGeom prst="triangle">
                      <a:avLst/>
                    </a:prstGeom>
                  </pic:spPr>
                </pic:pic>
              </a:graphicData>
            </a:graphic>
          </wp:anchor>
        </w:drawing>
      </w:r>
      <w:r>
        <w:rPr>
          <w:rFonts w:ascii="Times New Roman" w:hAnsi="Times New Roman" w:cs="Times New Roman"/>
          <w:i/>
          <w:iCs/>
        </w:rPr>
        <w:drawing>
          <wp:anchor distT="0" distB="0" distL="114300" distR="114300" simplePos="0" relativeHeight="251789312" behindDoc="0" locked="0" layoutInCell="1" allowOverlap="1">
            <wp:simplePos x="0" y="0"/>
            <wp:positionH relativeFrom="column">
              <wp:posOffset>-10795</wp:posOffset>
            </wp:positionH>
            <wp:positionV relativeFrom="paragraph">
              <wp:posOffset>47625</wp:posOffset>
            </wp:positionV>
            <wp:extent cx="1371600" cy="1896110"/>
            <wp:effectExtent l="0" t="0" r="0" b="8890"/>
            <wp:wrapNone/>
            <wp:docPr id="768" name="Изображение 768" descr="606223ee-b910-48b3-bde1-b27da510e0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Изображение 768" descr="606223ee-b910-48b3-bde1-b27da510e0eb"/>
                    <pic:cNvPicPr>
                      <a:picLocks noChangeAspect="1"/>
                    </pic:cNvPicPr>
                  </pic:nvPicPr>
                  <pic:blipFill>
                    <a:blip r:embed="rId158"/>
                    <a:stretch>
                      <a:fillRect/>
                    </a:stretch>
                  </pic:blipFill>
                  <pic:spPr>
                    <a:xfrm>
                      <a:off x="0" y="0"/>
                      <a:ext cx="1371600" cy="1896110"/>
                    </a:xfrm>
                    <a:prstGeom prst="rect">
                      <a:avLst/>
                    </a:prstGeom>
                  </pic:spPr>
                </pic:pic>
              </a:graphicData>
            </a:graphic>
          </wp:anchor>
        </w:drawing>
      </w:r>
      <w:r>
        <w:rPr>
          <w:rFonts w:ascii="Times New Roman" w:hAnsi="Times New Roman" w:cs="Times New Roman"/>
          <w:i/>
          <w:iCs/>
        </w:rPr>
        <w:drawing>
          <wp:anchor distT="0" distB="0" distL="114300" distR="114300" simplePos="0" relativeHeight="251782144" behindDoc="0" locked="0" layoutInCell="1" allowOverlap="1">
            <wp:simplePos x="0" y="0"/>
            <wp:positionH relativeFrom="column">
              <wp:posOffset>2764790</wp:posOffset>
            </wp:positionH>
            <wp:positionV relativeFrom="paragraph">
              <wp:posOffset>69215</wp:posOffset>
            </wp:positionV>
            <wp:extent cx="1589405" cy="1909445"/>
            <wp:effectExtent l="0" t="0" r="10795" b="14605"/>
            <wp:wrapNone/>
            <wp:docPr id="771" name="Изображение 771" descr="2f542ed0-6a21-4468-92ca-9ea8cb13e3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Изображение 771" descr="2f542ed0-6a21-4468-92ca-9ea8cb13e39c"/>
                    <pic:cNvPicPr>
                      <a:picLocks noChangeAspect="1"/>
                    </pic:cNvPicPr>
                  </pic:nvPicPr>
                  <pic:blipFill>
                    <a:blip r:embed="rId159"/>
                    <a:stretch>
                      <a:fillRect/>
                    </a:stretch>
                  </pic:blipFill>
                  <pic:spPr>
                    <a:xfrm>
                      <a:off x="0" y="0"/>
                      <a:ext cx="1589405" cy="1909445"/>
                    </a:xfrm>
                    <a:prstGeom prst="rect">
                      <a:avLst/>
                    </a:prstGeom>
                  </pic:spPr>
                </pic:pic>
              </a:graphicData>
            </a:graphic>
          </wp:anchor>
        </w:drawing>
      </w:r>
      <w:r>
        <w:rPr>
          <w:rFonts w:ascii="Times New Roman" w:hAnsi="Times New Roman" w:cs="Times New Roman"/>
          <w:i/>
          <w:iCs/>
        </w:rPr>
        <w:drawing>
          <wp:anchor distT="0" distB="0" distL="114300" distR="114300" simplePos="0" relativeHeight="251786240" behindDoc="0" locked="0" layoutInCell="1" allowOverlap="1">
            <wp:simplePos x="0" y="0"/>
            <wp:positionH relativeFrom="column">
              <wp:posOffset>1360805</wp:posOffset>
            </wp:positionH>
            <wp:positionV relativeFrom="paragraph">
              <wp:posOffset>55880</wp:posOffset>
            </wp:positionV>
            <wp:extent cx="1410970" cy="1929130"/>
            <wp:effectExtent l="0" t="0" r="17780" b="13970"/>
            <wp:wrapNone/>
            <wp:docPr id="769" name="Изображение 769" descr="a64e8057-e81a-4030-ba0a-ee6cd0480d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Изображение 769" descr="a64e8057-e81a-4030-ba0a-ee6cd0480da2"/>
                    <pic:cNvPicPr>
                      <a:picLocks noChangeAspect="1"/>
                    </pic:cNvPicPr>
                  </pic:nvPicPr>
                  <pic:blipFill>
                    <a:blip r:embed="rId160"/>
                    <a:stretch>
                      <a:fillRect/>
                    </a:stretch>
                  </pic:blipFill>
                  <pic:spPr>
                    <a:xfrm>
                      <a:off x="0" y="0"/>
                      <a:ext cx="1410970" cy="1929130"/>
                    </a:xfrm>
                    <a:prstGeom prst="rect">
                      <a:avLst/>
                    </a:prstGeom>
                  </pic:spPr>
                </pic:pic>
              </a:graphicData>
            </a:graphic>
          </wp:anchor>
        </w:drawing>
      </w:r>
    </w:p>
    <w:p>
      <w:pPr>
        <w:rPr>
          <w:rFonts w:ascii="Times New Roman" w:hAnsi="Times New Roman" w:cs="Times New Roman"/>
          <w:i/>
          <w:iCs/>
          <w:u w:val="single"/>
          <w:lang w:val="kk-KZ"/>
        </w:rPr>
      </w:pPr>
    </w:p>
    <w:p>
      <w:pPr>
        <w:rPr>
          <w:rFonts w:ascii="Times New Roman" w:hAnsi="Times New Roman" w:cs="Times New Roman"/>
          <w:sz w:val="24"/>
          <w:szCs w:val="24"/>
          <w:lang w:val="kk-KZ"/>
        </w:rPr>
      </w:pPr>
      <w:r>
        <w:rPr>
          <w:rFonts w:ascii="Times New Roman" w:hAnsi="Times New Roman" w:cs="Times New Roman"/>
          <w:i/>
          <w:iCs/>
        </w:rPr>
        <w:drawing>
          <wp:anchor distT="0" distB="0" distL="114300" distR="114300" simplePos="0" relativeHeight="251947008" behindDoc="0" locked="0" layoutInCell="1" allowOverlap="1">
            <wp:simplePos x="0" y="0"/>
            <wp:positionH relativeFrom="column">
              <wp:posOffset>-10795</wp:posOffset>
            </wp:positionH>
            <wp:positionV relativeFrom="paragraph">
              <wp:posOffset>713105</wp:posOffset>
            </wp:positionV>
            <wp:extent cx="2618105" cy="1804670"/>
            <wp:effectExtent l="0" t="0" r="10795" b="5080"/>
            <wp:wrapNone/>
            <wp:docPr id="774" name="Изображение 774" descr="d07896fa-38cc-4591-b0b6-81b7b7fb53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Изображение 774" descr="d07896fa-38cc-4591-b0b6-81b7b7fb534e"/>
                    <pic:cNvPicPr>
                      <a:picLocks noChangeAspect="1"/>
                    </pic:cNvPicPr>
                  </pic:nvPicPr>
                  <pic:blipFill>
                    <a:blip r:embed="rId161"/>
                    <a:stretch>
                      <a:fillRect/>
                    </a:stretch>
                  </pic:blipFill>
                  <pic:spPr>
                    <a:xfrm>
                      <a:off x="0" y="0"/>
                      <a:ext cx="2618105" cy="1804670"/>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788288" behindDoc="0" locked="0" layoutInCell="1" allowOverlap="1">
            <wp:simplePos x="0" y="0"/>
            <wp:positionH relativeFrom="column">
              <wp:posOffset>5249545</wp:posOffset>
            </wp:positionH>
            <wp:positionV relativeFrom="paragraph">
              <wp:posOffset>706120</wp:posOffset>
            </wp:positionV>
            <wp:extent cx="3094990" cy="1824990"/>
            <wp:effectExtent l="0" t="0" r="10160" b="3810"/>
            <wp:wrapNone/>
            <wp:docPr id="775" name="Изображение 775" descr="de85d0f5-75d5-4b2b-94a2-0da315f9a1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Изображение 775" descr="de85d0f5-75d5-4b2b-94a2-0da315f9a1f7"/>
                    <pic:cNvPicPr>
                      <a:picLocks noChangeAspect="1"/>
                    </pic:cNvPicPr>
                  </pic:nvPicPr>
                  <pic:blipFill>
                    <a:blip r:embed="rId162"/>
                    <a:stretch>
                      <a:fillRect/>
                    </a:stretch>
                  </pic:blipFill>
                  <pic:spPr>
                    <a:xfrm>
                      <a:off x="0" y="0"/>
                      <a:ext cx="3094990" cy="1824990"/>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787264" behindDoc="0" locked="0" layoutInCell="1" allowOverlap="1">
            <wp:simplePos x="0" y="0"/>
            <wp:positionH relativeFrom="column">
              <wp:posOffset>2636520</wp:posOffset>
            </wp:positionH>
            <wp:positionV relativeFrom="paragraph">
              <wp:posOffset>712470</wp:posOffset>
            </wp:positionV>
            <wp:extent cx="2538095" cy="1800225"/>
            <wp:effectExtent l="0" t="0" r="14605" b="9525"/>
            <wp:wrapNone/>
            <wp:docPr id="773" name="Изображение 773" descr="c393c65d-c6e2-43f5-b09b-fde7fea0aa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Изображение 773" descr="c393c65d-c6e2-43f5-b09b-fde7fea0aaa9"/>
                    <pic:cNvPicPr>
                      <a:picLocks noChangeAspect="1"/>
                    </pic:cNvPicPr>
                  </pic:nvPicPr>
                  <pic:blipFill>
                    <a:blip r:embed="rId163"/>
                    <a:stretch>
                      <a:fillRect/>
                    </a:stretch>
                  </pic:blipFill>
                  <pic:spPr>
                    <a:xfrm>
                      <a:off x="0" y="0"/>
                      <a:ext cx="2538095" cy="1800225"/>
                    </a:xfrm>
                    <a:prstGeom prst="rect">
                      <a:avLst/>
                    </a:prstGeom>
                  </pic:spPr>
                </pic:pic>
              </a:graphicData>
            </a:graphic>
          </wp:anchor>
        </w:drawing>
      </w:r>
      <w:r>
        <w:rPr>
          <w:rFonts w:ascii="Times New Roman" w:hAnsi="Times New Roman" w:cs="Times New Roman"/>
          <w:sz w:val="24"/>
          <w:szCs w:val="24"/>
          <w:lang w:val="kk-KZ"/>
        </w:rPr>
        <w:t>20.09.2021ж. Халықаралық Денсаулық күніне орай мектебімізде денсаулық сағаты өткізілді. Мақсаты: оқушылардың үзіліс уақытын тиімді өткізу,спортқа деген қызығушылығын арттыру және де дені саудың - жаны сау ұстанымын ұстау. Денсаулық сағатын дене тәрбиесінің мұғалімдерінің қатысуымен таңғы жаттығулар жүргізілді.Қатысқан оқушылар саны- 60</w:t>
      </w:r>
    </w:p>
    <w:p>
      <w:pPr>
        <w:rPr>
          <w:rFonts w:ascii="Times New Roman" w:hAnsi="Times New Roman" w:cs="Times New Roman"/>
          <w:i/>
          <w:iCs/>
          <w:lang w:val="kk-KZ"/>
        </w:rPr>
      </w:pP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rPr>
          <w:rFonts w:ascii="Times New Roman" w:hAnsi="Times New Roman" w:cs="Times New Roman"/>
          <w:sz w:val="24"/>
          <w:szCs w:val="24"/>
          <w:lang w:val="kk-KZ"/>
        </w:rPr>
      </w:pPr>
      <w:r>
        <w:rPr>
          <w:rFonts w:ascii="Times New Roman" w:hAnsi="Times New Roman" w:cs="Times New Roman"/>
          <w:i/>
          <w:iCs/>
        </w:rPr>
        <w:drawing>
          <wp:anchor distT="0" distB="0" distL="114300" distR="114300" simplePos="0" relativeHeight="251792384" behindDoc="0" locked="0" layoutInCell="1" allowOverlap="1">
            <wp:simplePos x="0" y="0"/>
            <wp:positionH relativeFrom="column">
              <wp:posOffset>6064250</wp:posOffset>
            </wp:positionH>
            <wp:positionV relativeFrom="paragraph">
              <wp:posOffset>1110615</wp:posOffset>
            </wp:positionV>
            <wp:extent cx="2363470" cy="1895475"/>
            <wp:effectExtent l="0" t="0" r="17780" b="9525"/>
            <wp:wrapNone/>
            <wp:docPr id="778" name="Изображение 778" descr="cb19a1da-3b3e-4e8e-9036-e2c393ea65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Изображение 778" descr="cb19a1da-3b3e-4e8e-9036-e2c393ea65bb"/>
                    <pic:cNvPicPr>
                      <a:picLocks noChangeAspect="1"/>
                    </pic:cNvPicPr>
                  </pic:nvPicPr>
                  <pic:blipFill>
                    <a:blip r:embed="rId164"/>
                    <a:stretch>
                      <a:fillRect/>
                    </a:stretch>
                  </pic:blipFill>
                  <pic:spPr>
                    <a:xfrm>
                      <a:off x="0" y="0"/>
                      <a:ext cx="2363470" cy="1895475"/>
                    </a:xfrm>
                    <a:prstGeom prst="rect">
                      <a:avLst/>
                    </a:prstGeom>
                  </pic:spPr>
                </pic:pic>
              </a:graphicData>
            </a:graphic>
          </wp:anchor>
        </w:drawing>
      </w:r>
      <w:r>
        <w:rPr>
          <w:rFonts w:ascii="Times New Roman" w:hAnsi="Times New Roman" w:cs="Times New Roman"/>
          <w:i/>
          <w:iCs/>
        </w:rPr>
        <w:drawing>
          <wp:anchor distT="0" distB="0" distL="114300" distR="114300" simplePos="0" relativeHeight="251791360" behindDoc="0" locked="0" layoutInCell="1" allowOverlap="1">
            <wp:simplePos x="0" y="0"/>
            <wp:positionH relativeFrom="column">
              <wp:posOffset>3757295</wp:posOffset>
            </wp:positionH>
            <wp:positionV relativeFrom="paragraph">
              <wp:posOffset>1121410</wp:posOffset>
            </wp:positionV>
            <wp:extent cx="2287905" cy="1858010"/>
            <wp:effectExtent l="0" t="0" r="17145" b="8890"/>
            <wp:wrapNone/>
            <wp:docPr id="779" name="Изображение 779" descr="90bb0638-e3ba-4d80-bc2a-5de4892e4a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Изображение 779" descr="90bb0638-e3ba-4d80-bc2a-5de4892e4ad0"/>
                    <pic:cNvPicPr>
                      <a:picLocks noChangeAspect="1"/>
                    </pic:cNvPicPr>
                  </pic:nvPicPr>
                  <pic:blipFill>
                    <a:blip r:embed="rId165"/>
                    <a:stretch>
                      <a:fillRect/>
                    </a:stretch>
                  </pic:blipFill>
                  <pic:spPr>
                    <a:xfrm>
                      <a:off x="0" y="0"/>
                      <a:ext cx="2287905" cy="1858010"/>
                    </a:xfrm>
                    <a:prstGeom prst="rect">
                      <a:avLst/>
                    </a:prstGeom>
                  </pic:spPr>
                </pic:pic>
              </a:graphicData>
            </a:graphic>
          </wp:anchor>
        </w:drawing>
      </w:r>
      <w:r>
        <w:rPr>
          <w:rFonts w:ascii="Times New Roman" w:hAnsi="Times New Roman" w:cs="Times New Roman"/>
          <w:i/>
          <w:iCs/>
        </w:rPr>
        <w:drawing>
          <wp:anchor distT="0" distB="0" distL="114300" distR="114300" simplePos="0" relativeHeight="251790336" behindDoc="0" locked="0" layoutInCell="1" allowOverlap="1">
            <wp:simplePos x="0" y="0"/>
            <wp:positionH relativeFrom="column">
              <wp:posOffset>1863090</wp:posOffset>
            </wp:positionH>
            <wp:positionV relativeFrom="paragraph">
              <wp:posOffset>1134110</wp:posOffset>
            </wp:positionV>
            <wp:extent cx="1913890" cy="1824990"/>
            <wp:effectExtent l="0" t="0" r="10160" b="3810"/>
            <wp:wrapNone/>
            <wp:docPr id="776" name="Изображение 776" descr="8cb68d53-a312-4277-a725-31e0ed047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Изображение 776" descr="8cb68d53-a312-4277-a725-31e0ed04713a"/>
                    <pic:cNvPicPr>
                      <a:picLocks noChangeAspect="1"/>
                    </pic:cNvPicPr>
                  </pic:nvPicPr>
                  <pic:blipFill>
                    <a:blip r:embed="rId166"/>
                    <a:stretch>
                      <a:fillRect/>
                    </a:stretch>
                  </pic:blipFill>
                  <pic:spPr>
                    <a:xfrm>
                      <a:off x="0" y="0"/>
                      <a:ext cx="1913890" cy="1824990"/>
                    </a:xfrm>
                    <a:prstGeom prst="rect">
                      <a:avLst/>
                    </a:prstGeom>
                  </pic:spPr>
                </pic:pic>
              </a:graphicData>
            </a:graphic>
          </wp:anchor>
        </w:drawing>
      </w:r>
      <w:r>
        <w:rPr>
          <w:rFonts w:ascii="Times New Roman" w:hAnsi="Times New Roman" w:cs="Times New Roman"/>
          <w:sz w:val="24"/>
          <w:szCs w:val="24"/>
          <w:lang w:val="kk-KZ"/>
        </w:rPr>
        <w:t>01.10.2021ж. Халықаралық Қарттар күніне орай мектебіміздің 1-4 класс оқушылары “Менің ата-әжем”тақырыбында суреттер көрмесін жасады. Мақсаты: Оқушыларымызға үлкенге құрмет, ата-әжелеріміздің еңбегін бағалау,сүйіспеншілік және сыйластық секілді асыл қасиеттерді бойына қалыптастыру.Суреттер көрмесіне барлық аталған кластар белсенділік танытты. Халықаралық Қарттар күніне орай 5-6 -7 класс оқушылар “Қарттарым - асыл қазынам” тақырыбына арнап құттықтау бейнематериалын дайындады.Мақсаты: “Үлкенге - құрмет,кішіге-ізет”.Белсене қатысқан кластар - 5 “а”,6 “а”.</w:t>
      </w:r>
    </w:p>
    <w:p>
      <w:pPr>
        <w:rPr>
          <w:rFonts w:ascii="Times New Roman" w:hAnsi="Times New Roman" w:cs="Times New Roman"/>
          <w:i/>
          <w:iCs/>
          <w:lang w:val="kk-KZ"/>
        </w:rPr>
      </w:pPr>
      <w:r>
        <w:rPr>
          <w:rFonts w:ascii="Times New Roman" w:hAnsi="Times New Roman" w:cs="Times New Roman"/>
          <w:i/>
          <w:iCs/>
        </w:rPr>
        <w:drawing>
          <wp:inline distT="0" distB="0" distL="114300" distR="114300">
            <wp:extent cx="1858645" cy="1798955"/>
            <wp:effectExtent l="0" t="0" r="8255" b="10795"/>
            <wp:docPr id="777" name="Изображение 777" descr="e3b97c0e-c79e-4244-bdb6-66395e02a9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Изображение 777" descr="e3b97c0e-c79e-4244-bdb6-66395e02a93f"/>
                    <pic:cNvPicPr>
                      <a:picLocks noChangeAspect="1"/>
                    </pic:cNvPicPr>
                  </pic:nvPicPr>
                  <pic:blipFill>
                    <a:blip r:embed="rId167"/>
                    <a:stretch>
                      <a:fillRect/>
                    </a:stretch>
                  </pic:blipFill>
                  <pic:spPr>
                    <a:xfrm>
                      <a:off x="0" y="0"/>
                      <a:ext cx="1858645" cy="1798955"/>
                    </a:xfrm>
                    <a:prstGeom prst="rect">
                      <a:avLst/>
                    </a:prstGeom>
                  </pic:spPr>
                </pic:pic>
              </a:graphicData>
            </a:graphic>
          </wp:inline>
        </w:drawing>
      </w:r>
    </w:p>
    <w:p>
      <w:pPr>
        <w:rPr>
          <w:rFonts w:ascii="Times New Roman" w:hAnsi="Times New Roman" w:cs="Times New Roman"/>
          <w:sz w:val="24"/>
          <w:szCs w:val="24"/>
          <w:lang w:val="kk-KZ"/>
        </w:rPr>
      </w:pPr>
      <w:r>
        <w:rPr>
          <w:rFonts w:ascii="Times New Roman" w:hAnsi="Times New Roman" w:cs="Times New Roman"/>
          <w:sz w:val="24"/>
          <w:szCs w:val="24"/>
          <w:lang w:val="kk-KZ"/>
        </w:rPr>
        <w:t>03.10 Ұстаздар күніне орай 2-4 класс оқушылары “Ұстазым кәусар - бұлағым”тақырыбында мәнерлеп өлеңдер оқыды.Мақсаты: ұстазды құрметтеу,сүйіспеншілік,адамгершілік секілді асыл қасиеттерді бойына қалыптастыру.Қатысқан кластар:3 “Б”,4 “В”,4 “Б”,1 “Б”,3 “В”,3 “А”,2 “А”,3 “А”.</w:t>
      </w:r>
    </w:p>
    <w:p>
      <w:pPr>
        <w:rPr>
          <w:rFonts w:ascii="Times New Roman" w:hAnsi="Times New Roman" w:cs="Times New Roman"/>
          <w:sz w:val="24"/>
          <w:szCs w:val="24"/>
          <w:lang w:val="kk-KZ"/>
        </w:rPr>
      </w:pPr>
      <w:r>
        <w:rPr>
          <w:rFonts w:ascii="Times New Roman" w:hAnsi="Times New Roman" w:cs="Times New Roman"/>
          <w:i/>
          <w:iCs/>
        </w:rPr>
        <w:drawing>
          <wp:anchor distT="0" distB="0" distL="114300" distR="114300" simplePos="0" relativeHeight="251949056" behindDoc="0" locked="0" layoutInCell="1" allowOverlap="1">
            <wp:simplePos x="0" y="0"/>
            <wp:positionH relativeFrom="column">
              <wp:posOffset>6116955</wp:posOffset>
            </wp:positionH>
            <wp:positionV relativeFrom="paragraph">
              <wp:posOffset>321310</wp:posOffset>
            </wp:positionV>
            <wp:extent cx="2319655" cy="1548765"/>
            <wp:effectExtent l="0" t="0" r="4445" b="13335"/>
            <wp:wrapNone/>
            <wp:docPr id="781" name="Изображение 781" descr="97e14d6f-1d93-4335-b95d-10273e211f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Изображение 781" descr="97e14d6f-1d93-4335-b95d-10273e211ffb"/>
                    <pic:cNvPicPr>
                      <a:picLocks noChangeAspect="1"/>
                    </pic:cNvPicPr>
                  </pic:nvPicPr>
                  <pic:blipFill>
                    <a:blip r:embed="rId168"/>
                    <a:stretch>
                      <a:fillRect/>
                    </a:stretch>
                  </pic:blipFill>
                  <pic:spPr>
                    <a:xfrm>
                      <a:off x="0" y="0"/>
                      <a:ext cx="2319655" cy="1548765"/>
                    </a:xfrm>
                    <a:prstGeom prst="rect">
                      <a:avLst/>
                    </a:prstGeom>
                  </pic:spPr>
                </pic:pic>
              </a:graphicData>
            </a:graphic>
          </wp:anchor>
        </w:drawing>
      </w:r>
      <w:r>
        <w:rPr>
          <w:rFonts w:ascii="Times New Roman" w:hAnsi="Times New Roman" w:cs="Times New Roman"/>
          <w:i/>
          <w:iCs/>
        </w:rPr>
        <w:drawing>
          <wp:anchor distT="0" distB="0" distL="114300" distR="114300" simplePos="0" relativeHeight="251793408" behindDoc="0" locked="0" layoutInCell="1" allowOverlap="1">
            <wp:simplePos x="0" y="0"/>
            <wp:positionH relativeFrom="column">
              <wp:posOffset>4042410</wp:posOffset>
            </wp:positionH>
            <wp:positionV relativeFrom="paragraph">
              <wp:posOffset>319405</wp:posOffset>
            </wp:positionV>
            <wp:extent cx="2189480" cy="1899920"/>
            <wp:effectExtent l="0" t="0" r="1270" b="5080"/>
            <wp:wrapNone/>
            <wp:docPr id="782" name="Изображение 782" descr="907ae2f2-ce50-4055-9ad1-fa3c6781d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Изображение 782" descr="907ae2f2-ce50-4055-9ad1-fa3c6781d337"/>
                    <pic:cNvPicPr>
                      <a:picLocks noChangeAspect="1"/>
                    </pic:cNvPicPr>
                  </pic:nvPicPr>
                  <pic:blipFill>
                    <a:blip r:embed="rId169"/>
                    <a:stretch>
                      <a:fillRect/>
                    </a:stretch>
                  </pic:blipFill>
                  <pic:spPr>
                    <a:xfrm>
                      <a:off x="0" y="0"/>
                      <a:ext cx="2189480" cy="1899920"/>
                    </a:xfrm>
                    <a:prstGeom prst="rect">
                      <a:avLst/>
                    </a:prstGeom>
                  </pic:spPr>
                </pic:pic>
              </a:graphicData>
            </a:graphic>
          </wp:anchor>
        </w:drawing>
      </w:r>
      <w:r>
        <w:rPr>
          <w:rFonts w:ascii="Times New Roman" w:hAnsi="Times New Roman" w:cs="Times New Roman"/>
          <w:i/>
          <w:iCs/>
        </w:rPr>
        <w:drawing>
          <wp:anchor distT="0" distB="0" distL="114300" distR="114300" simplePos="0" relativeHeight="251797504" behindDoc="0" locked="0" layoutInCell="1" allowOverlap="1">
            <wp:simplePos x="0" y="0"/>
            <wp:positionH relativeFrom="column">
              <wp:posOffset>1831340</wp:posOffset>
            </wp:positionH>
            <wp:positionV relativeFrom="paragraph">
              <wp:posOffset>340995</wp:posOffset>
            </wp:positionV>
            <wp:extent cx="2222500" cy="1930400"/>
            <wp:effectExtent l="0" t="0" r="6350" b="12700"/>
            <wp:wrapNone/>
            <wp:docPr id="785" name="Изображение 785" descr="a084b531-03f7-4cfb-a89c-3f30f1ab3a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Изображение 785" descr="a084b531-03f7-4cfb-a89c-3f30f1ab3ac9"/>
                    <pic:cNvPicPr>
                      <a:picLocks noChangeAspect="1"/>
                    </pic:cNvPicPr>
                  </pic:nvPicPr>
                  <pic:blipFill>
                    <a:blip r:embed="rId170"/>
                    <a:stretch>
                      <a:fillRect/>
                    </a:stretch>
                  </pic:blipFill>
                  <pic:spPr>
                    <a:xfrm>
                      <a:off x="0" y="0"/>
                      <a:ext cx="2222500" cy="1930400"/>
                    </a:xfrm>
                    <a:prstGeom prst="rect">
                      <a:avLst/>
                    </a:prstGeom>
                  </pic:spPr>
                </pic:pic>
              </a:graphicData>
            </a:graphic>
          </wp:anchor>
        </w:drawing>
      </w:r>
      <w:r>
        <w:rPr>
          <w:rFonts w:ascii="Times New Roman" w:hAnsi="Times New Roman" w:cs="Times New Roman"/>
          <w:i/>
          <w:iCs/>
        </w:rPr>
        <w:drawing>
          <wp:anchor distT="0" distB="0" distL="114300" distR="114300" simplePos="0" relativeHeight="251948032" behindDoc="0" locked="0" layoutInCell="1" allowOverlap="1">
            <wp:simplePos x="0" y="0"/>
            <wp:positionH relativeFrom="column">
              <wp:posOffset>-476250</wp:posOffset>
            </wp:positionH>
            <wp:positionV relativeFrom="paragraph">
              <wp:posOffset>336550</wp:posOffset>
            </wp:positionV>
            <wp:extent cx="2311400" cy="2006600"/>
            <wp:effectExtent l="0" t="0" r="12700" b="12700"/>
            <wp:wrapNone/>
            <wp:docPr id="780" name="Изображение 780" descr="08be1536-3018-4c5e-8d87-e1547eceaf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Изображение 780" descr="08be1536-3018-4c5e-8d87-e1547eceaf7c"/>
                    <pic:cNvPicPr>
                      <a:picLocks noChangeAspect="1"/>
                    </pic:cNvPicPr>
                  </pic:nvPicPr>
                  <pic:blipFill>
                    <a:blip r:embed="rId171"/>
                    <a:stretch>
                      <a:fillRect/>
                    </a:stretch>
                  </pic:blipFill>
                  <pic:spPr>
                    <a:xfrm>
                      <a:off x="0" y="0"/>
                      <a:ext cx="2311400" cy="2006600"/>
                    </a:xfrm>
                    <a:prstGeom prst="rect">
                      <a:avLst/>
                    </a:prstGeom>
                  </pic:spPr>
                </pic:pic>
              </a:graphicData>
            </a:graphic>
          </wp:anchor>
        </w:drawing>
      </w:r>
      <w:r>
        <w:rPr>
          <w:rFonts w:ascii="Times New Roman" w:hAnsi="Times New Roman" w:cs="Times New Roman"/>
          <w:sz w:val="24"/>
          <w:szCs w:val="24"/>
          <w:lang w:val="kk-KZ"/>
        </w:rPr>
        <w:t>Оқушылардың оқыған өлеңдері мектеп инстапарақшасына жарияланды.</w:t>
      </w:r>
      <w:r>
        <w:rPr>
          <w:rFonts w:ascii="Times New Roman" w:hAnsi="Times New Roman" w:cs="Times New Roman"/>
          <w:sz w:val="24"/>
          <w:szCs w:val="24"/>
          <w:lang w:val="kk-KZ"/>
        </w:rPr>
        <w:br w:type="textWrapping"/>
      </w: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 5-6-7 класс оқушылары “Ұстазыма сыйлық” көрмесін ұйымдастырды. Күз мезгіліндегі материалдармен, әртүрлі құралдармен гүлдер,картиналар жасады. Мақсаты: еңбексүйгіштікке,сыйластыққа,адамгершілікке баулу.Қатысқан кластар: 5 “а”,5 “г”,5 “в”,7 “а”,7 “б”,7 “в”,6 “а”,6 “б”,6 “в”.</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“Ұстазым сізге мың алғыс” тақырыбына байланысты 8-9-10 класс оқушылары мерекелік көңіл күй сыйлап концерт ұйымдастырып, мектеп қабырғаларына плакаттар ілді. Тілектер ағашы жасалынып, барлық ұстаздар қауымына тәтті тілектер жолдады.</w:t>
      </w:r>
    </w:p>
    <w:p>
      <w:pPr>
        <w:rPr>
          <w:rFonts w:ascii="Times New Roman" w:hAnsi="Times New Roman" w:cs="Times New Roman"/>
          <w:i/>
          <w:iCs/>
          <w:lang w:val="kk-KZ"/>
        </w:rPr>
      </w:pPr>
      <w:r>
        <w:rPr>
          <w:rFonts w:ascii="Times New Roman" w:hAnsi="Times New Roman" w:cs="Times New Roman"/>
          <w:i/>
          <w:iCs/>
        </w:rPr>
        <w:drawing>
          <wp:anchor distT="0" distB="0" distL="114300" distR="114300" simplePos="0" relativeHeight="251794432" behindDoc="0" locked="0" layoutInCell="1" allowOverlap="1">
            <wp:simplePos x="0" y="0"/>
            <wp:positionH relativeFrom="column">
              <wp:posOffset>6513195</wp:posOffset>
            </wp:positionH>
            <wp:positionV relativeFrom="paragraph">
              <wp:posOffset>125730</wp:posOffset>
            </wp:positionV>
            <wp:extent cx="2346960" cy="1473200"/>
            <wp:effectExtent l="0" t="0" r="15240" b="12700"/>
            <wp:wrapNone/>
            <wp:docPr id="107" name="Изображение 107" descr="1f2b0ce2-9802-4197-9154-04a60275f2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Изображение 107" descr="1f2b0ce2-9802-4197-9154-04a60275f2d3"/>
                    <pic:cNvPicPr>
                      <a:picLocks noChangeAspect="1"/>
                    </pic:cNvPicPr>
                  </pic:nvPicPr>
                  <pic:blipFill>
                    <a:blip r:embed="rId172"/>
                    <a:stretch>
                      <a:fillRect/>
                    </a:stretch>
                  </pic:blipFill>
                  <pic:spPr>
                    <a:xfrm>
                      <a:off x="0" y="0"/>
                      <a:ext cx="2346960" cy="1473200"/>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764736" behindDoc="0" locked="0" layoutInCell="1" allowOverlap="1">
            <wp:simplePos x="0" y="0"/>
            <wp:positionH relativeFrom="column">
              <wp:posOffset>247015</wp:posOffset>
            </wp:positionH>
            <wp:positionV relativeFrom="paragraph">
              <wp:posOffset>132080</wp:posOffset>
            </wp:positionV>
            <wp:extent cx="1750060" cy="1483995"/>
            <wp:effectExtent l="0" t="0" r="2540" b="1905"/>
            <wp:wrapNone/>
            <wp:docPr id="783" name="Изображение 783" descr="611132eb-398e-4da5-bb6b-ce41012be5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Изображение 783" descr="611132eb-398e-4da5-bb6b-ce41012be5d6"/>
                    <pic:cNvPicPr>
                      <a:picLocks noChangeAspect="1"/>
                    </pic:cNvPicPr>
                  </pic:nvPicPr>
                  <pic:blipFill>
                    <a:blip r:embed="rId173"/>
                    <a:stretch>
                      <a:fillRect/>
                    </a:stretch>
                  </pic:blipFill>
                  <pic:spPr>
                    <a:xfrm>
                      <a:off x="0" y="0"/>
                      <a:ext cx="1750060" cy="1483995"/>
                    </a:xfrm>
                    <a:prstGeom prst="rect">
                      <a:avLst/>
                    </a:prstGeom>
                  </pic:spPr>
                </pic:pic>
              </a:graphicData>
            </a:graphic>
          </wp:anchor>
        </w:drawing>
      </w:r>
      <w:r>
        <w:rPr>
          <w:rFonts w:ascii="Times New Roman" w:hAnsi="Times New Roman" w:cs="Times New Roman"/>
          <w:i/>
          <w:iCs/>
        </w:rPr>
        <w:drawing>
          <wp:anchor distT="0" distB="0" distL="114300" distR="114300" simplePos="0" relativeHeight="251795456" behindDoc="0" locked="0" layoutInCell="1" allowOverlap="1">
            <wp:simplePos x="0" y="0"/>
            <wp:positionH relativeFrom="column">
              <wp:posOffset>2095500</wp:posOffset>
            </wp:positionH>
            <wp:positionV relativeFrom="paragraph">
              <wp:posOffset>131445</wp:posOffset>
            </wp:positionV>
            <wp:extent cx="2105025" cy="1482725"/>
            <wp:effectExtent l="0" t="0" r="9525" b="3175"/>
            <wp:wrapNone/>
            <wp:docPr id="784" name="Изображение 784" descr="f51af0a5-a21c-4603-941a-e0201b91a1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Изображение 784" descr="f51af0a5-a21c-4603-941a-e0201b91a1c6"/>
                    <pic:cNvPicPr>
                      <a:picLocks noChangeAspect="1"/>
                    </pic:cNvPicPr>
                  </pic:nvPicPr>
                  <pic:blipFill>
                    <a:blip r:embed="rId174"/>
                    <a:stretch>
                      <a:fillRect/>
                    </a:stretch>
                  </pic:blipFill>
                  <pic:spPr>
                    <a:xfrm>
                      <a:off x="0" y="0"/>
                      <a:ext cx="2105025" cy="1482725"/>
                    </a:xfrm>
                    <a:prstGeom prst="rect">
                      <a:avLst/>
                    </a:prstGeom>
                  </pic:spPr>
                </pic:pic>
              </a:graphicData>
            </a:graphic>
          </wp:anchor>
        </w:drawing>
      </w:r>
      <w:r>
        <w:rPr>
          <w:rFonts w:ascii="Times New Roman" w:hAnsi="Times New Roman" w:cs="Times New Roman"/>
          <w:i/>
          <w:iCs/>
        </w:rPr>
        <w:drawing>
          <wp:anchor distT="0" distB="0" distL="114300" distR="114300" simplePos="0" relativeHeight="251796480" behindDoc="0" locked="0" layoutInCell="1" allowOverlap="1">
            <wp:simplePos x="0" y="0"/>
            <wp:positionH relativeFrom="column">
              <wp:posOffset>4332605</wp:posOffset>
            </wp:positionH>
            <wp:positionV relativeFrom="paragraph">
              <wp:posOffset>120015</wp:posOffset>
            </wp:positionV>
            <wp:extent cx="2115820" cy="1506855"/>
            <wp:effectExtent l="0" t="0" r="17780" b="17145"/>
            <wp:wrapNone/>
            <wp:docPr id="786" name="Изображение 786" descr="d256a746-a2e7-4102-9750-62df0a5da4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Изображение 786" descr="d256a746-a2e7-4102-9750-62df0a5da4ec"/>
                    <pic:cNvPicPr>
                      <a:picLocks noChangeAspect="1"/>
                    </pic:cNvPicPr>
                  </pic:nvPicPr>
                  <pic:blipFill>
                    <a:blip r:embed="rId175"/>
                    <a:stretch>
                      <a:fillRect/>
                    </a:stretch>
                  </pic:blipFill>
                  <pic:spPr>
                    <a:xfrm>
                      <a:off x="0" y="0"/>
                      <a:ext cx="2115820" cy="1506855"/>
                    </a:xfrm>
                    <a:prstGeom prst="rect">
                      <a:avLst/>
                    </a:prstGeom>
                  </pic:spPr>
                </pic:pic>
              </a:graphicData>
            </a:graphic>
          </wp:anchor>
        </w:drawing>
      </w: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sz w:val="24"/>
          <w:szCs w:val="24"/>
          <w:lang w:val="kk-KZ"/>
        </w:rPr>
      </w:pPr>
      <w:r>
        <w:rPr>
          <w:rFonts w:ascii="Times New Roman" w:hAnsi="Times New Roman" w:cs="Times New Roman"/>
          <w:sz w:val="24"/>
          <w:szCs w:val="24"/>
          <w:lang w:val="kk-KZ"/>
        </w:rPr>
        <w:t>Қалалық Оқушылар Сарайының ұйымдастыруымен “Осень в обьективе” атты күзгі фотосессия байқауы өтті. Мектебімізден бірнеше суреттер іріктеліп, 8 “А” класс оқушысы Самойлов Никитаның фотосы жолданып, 3 орынға ие болды.</w:t>
      </w:r>
    </w:p>
    <w:p>
      <w:pPr>
        <w:rPr>
          <w:rFonts w:ascii="Times New Roman" w:hAnsi="Times New Roman" w:cs="Times New Roman"/>
          <w:sz w:val="24"/>
          <w:szCs w:val="24"/>
          <w:lang w:val="kk-KZ"/>
        </w:rPr>
      </w:pPr>
      <w:r>
        <w:rPr>
          <w:rFonts w:ascii="Times New Roman" w:hAnsi="Times New Roman" w:cs="Times New Roman"/>
          <w:sz w:val="24"/>
          <w:szCs w:val="24"/>
          <w:lang w:val="kk-KZ"/>
        </w:rPr>
        <w:t>18-20 аралығында  мектебімізде 8-11 оқушылары арасында“Осенняя фотосессия” конкурсы өткізілді. Әр кластан жұптар шығып, күз мезгілі тақырбына сәйкес, табиғат аясында суретке түсіп  түрлі фотолар тапсырды.Мектеп инста парақшасында жарияланып, лайк, коммент арқылы конкурс жеңімпазы анықталды.</w:t>
      </w:r>
    </w:p>
    <w:p>
      <w:pPr>
        <w:rPr>
          <w:rFonts w:ascii="Times New Roman" w:hAnsi="Times New Roman" w:cs="Times New Roman"/>
          <w:i/>
          <w:iCs/>
          <w:lang w:val="kk-KZ"/>
        </w:rPr>
      </w:pPr>
      <w:r>
        <w:rPr>
          <w:rFonts w:ascii="Times New Roman" w:hAnsi="Times New Roman" w:cs="Times New Roman"/>
          <w:i/>
          <w:iCs/>
        </w:rPr>
        <w:drawing>
          <wp:anchor distT="0" distB="0" distL="114300" distR="114300" simplePos="0" relativeHeight="251801600" behindDoc="0" locked="0" layoutInCell="1" allowOverlap="1">
            <wp:simplePos x="0" y="0"/>
            <wp:positionH relativeFrom="column">
              <wp:posOffset>6932295</wp:posOffset>
            </wp:positionH>
            <wp:positionV relativeFrom="paragraph">
              <wp:posOffset>99060</wp:posOffset>
            </wp:positionV>
            <wp:extent cx="2271395" cy="1654810"/>
            <wp:effectExtent l="0" t="0" r="14605" b="2540"/>
            <wp:wrapNone/>
            <wp:docPr id="791" name="Изображение 791" descr="d72b77af-abf8-4963-8eae-8e15dd1d24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Изображение 791" descr="d72b77af-abf8-4963-8eae-8e15dd1d249b"/>
                    <pic:cNvPicPr>
                      <a:picLocks noChangeAspect="1"/>
                    </pic:cNvPicPr>
                  </pic:nvPicPr>
                  <pic:blipFill>
                    <a:blip r:embed="rId176"/>
                    <a:stretch>
                      <a:fillRect/>
                    </a:stretch>
                  </pic:blipFill>
                  <pic:spPr>
                    <a:xfrm>
                      <a:off x="0" y="0"/>
                      <a:ext cx="2271395" cy="1654810"/>
                    </a:xfrm>
                    <a:prstGeom prst="rect">
                      <a:avLst/>
                    </a:prstGeom>
                  </pic:spPr>
                </pic:pic>
              </a:graphicData>
            </a:graphic>
          </wp:anchor>
        </w:drawing>
      </w:r>
      <w:r>
        <w:rPr>
          <w:rFonts w:ascii="Times New Roman" w:hAnsi="Times New Roman" w:cs="Times New Roman"/>
          <w:i/>
          <w:iCs/>
        </w:rPr>
        <w:drawing>
          <wp:anchor distT="0" distB="0" distL="114300" distR="114300" simplePos="0" relativeHeight="251765760" behindDoc="0" locked="0" layoutInCell="1" allowOverlap="1">
            <wp:simplePos x="0" y="0"/>
            <wp:positionH relativeFrom="column">
              <wp:posOffset>5129530</wp:posOffset>
            </wp:positionH>
            <wp:positionV relativeFrom="paragraph">
              <wp:posOffset>128905</wp:posOffset>
            </wp:positionV>
            <wp:extent cx="1802765" cy="1637030"/>
            <wp:effectExtent l="0" t="0" r="6985" b="1270"/>
            <wp:wrapSquare wrapText="bothSides"/>
            <wp:docPr id="789" name="Изображение 789" descr="7a254e81-baf6-4b52-b58a-7da06c6c87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Изображение 789" descr="7a254e81-baf6-4b52-b58a-7da06c6c877b"/>
                    <pic:cNvPicPr>
                      <a:picLocks noChangeAspect="1"/>
                    </pic:cNvPicPr>
                  </pic:nvPicPr>
                  <pic:blipFill>
                    <a:blip r:embed="rId177"/>
                    <a:stretch>
                      <a:fillRect/>
                    </a:stretch>
                  </pic:blipFill>
                  <pic:spPr>
                    <a:xfrm>
                      <a:off x="0" y="0"/>
                      <a:ext cx="1802765" cy="1637030"/>
                    </a:xfrm>
                    <a:prstGeom prst="rect">
                      <a:avLst/>
                    </a:prstGeom>
                  </pic:spPr>
                </pic:pic>
              </a:graphicData>
            </a:graphic>
          </wp:anchor>
        </w:drawing>
      </w:r>
      <w:r>
        <w:rPr>
          <w:rFonts w:ascii="Times New Roman" w:hAnsi="Times New Roman" w:cs="Times New Roman"/>
          <w:i/>
          <w:iCs/>
        </w:rPr>
        <w:drawing>
          <wp:anchor distT="0" distB="0" distL="114300" distR="114300" simplePos="0" relativeHeight="251799552" behindDoc="0" locked="0" layoutInCell="1" allowOverlap="1">
            <wp:simplePos x="0" y="0"/>
            <wp:positionH relativeFrom="column">
              <wp:posOffset>3354705</wp:posOffset>
            </wp:positionH>
            <wp:positionV relativeFrom="paragraph">
              <wp:posOffset>123825</wp:posOffset>
            </wp:positionV>
            <wp:extent cx="1828165" cy="1637665"/>
            <wp:effectExtent l="0" t="0" r="635" b="635"/>
            <wp:wrapNone/>
            <wp:docPr id="790" name="Изображение 790" descr="6d7f087d-b213-4b84-950b-f23e450792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Изображение 790" descr="6d7f087d-b213-4b84-950b-f23e450792dd"/>
                    <pic:cNvPicPr>
                      <a:picLocks noChangeAspect="1"/>
                    </pic:cNvPicPr>
                  </pic:nvPicPr>
                  <pic:blipFill>
                    <a:blip r:embed="rId178"/>
                    <a:stretch>
                      <a:fillRect/>
                    </a:stretch>
                  </pic:blipFill>
                  <pic:spPr>
                    <a:xfrm>
                      <a:off x="0" y="0"/>
                      <a:ext cx="1828165" cy="1637665"/>
                    </a:xfrm>
                    <a:prstGeom prst="rect">
                      <a:avLst/>
                    </a:prstGeom>
                  </pic:spPr>
                </pic:pic>
              </a:graphicData>
            </a:graphic>
          </wp:anchor>
        </w:drawing>
      </w:r>
      <w:r>
        <w:rPr>
          <w:rFonts w:ascii="Times New Roman" w:hAnsi="Times New Roman" w:cs="Times New Roman"/>
          <w:i/>
          <w:iCs/>
        </w:rPr>
        <w:drawing>
          <wp:anchor distT="0" distB="0" distL="114300" distR="114300" simplePos="0" relativeHeight="251763712" behindDoc="0" locked="0" layoutInCell="1" allowOverlap="1">
            <wp:simplePos x="0" y="0"/>
            <wp:positionH relativeFrom="column">
              <wp:posOffset>1595755</wp:posOffset>
            </wp:positionH>
            <wp:positionV relativeFrom="paragraph">
              <wp:posOffset>140335</wp:posOffset>
            </wp:positionV>
            <wp:extent cx="1810385" cy="1534160"/>
            <wp:effectExtent l="0" t="0" r="18415" b="8890"/>
            <wp:wrapSquare wrapText="bothSides"/>
            <wp:docPr id="788" name="Изображение 788" descr="0b93dcbf-543a-4b0c-b771-7c1778698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Изображение 788" descr="0b93dcbf-543a-4b0c-b771-7c1778698851"/>
                    <pic:cNvPicPr>
                      <a:picLocks noChangeAspect="1"/>
                    </pic:cNvPicPr>
                  </pic:nvPicPr>
                  <pic:blipFill>
                    <a:blip r:embed="rId179"/>
                    <a:stretch>
                      <a:fillRect/>
                    </a:stretch>
                  </pic:blipFill>
                  <pic:spPr>
                    <a:xfrm>
                      <a:off x="0" y="0"/>
                      <a:ext cx="1810385" cy="1534160"/>
                    </a:xfrm>
                    <a:prstGeom prst="rect">
                      <a:avLst/>
                    </a:prstGeom>
                  </pic:spPr>
                </pic:pic>
              </a:graphicData>
            </a:graphic>
          </wp:anchor>
        </w:drawing>
      </w:r>
      <w:r>
        <w:rPr>
          <w:rFonts w:ascii="Times New Roman" w:hAnsi="Times New Roman" w:cs="Times New Roman"/>
          <w:i/>
          <w:iCs/>
        </w:rPr>
        <w:drawing>
          <wp:anchor distT="0" distB="0" distL="114300" distR="114300" simplePos="0" relativeHeight="251798528" behindDoc="0" locked="0" layoutInCell="1" allowOverlap="1">
            <wp:simplePos x="0" y="0"/>
            <wp:positionH relativeFrom="column">
              <wp:posOffset>-33020</wp:posOffset>
            </wp:positionH>
            <wp:positionV relativeFrom="paragraph">
              <wp:posOffset>151130</wp:posOffset>
            </wp:positionV>
            <wp:extent cx="1710690" cy="1511300"/>
            <wp:effectExtent l="0" t="0" r="3810" b="12700"/>
            <wp:wrapNone/>
            <wp:docPr id="787" name="Изображение 787" descr="7a52a8ca-cd35-40ca-92ed-bffc5ffea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Изображение 787" descr="7a52a8ca-cd35-40ca-92ed-bffc5ffea404"/>
                    <pic:cNvPicPr>
                      <a:picLocks noChangeAspect="1"/>
                    </pic:cNvPicPr>
                  </pic:nvPicPr>
                  <pic:blipFill>
                    <a:blip r:embed="rId180"/>
                    <a:stretch>
                      <a:fillRect/>
                    </a:stretch>
                  </pic:blipFill>
                  <pic:spPr>
                    <a:xfrm>
                      <a:off x="0" y="0"/>
                      <a:ext cx="1710690" cy="1511300"/>
                    </a:xfrm>
                    <a:prstGeom prst="rect">
                      <a:avLst/>
                    </a:prstGeom>
                  </pic:spPr>
                </pic:pic>
              </a:graphicData>
            </a:graphic>
          </wp:anchor>
        </w:drawing>
      </w: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sz w:val="24"/>
          <w:szCs w:val="24"/>
          <w:lang w:val="kk-KZ"/>
        </w:rPr>
      </w:pPr>
      <w:r>
        <w:rPr>
          <w:rFonts w:ascii="Times New Roman" w:hAnsi="Times New Roman" w:cs="Times New Roman"/>
          <w:sz w:val="24"/>
          <w:szCs w:val="24"/>
          <w:lang w:val="kk-KZ"/>
        </w:rPr>
        <w:t>ҚР білім берудегі және ғылымды дамытудың 2020-2025 жылдарға арналған  мемлекеттк бағдарламасын  іске асыру мақсатында “Мектеп парламентін құру” жөнінде бұйрық шығарылып, бекітілді. Мектеп президенті сайланып, оның фракциялары құрылды. Мектеп Президенті 11 класс оқушысы Сағидолла Гүлшат сайланды.</w:t>
      </w:r>
    </w:p>
    <w:p>
      <w:pPr>
        <w:rPr>
          <w:rFonts w:ascii="Times New Roman" w:hAnsi="Times New Roman" w:cs="Times New Roman"/>
          <w:sz w:val="24"/>
          <w:szCs w:val="24"/>
          <w:lang w:val="kk-KZ"/>
        </w:rPr>
      </w:pPr>
      <w:r>
        <w:rPr>
          <w:rFonts w:ascii="Times New Roman" w:hAnsi="Times New Roman" w:cs="Times New Roman"/>
          <w:sz w:val="24"/>
          <w:szCs w:val="24"/>
          <w:lang w:val="kk-KZ"/>
        </w:rPr>
        <w:t>Әр апта сайын жиналыс өткізіліп, мектеп шаралары, алдағы 30 жылдықтың жоспары талқыланып отырды.</w:t>
      </w:r>
    </w:p>
    <w:p>
      <w:pPr>
        <w:rPr>
          <w:rFonts w:ascii="Times New Roman" w:hAnsi="Times New Roman" w:cs="Times New Roman"/>
          <w:i/>
          <w:iCs/>
          <w:lang w:val="kk-KZ"/>
        </w:rPr>
      </w:pPr>
      <w:r>
        <w:rPr>
          <w:rFonts w:ascii="Times New Roman" w:hAnsi="Times New Roman" w:cs="Times New Roman"/>
          <w:i/>
          <w:iCs/>
        </w:rPr>
        <w:drawing>
          <wp:anchor distT="0" distB="0" distL="114300" distR="114300" simplePos="0" relativeHeight="251802624" behindDoc="0" locked="0" layoutInCell="1" allowOverlap="1">
            <wp:simplePos x="0" y="0"/>
            <wp:positionH relativeFrom="column">
              <wp:posOffset>52705</wp:posOffset>
            </wp:positionH>
            <wp:positionV relativeFrom="paragraph">
              <wp:posOffset>41910</wp:posOffset>
            </wp:positionV>
            <wp:extent cx="5462905" cy="1612900"/>
            <wp:effectExtent l="0" t="0" r="4445" b="6350"/>
            <wp:wrapNone/>
            <wp:docPr id="792" name="Изображение 792" descr="a76e8386-192a-48e1-b5a8-9e5b1de06d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Изображение 792" descr="a76e8386-192a-48e1-b5a8-9e5b1de06db2"/>
                    <pic:cNvPicPr>
                      <a:picLocks noChangeAspect="1"/>
                    </pic:cNvPicPr>
                  </pic:nvPicPr>
                  <pic:blipFill>
                    <a:blip r:embed="rId181"/>
                    <a:stretch>
                      <a:fillRect/>
                    </a:stretch>
                  </pic:blipFill>
                  <pic:spPr>
                    <a:xfrm>
                      <a:off x="0" y="0"/>
                      <a:ext cx="5462905" cy="1612900"/>
                    </a:xfrm>
                    <a:prstGeom prst="rect">
                      <a:avLst/>
                    </a:prstGeom>
                  </pic:spPr>
                </pic:pic>
              </a:graphicData>
            </a:graphic>
          </wp:anchor>
        </w:drawing>
      </w: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i/>
          <w:iCs/>
          <w:lang w:val="kk-KZ"/>
        </w:rPr>
      </w:pPr>
      <w:r>
        <w:rPr>
          <w:rFonts w:ascii="Times New Roman" w:hAnsi="Times New Roman" w:cs="Times New Roman"/>
          <w:sz w:val="24"/>
          <w:szCs w:val="24"/>
          <w:lang w:val="kk-KZ"/>
        </w:rPr>
        <w:t>1 -16.12.21 күні ҚР Тұңғыш Елбасы күніне және Тәуелсіздіктің 30 жылдығына  арналған іс - шаралар ұйымдастырылды. “Менің Елбасым” атты 1-4 класс оқушыларына арналған мәнерлеп өлеңдер оқу өтті. Мақсаты: жас ұрпаққа Елбасының сан қырлы талант иесі, құдыретті тұлға екенін таныту, елімізге еңсе тіктетіп, мемлекетімізді мығымдап берген, халқымызды әлемге танытып, алаш баласының абыройын асқақтатып Елбасының кісілік келбетін меңгерту. Қатысқан кластар - 2 “А”, 3 “Г”,3 “Д”, 4 “Б”</w:t>
      </w:r>
      <w:r>
        <w:rPr>
          <w:rFonts w:ascii="Times New Roman" w:hAnsi="Times New Roman" w:cs="Times New Roman"/>
          <w:i/>
          <w:iCs/>
          <w:lang w:val="kk-KZ"/>
        </w:rPr>
        <w:t>.</w:t>
      </w:r>
    </w:p>
    <w:p>
      <w:pPr>
        <w:rPr>
          <w:rFonts w:ascii="Times New Roman" w:hAnsi="Times New Roman" w:cs="Times New Roman"/>
          <w:i/>
          <w:iCs/>
          <w:lang w:val="kk-KZ"/>
        </w:rPr>
      </w:pPr>
      <w:r>
        <w:rPr>
          <w:rFonts w:ascii="Times New Roman" w:hAnsi="Times New Roman" w:cs="Times New Roman"/>
          <w:i/>
          <w:iCs/>
        </w:rPr>
        <w:drawing>
          <wp:anchor distT="0" distB="0" distL="114300" distR="114300" simplePos="0" relativeHeight="251769856" behindDoc="0" locked="0" layoutInCell="1" allowOverlap="1">
            <wp:simplePos x="0" y="0"/>
            <wp:positionH relativeFrom="column">
              <wp:posOffset>8047355</wp:posOffset>
            </wp:positionH>
            <wp:positionV relativeFrom="paragraph">
              <wp:posOffset>78740</wp:posOffset>
            </wp:positionV>
            <wp:extent cx="1201420" cy="1750060"/>
            <wp:effectExtent l="0" t="0" r="17780" b="2540"/>
            <wp:wrapSquare wrapText="bothSides"/>
            <wp:docPr id="799" name="Изображение 799" descr="75db838e-8beb-47ba-8067-4e3759c5a8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Изображение 799" descr="75db838e-8beb-47ba-8067-4e3759c5a81c"/>
                    <pic:cNvPicPr>
                      <a:picLocks noChangeAspect="1"/>
                    </pic:cNvPicPr>
                  </pic:nvPicPr>
                  <pic:blipFill>
                    <a:blip r:embed="rId182"/>
                    <a:stretch>
                      <a:fillRect/>
                    </a:stretch>
                  </pic:blipFill>
                  <pic:spPr>
                    <a:xfrm>
                      <a:off x="0" y="0"/>
                      <a:ext cx="1201420" cy="1750060"/>
                    </a:xfrm>
                    <a:prstGeom prst="rect">
                      <a:avLst/>
                    </a:prstGeom>
                  </pic:spPr>
                </pic:pic>
              </a:graphicData>
            </a:graphic>
          </wp:anchor>
        </w:drawing>
      </w:r>
      <w:r>
        <w:rPr>
          <w:rFonts w:ascii="Times New Roman" w:hAnsi="Times New Roman" w:cs="Times New Roman"/>
          <w:i/>
          <w:iCs/>
        </w:rPr>
        <w:drawing>
          <wp:anchor distT="0" distB="0" distL="114300" distR="114300" simplePos="0" relativeHeight="251805696" behindDoc="0" locked="0" layoutInCell="1" allowOverlap="1">
            <wp:simplePos x="0" y="0"/>
            <wp:positionH relativeFrom="column">
              <wp:posOffset>6544310</wp:posOffset>
            </wp:positionH>
            <wp:positionV relativeFrom="paragraph">
              <wp:posOffset>59055</wp:posOffset>
            </wp:positionV>
            <wp:extent cx="1517650" cy="1787525"/>
            <wp:effectExtent l="0" t="0" r="6350" b="3175"/>
            <wp:wrapNone/>
            <wp:docPr id="798" name="Изображение 798" descr="1f508d8e-660f-49b8-9463-45489b9704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Изображение 798" descr="1f508d8e-660f-49b8-9463-45489b9704cf"/>
                    <pic:cNvPicPr>
                      <a:picLocks noChangeAspect="1"/>
                    </pic:cNvPicPr>
                  </pic:nvPicPr>
                  <pic:blipFill>
                    <a:blip r:embed="rId183"/>
                    <a:stretch>
                      <a:fillRect/>
                    </a:stretch>
                  </pic:blipFill>
                  <pic:spPr>
                    <a:xfrm>
                      <a:off x="0" y="0"/>
                      <a:ext cx="1517650" cy="1787525"/>
                    </a:xfrm>
                    <a:prstGeom prst="rect">
                      <a:avLst/>
                    </a:prstGeom>
                  </pic:spPr>
                </pic:pic>
              </a:graphicData>
            </a:graphic>
          </wp:anchor>
        </w:drawing>
      </w:r>
      <w:r>
        <w:rPr>
          <w:rFonts w:ascii="Times New Roman" w:hAnsi="Times New Roman" w:cs="Times New Roman"/>
          <w:i/>
          <w:iCs/>
        </w:rPr>
        <w:drawing>
          <wp:anchor distT="0" distB="0" distL="114300" distR="114300" simplePos="0" relativeHeight="251768832" behindDoc="0" locked="0" layoutInCell="1" allowOverlap="1">
            <wp:simplePos x="0" y="0"/>
            <wp:positionH relativeFrom="column">
              <wp:posOffset>5605780</wp:posOffset>
            </wp:positionH>
            <wp:positionV relativeFrom="paragraph">
              <wp:posOffset>62230</wp:posOffset>
            </wp:positionV>
            <wp:extent cx="1436370" cy="1828165"/>
            <wp:effectExtent l="0" t="0" r="11430" b="635"/>
            <wp:wrapSquare wrapText="bothSides"/>
            <wp:docPr id="797" name="Изображение 797" descr="b7f18fa9-9e00-41ef-9d09-5b44ce40fb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Изображение 797" descr="b7f18fa9-9e00-41ef-9d09-5b44ce40fb2a"/>
                    <pic:cNvPicPr>
                      <a:picLocks noChangeAspect="1"/>
                    </pic:cNvPicPr>
                  </pic:nvPicPr>
                  <pic:blipFill>
                    <a:blip r:embed="rId184"/>
                    <a:stretch>
                      <a:fillRect/>
                    </a:stretch>
                  </pic:blipFill>
                  <pic:spPr>
                    <a:xfrm>
                      <a:off x="0" y="0"/>
                      <a:ext cx="1436370" cy="1828165"/>
                    </a:xfrm>
                    <a:prstGeom prst="rect">
                      <a:avLst/>
                    </a:prstGeom>
                  </pic:spPr>
                </pic:pic>
              </a:graphicData>
            </a:graphic>
          </wp:anchor>
        </w:drawing>
      </w:r>
      <w:r>
        <w:rPr>
          <w:rFonts w:ascii="Times New Roman" w:hAnsi="Times New Roman" w:cs="Times New Roman"/>
          <w:i/>
          <w:iCs/>
        </w:rPr>
        <w:drawing>
          <wp:anchor distT="0" distB="0" distL="114300" distR="114300" simplePos="0" relativeHeight="251804672" behindDoc="0" locked="0" layoutInCell="1" allowOverlap="1">
            <wp:simplePos x="0" y="0"/>
            <wp:positionH relativeFrom="column">
              <wp:posOffset>4134485</wp:posOffset>
            </wp:positionH>
            <wp:positionV relativeFrom="paragraph">
              <wp:posOffset>113665</wp:posOffset>
            </wp:positionV>
            <wp:extent cx="1713230" cy="1802765"/>
            <wp:effectExtent l="0" t="0" r="1270" b="6985"/>
            <wp:wrapNone/>
            <wp:docPr id="796" name="Изображение 796" descr="9d39af62-19a7-462e-a86b-ead53a457c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Изображение 796" descr="9d39af62-19a7-462e-a86b-ead53a457c2f"/>
                    <pic:cNvPicPr>
                      <a:picLocks noChangeAspect="1"/>
                    </pic:cNvPicPr>
                  </pic:nvPicPr>
                  <pic:blipFill>
                    <a:blip r:embed="rId185"/>
                    <a:stretch>
                      <a:fillRect/>
                    </a:stretch>
                  </pic:blipFill>
                  <pic:spPr>
                    <a:xfrm>
                      <a:off x="0" y="0"/>
                      <a:ext cx="1713230" cy="1802765"/>
                    </a:xfrm>
                    <a:prstGeom prst="rect">
                      <a:avLst/>
                    </a:prstGeom>
                  </pic:spPr>
                </pic:pic>
              </a:graphicData>
            </a:graphic>
          </wp:anchor>
        </w:drawing>
      </w:r>
      <w:r>
        <w:rPr>
          <w:rFonts w:ascii="Times New Roman" w:hAnsi="Times New Roman" w:cs="Times New Roman"/>
          <w:i/>
          <w:iCs/>
        </w:rPr>
        <w:drawing>
          <wp:anchor distT="0" distB="0" distL="114300" distR="114300" simplePos="0" relativeHeight="251767808" behindDoc="0" locked="0" layoutInCell="1" allowOverlap="1">
            <wp:simplePos x="0" y="0"/>
            <wp:positionH relativeFrom="column">
              <wp:posOffset>2578100</wp:posOffset>
            </wp:positionH>
            <wp:positionV relativeFrom="paragraph">
              <wp:posOffset>120015</wp:posOffset>
            </wp:positionV>
            <wp:extent cx="1823085" cy="1801495"/>
            <wp:effectExtent l="0" t="0" r="5715" b="8255"/>
            <wp:wrapNone/>
            <wp:docPr id="795" name="Изображение 795" descr="397c755c-d122-4efd-ad09-b37ca2c3b5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Изображение 795" descr="397c755c-d122-4efd-ad09-b37ca2c3b56c"/>
                    <pic:cNvPicPr>
                      <a:picLocks noChangeAspect="1"/>
                    </pic:cNvPicPr>
                  </pic:nvPicPr>
                  <pic:blipFill>
                    <a:blip r:embed="rId186"/>
                    <a:stretch>
                      <a:fillRect/>
                    </a:stretch>
                  </pic:blipFill>
                  <pic:spPr>
                    <a:xfrm>
                      <a:off x="0" y="0"/>
                      <a:ext cx="1823085" cy="1801495"/>
                    </a:xfrm>
                    <a:prstGeom prst="rect">
                      <a:avLst/>
                    </a:prstGeom>
                  </pic:spPr>
                </pic:pic>
              </a:graphicData>
            </a:graphic>
          </wp:anchor>
        </w:drawing>
      </w:r>
      <w:r>
        <w:rPr>
          <w:rFonts w:ascii="Times New Roman" w:hAnsi="Times New Roman" w:cs="Times New Roman"/>
          <w:i/>
          <w:iCs/>
        </w:rPr>
        <w:drawing>
          <wp:anchor distT="0" distB="0" distL="114300" distR="114300" simplePos="0" relativeHeight="251766784" behindDoc="0" locked="0" layoutInCell="1" allowOverlap="1">
            <wp:simplePos x="0" y="0"/>
            <wp:positionH relativeFrom="column">
              <wp:posOffset>1217930</wp:posOffset>
            </wp:positionH>
            <wp:positionV relativeFrom="paragraph">
              <wp:posOffset>88265</wp:posOffset>
            </wp:positionV>
            <wp:extent cx="1699260" cy="1835785"/>
            <wp:effectExtent l="0" t="0" r="15240" b="12065"/>
            <wp:wrapSquare wrapText="bothSides"/>
            <wp:docPr id="793" name="Изображение 793" descr="b956065d-2de9-4313-a91e-15c38b1fe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Изображение 793" descr="b956065d-2de9-4313-a91e-15c38b1fe703"/>
                    <pic:cNvPicPr>
                      <a:picLocks noChangeAspect="1"/>
                    </pic:cNvPicPr>
                  </pic:nvPicPr>
                  <pic:blipFill>
                    <a:blip r:embed="rId187"/>
                    <a:stretch>
                      <a:fillRect/>
                    </a:stretch>
                  </pic:blipFill>
                  <pic:spPr>
                    <a:xfrm>
                      <a:off x="0" y="0"/>
                      <a:ext cx="1699260" cy="1835785"/>
                    </a:xfrm>
                    <a:prstGeom prst="rect">
                      <a:avLst/>
                    </a:prstGeom>
                  </pic:spPr>
                </pic:pic>
              </a:graphicData>
            </a:graphic>
          </wp:anchor>
        </w:drawing>
      </w:r>
      <w:r>
        <w:rPr>
          <w:rFonts w:ascii="Times New Roman" w:hAnsi="Times New Roman" w:cs="Times New Roman"/>
          <w:i/>
          <w:iCs/>
        </w:rPr>
        <w:drawing>
          <wp:anchor distT="0" distB="0" distL="114300" distR="114300" simplePos="0" relativeHeight="251803648" behindDoc="0" locked="0" layoutInCell="1" allowOverlap="1">
            <wp:simplePos x="0" y="0"/>
            <wp:positionH relativeFrom="column">
              <wp:posOffset>-31750</wp:posOffset>
            </wp:positionH>
            <wp:positionV relativeFrom="paragraph">
              <wp:posOffset>68580</wp:posOffset>
            </wp:positionV>
            <wp:extent cx="1506855" cy="1864360"/>
            <wp:effectExtent l="0" t="0" r="17145" b="2540"/>
            <wp:wrapNone/>
            <wp:docPr id="794" name="Изображение 794" descr="79f30246-86ca-4765-b070-7372010bc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Изображение 794" descr="79f30246-86ca-4765-b070-7372010bc029"/>
                    <pic:cNvPicPr>
                      <a:picLocks noChangeAspect="1"/>
                    </pic:cNvPicPr>
                  </pic:nvPicPr>
                  <pic:blipFill>
                    <a:blip r:embed="rId188"/>
                    <a:stretch>
                      <a:fillRect/>
                    </a:stretch>
                  </pic:blipFill>
                  <pic:spPr>
                    <a:xfrm>
                      <a:off x="0" y="0"/>
                      <a:ext cx="1506855" cy="1864360"/>
                    </a:xfrm>
                    <a:prstGeom prst="rect">
                      <a:avLst/>
                    </a:prstGeom>
                  </pic:spPr>
                </pic:pic>
              </a:graphicData>
            </a:graphic>
          </wp:anchor>
        </w:drawing>
      </w:r>
    </w:p>
    <w:p>
      <w:pPr>
        <w:rPr>
          <w:rFonts w:ascii="Times New Roman" w:hAnsi="Times New Roman" w:cs="Times New Roman"/>
          <w:i/>
          <w:iCs/>
          <w:lang w:val="kk-KZ"/>
        </w:rPr>
      </w:pPr>
    </w:p>
    <w:p>
      <w:pPr>
        <w:rPr>
          <w:rFonts w:ascii="Times New Roman" w:hAnsi="Times New Roman" w:cs="Times New Roman"/>
          <w:i/>
          <w:iCs/>
          <w:lang w:val="kk-KZ"/>
        </w:rPr>
      </w:pPr>
      <w:r>
        <w:rPr>
          <w:rFonts w:ascii="Times New Roman" w:hAnsi="Times New Roman" w:cs="Times New Roman"/>
          <w:i/>
          <w:iCs/>
          <w:lang w:val="kk-KZ"/>
        </w:rPr>
        <w:t xml:space="preserve">  </w:t>
      </w: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sz w:val="24"/>
          <w:szCs w:val="24"/>
          <w:lang w:val="kk-KZ"/>
        </w:rPr>
      </w:pPr>
      <w:r>
        <w:rPr>
          <w:rFonts w:ascii="Times New Roman" w:hAnsi="Times New Roman" w:cs="Times New Roman"/>
          <w:i/>
          <w:iCs/>
        </w:rPr>
        <w:drawing>
          <wp:anchor distT="0" distB="0" distL="114300" distR="114300" simplePos="0" relativeHeight="251807744" behindDoc="0" locked="0" layoutInCell="1" allowOverlap="1">
            <wp:simplePos x="0" y="0"/>
            <wp:positionH relativeFrom="column">
              <wp:posOffset>3164205</wp:posOffset>
            </wp:positionH>
            <wp:positionV relativeFrom="paragraph">
              <wp:posOffset>2022475</wp:posOffset>
            </wp:positionV>
            <wp:extent cx="3308350" cy="1541145"/>
            <wp:effectExtent l="0" t="0" r="6350" b="1905"/>
            <wp:wrapNone/>
            <wp:docPr id="801" name="Изображение 801" descr="94e41c6e-a1b0-47de-9fab-45175db3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Изображение 801" descr="94e41c6e-a1b0-47de-9fab-45175db31186"/>
                    <pic:cNvPicPr>
                      <a:picLocks noChangeAspect="1"/>
                    </pic:cNvPicPr>
                  </pic:nvPicPr>
                  <pic:blipFill>
                    <a:blip r:embed="rId189"/>
                    <a:stretch>
                      <a:fillRect/>
                    </a:stretch>
                  </pic:blipFill>
                  <pic:spPr>
                    <a:xfrm>
                      <a:off x="0" y="0"/>
                      <a:ext cx="3308350" cy="1541145"/>
                    </a:xfrm>
                    <a:prstGeom prst="rect">
                      <a:avLst/>
                    </a:prstGeom>
                  </pic:spPr>
                </pic:pic>
              </a:graphicData>
            </a:graphic>
          </wp:anchor>
        </w:drawing>
      </w:r>
      <w:r>
        <w:rPr>
          <w:rFonts w:ascii="Times New Roman" w:hAnsi="Times New Roman" w:cs="Times New Roman"/>
          <w:i/>
          <w:iCs/>
        </w:rPr>
        <w:drawing>
          <wp:anchor distT="0" distB="0" distL="114300" distR="114300" simplePos="0" relativeHeight="251770880" behindDoc="0" locked="0" layoutInCell="1" allowOverlap="1">
            <wp:simplePos x="0" y="0"/>
            <wp:positionH relativeFrom="column">
              <wp:posOffset>1501140</wp:posOffset>
            </wp:positionH>
            <wp:positionV relativeFrom="paragraph">
              <wp:posOffset>2071370</wp:posOffset>
            </wp:positionV>
            <wp:extent cx="1675765" cy="1480820"/>
            <wp:effectExtent l="0" t="0" r="635" b="5080"/>
            <wp:wrapNone/>
            <wp:docPr id="802" name="Изображение 802" descr="e4088ad6-ed54-4e7d-8d12-5628a47951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Изображение 802" descr="e4088ad6-ed54-4e7d-8d12-5628a47951c0"/>
                    <pic:cNvPicPr>
                      <a:picLocks noChangeAspect="1"/>
                    </pic:cNvPicPr>
                  </pic:nvPicPr>
                  <pic:blipFill>
                    <a:blip r:embed="rId190"/>
                    <a:stretch>
                      <a:fillRect/>
                    </a:stretch>
                  </pic:blipFill>
                  <pic:spPr>
                    <a:xfrm>
                      <a:off x="0" y="0"/>
                      <a:ext cx="1675765" cy="1480820"/>
                    </a:xfrm>
                    <a:prstGeom prst="rect">
                      <a:avLst/>
                    </a:prstGeom>
                  </pic:spPr>
                </pic:pic>
              </a:graphicData>
            </a:graphic>
          </wp:anchor>
        </w:drawing>
      </w:r>
      <w:r>
        <w:rPr>
          <w:rFonts w:ascii="Times New Roman" w:hAnsi="Times New Roman" w:cs="Times New Roman"/>
          <w:i/>
          <w:iCs/>
        </w:rPr>
        <w:drawing>
          <wp:anchor distT="0" distB="0" distL="114300" distR="114300" simplePos="0" relativeHeight="251806720" behindDoc="0" locked="0" layoutInCell="1" allowOverlap="1">
            <wp:simplePos x="0" y="0"/>
            <wp:positionH relativeFrom="column">
              <wp:posOffset>-95250</wp:posOffset>
            </wp:positionH>
            <wp:positionV relativeFrom="paragraph">
              <wp:posOffset>2039620</wp:posOffset>
            </wp:positionV>
            <wp:extent cx="1594485" cy="1530985"/>
            <wp:effectExtent l="0" t="0" r="5715" b="12065"/>
            <wp:wrapNone/>
            <wp:docPr id="800" name="Изображение 800" descr="da15cf71-fb87-47d8-acb5-229d226031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Изображение 800" descr="da15cf71-fb87-47d8-acb5-229d226031be"/>
                    <pic:cNvPicPr>
                      <a:picLocks noChangeAspect="1"/>
                    </pic:cNvPicPr>
                  </pic:nvPicPr>
                  <pic:blipFill>
                    <a:blip r:embed="rId191"/>
                    <a:stretch>
                      <a:fillRect/>
                    </a:stretch>
                  </pic:blipFill>
                  <pic:spPr>
                    <a:xfrm>
                      <a:off x="0" y="0"/>
                      <a:ext cx="1594485" cy="1530985"/>
                    </a:xfrm>
                    <a:prstGeom prst="rect">
                      <a:avLst/>
                    </a:prstGeom>
                  </pic:spPr>
                </pic:pic>
              </a:graphicData>
            </a:graphic>
          </wp:anchor>
        </w:drawing>
      </w:r>
      <w:r>
        <w:rPr>
          <w:rFonts w:ascii="Times New Roman" w:hAnsi="Times New Roman" w:cs="Times New Roman"/>
          <w:sz w:val="24"/>
          <w:szCs w:val="24"/>
          <w:lang w:val="kk-KZ"/>
        </w:rPr>
        <w:t xml:space="preserve"> ҚР Тәуелсіздігінің 30 жылдығы аясында мектебімізде 11.12.21 жылы ұстаздар мен оқушылар арсында “Екі Жұлдыз” ән - байқауы өтті. Мектебіміздің  белсенді жастары 6 өнерпаз бақ сынасты. Мақсаты: аталған  іс - шара жас әншілердің Отанға деген сүйіспеншілігін оятып, патриоттық әндерді насихаттау, жастардың қызығушылықтарын арттыру, талант иелерін таныту, орындаушылық шеберліктерін шыңдау мақсатында ұйымдастырылды.ҚР Тәуелсіздігінің 30 жылдығына арналған 13.12.21 жылы мектебімізде Жас Ұлан бірыңғай балалармен жасөсіпімдер ұйымының қабылдау салтанатты жиынымен  “Тәуелсіздік - тұғырым” атты мерекелік концерт ұйымдастырылды. Салтанатты жиынға 2 және 5 сынып оқушылары “Жас Қыран”, “Жас Ұлан” ұйымына қабылданып, ұйымның  төсбелгілері мен галстуктері тағылды. Респудликалық ұйымның мақсаты: өскелең жас ұрпақтың бойында патриоттық, білім мен өзін-өзі жетілдіруге деген құштарлық, беріктік , Отан тарихына, Тәуелсіз Қазақстанның бүгіні мен болашағына деген жауапкершілікке тәрбиелеу. Шараға қатысқан оқушылар саны- 120. Патриоттық әндер шырқалып, жұлдызды жас мамандар флешмоб билеп, Өзін - өзі басқару ұйымы Жас Ұланның әнұранын шырқап, 6 “Ә” класс оқушыларның “Мәңгілік ел жастары ”хорымен шараны аяқтады.</w:t>
      </w:r>
    </w:p>
    <w:p>
      <w:pPr>
        <w:rPr>
          <w:rFonts w:ascii="Times New Roman" w:hAnsi="Times New Roman" w:cs="Times New Roman"/>
          <w:sz w:val="24"/>
          <w:szCs w:val="24"/>
          <w:lang w:val="kk-KZ"/>
        </w:rPr>
      </w:pP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sz w:val="24"/>
          <w:szCs w:val="24"/>
          <w:lang w:val="kk-KZ"/>
        </w:rPr>
      </w:pPr>
      <w:r>
        <w:rPr>
          <w:rFonts w:ascii="Times New Roman" w:hAnsi="Times New Roman" w:cs="Times New Roman"/>
          <w:i/>
          <w:iCs/>
        </w:rPr>
        <w:drawing>
          <wp:anchor distT="0" distB="0" distL="114300" distR="114300" simplePos="0" relativeHeight="251810816" behindDoc="0" locked="0" layoutInCell="1" allowOverlap="1">
            <wp:simplePos x="0" y="0"/>
            <wp:positionH relativeFrom="column">
              <wp:posOffset>4646295</wp:posOffset>
            </wp:positionH>
            <wp:positionV relativeFrom="paragraph">
              <wp:posOffset>666115</wp:posOffset>
            </wp:positionV>
            <wp:extent cx="2286000" cy="1699895"/>
            <wp:effectExtent l="0" t="0" r="0" b="14605"/>
            <wp:wrapNone/>
            <wp:docPr id="805" name="Изображение 805" descr="525a7082-bec4-47d0-b206-fac5c69233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Изображение 805" descr="525a7082-bec4-47d0-b206-fac5c69233c4"/>
                    <pic:cNvPicPr>
                      <a:picLocks noChangeAspect="1"/>
                    </pic:cNvPicPr>
                  </pic:nvPicPr>
                  <pic:blipFill>
                    <a:blip r:embed="rId192"/>
                    <a:stretch>
                      <a:fillRect/>
                    </a:stretch>
                  </pic:blipFill>
                  <pic:spPr>
                    <a:xfrm>
                      <a:off x="0" y="0"/>
                      <a:ext cx="2286000" cy="1699895"/>
                    </a:xfrm>
                    <a:prstGeom prst="rect">
                      <a:avLst/>
                    </a:prstGeom>
                  </pic:spPr>
                </pic:pic>
              </a:graphicData>
            </a:graphic>
          </wp:anchor>
        </w:drawing>
      </w:r>
      <w:r>
        <w:rPr>
          <w:rFonts w:ascii="Times New Roman" w:hAnsi="Times New Roman" w:cs="Times New Roman"/>
          <w:i/>
          <w:iCs/>
        </w:rPr>
        <w:drawing>
          <wp:anchor distT="0" distB="0" distL="114300" distR="114300" simplePos="0" relativeHeight="251808768" behindDoc="0" locked="0" layoutInCell="1" allowOverlap="1">
            <wp:simplePos x="0" y="0"/>
            <wp:positionH relativeFrom="column">
              <wp:posOffset>2476500</wp:posOffset>
            </wp:positionH>
            <wp:positionV relativeFrom="paragraph">
              <wp:posOffset>698500</wp:posOffset>
            </wp:positionV>
            <wp:extent cx="2191385" cy="1709420"/>
            <wp:effectExtent l="0" t="0" r="18415" b="5080"/>
            <wp:wrapNone/>
            <wp:docPr id="803" name="Изображение 803" descr="44d427e7-0198-41ac-b2da-1579acd25c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Изображение 803" descr="44d427e7-0198-41ac-b2da-1579acd25c14"/>
                    <pic:cNvPicPr>
                      <a:picLocks noChangeAspect="1"/>
                    </pic:cNvPicPr>
                  </pic:nvPicPr>
                  <pic:blipFill>
                    <a:blip r:embed="rId193"/>
                    <a:stretch>
                      <a:fillRect/>
                    </a:stretch>
                  </pic:blipFill>
                  <pic:spPr>
                    <a:xfrm>
                      <a:off x="0" y="0"/>
                      <a:ext cx="2191385" cy="1709420"/>
                    </a:xfrm>
                    <a:prstGeom prst="rect">
                      <a:avLst/>
                    </a:prstGeom>
                  </pic:spPr>
                </pic:pic>
              </a:graphicData>
            </a:graphic>
          </wp:anchor>
        </w:drawing>
      </w:r>
      <w:r>
        <w:rPr>
          <w:rFonts w:ascii="Times New Roman" w:hAnsi="Times New Roman" w:cs="Times New Roman"/>
          <w:i/>
          <w:iCs/>
        </w:rPr>
        <w:drawing>
          <wp:anchor distT="0" distB="0" distL="114300" distR="114300" simplePos="0" relativeHeight="251809792" behindDoc="0" locked="0" layoutInCell="1" allowOverlap="1">
            <wp:simplePos x="0" y="0"/>
            <wp:positionH relativeFrom="column">
              <wp:posOffset>-85090</wp:posOffset>
            </wp:positionH>
            <wp:positionV relativeFrom="paragraph">
              <wp:posOffset>683895</wp:posOffset>
            </wp:positionV>
            <wp:extent cx="2566035" cy="1684655"/>
            <wp:effectExtent l="0" t="0" r="5715" b="10795"/>
            <wp:wrapNone/>
            <wp:docPr id="804" name="Изображение 804" descr="f5a67be3-c51b-47d6-89f7-f9d8dac98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Изображение 804" descr="f5a67be3-c51b-47d6-89f7-f9d8dac98743"/>
                    <pic:cNvPicPr>
                      <a:picLocks noChangeAspect="1"/>
                    </pic:cNvPicPr>
                  </pic:nvPicPr>
                  <pic:blipFill>
                    <a:blip r:embed="rId194"/>
                    <a:stretch>
                      <a:fillRect/>
                    </a:stretch>
                  </pic:blipFill>
                  <pic:spPr>
                    <a:xfrm>
                      <a:off x="0" y="0"/>
                      <a:ext cx="2566035" cy="1684655"/>
                    </a:xfrm>
                    <a:prstGeom prst="rect">
                      <a:avLst/>
                    </a:prstGeom>
                  </pic:spPr>
                </pic:pic>
              </a:graphicData>
            </a:graphic>
          </wp:anchor>
        </w:drawing>
      </w:r>
      <w:r>
        <w:rPr>
          <w:rFonts w:ascii="Times New Roman" w:hAnsi="Times New Roman" w:cs="Times New Roman"/>
          <w:sz w:val="24"/>
          <w:szCs w:val="24"/>
          <w:lang w:val="kk-KZ"/>
        </w:rPr>
        <w:t>01.01.2022 жылы “Видеопоздравление С Новым годом поздравляем и от всей семьи желаем!” тақырыбында  1 класс оқушыларына арналған құттықтау-видео ұйымдастырылды. Мақсаты: сүйіспеншілікке, ауызбіршілікке, татулыққа, жаөсы тілектер жеткізу арқылы баланың бойына сыйластық, құрмет, сүйіспеншілік секілді асыл қасиеттерді бойына дарыту.</w:t>
      </w: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sz w:val="24"/>
          <w:szCs w:val="24"/>
          <w:lang w:val="kk-KZ"/>
        </w:rPr>
      </w:pP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Қаңтар айының 10 күні 11 кластардан “Мамандық таңдау - маңызды шешім!” тақырыбында эссе алынды.Эссенің мақсаты: оқушылардың мамандықтың маңыздылығын, болашағына қажеттілігін айқындау, ұғындыру. Өмірдегі екі нәрседен қателеспей, бірі жар таңдау болса, ал екінші әрине мамандық таңдау.Сол мамандықпен алдағы өмірінде мол табысқа жетіп, беделін арттыруына ықпал ету.</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Мектебімізде түгелдей дерлік 11 “А”,11 “Ә” кластарынан алынды.</w:t>
      </w:r>
    </w:p>
    <w:p>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Қаңтар айының 11 күні 5-11 кластар  күні онкүндік жоспарына сай "Мейірімді жүректер ынтымақтастығы” атты 5,10-11 сынып оқушыларының қатысуымен  қайырымдылық жәрмеңкесі ұйымдастырылды. Мақсаты:оқушылардың бойына адамгершілік,қайырымдылық, имандылық қасиеттерді бойына дарыту. Игі істердің көп өткізілуіне өз үлесін қосу.</w:t>
      </w:r>
    </w:p>
    <w:p>
      <w:pPr>
        <w:spacing w:after="0" w:line="360" w:lineRule="auto"/>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 жәрмеңкеге белсене қатысты. Жиналған ақша қоры қайырымдылыққа ұсынылды. Мектебіміздегі қамқоршылықтағы балалардың “Тұрғын үй жинақ банк”шотына аударылды.</w:t>
      </w:r>
    </w:p>
    <w:p>
      <w:pPr>
        <w:spacing w:after="160" w:line="259" w:lineRule="auto"/>
        <w:jc w:val="both"/>
        <w:rPr>
          <w:rFonts w:ascii="Times New Roman" w:hAnsi="Times New Roman" w:eastAsia="Calibri" w:cs="Times New Roman"/>
          <w:iCs/>
          <w:sz w:val="24"/>
          <w:szCs w:val="24"/>
          <w:lang w:val="kk-KZ"/>
        </w:rPr>
      </w:pPr>
      <w:r>
        <w:rPr>
          <w:rFonts w:ascii="Times New Roman" w:hAnsi="Times New Roman" w:eastAsia="Calibri" w:cs="Times New Roman"/>
          <w:iCs/>
          <w:sz w:val="24"/>
          <w:szCs w:val="24"/>
          <w:lang w:val="kk-KZ"/>
        </w:rPr>
        <w:t>15.02.2022ж.  №22 орта мектебінде «Галатея» қыздар ұйымының кезекті отырысы «Қыз қылығымен...» тақырыбында өтті. Қыздар ұйымының барлық мүшелері жиналып, жетекшілер отырыстың негізгі мәселесі етіп, қыздарымыздың мектепте және сыртқы тәрбібі туралы әңгіме қозғады. Мектепте ұқыптылықты, мәдениеттілікті тілге тиек етіп, қыз қылықтарының әбестігі мен сүйкімділігі туралы сөз қозғалды. Қыз балалар өз пікірлерімен бөлісіп, ұстаздарынан керекті ақыл-кеңестірін алды. Қылықты қыздың сүйкімділігімен мінез үйлесімділігімен тартымды болатындығын, сыртта жүргенде әбес қылықтардан аулақ болып, түрлі анайы қылықтардан аулақ болып, мәдениетті болуды айтып, сырт ортада өз-өздерін ұстау, мәнерлі,әдепті сөйлеу, ұқыпты киініп, қыз бала болмысының маңыздылықтары туралы айтылып, кеңестер беріліп, тақырып боынша бейнематериалдар көрсетілді.</w:t>
      </w:r>
    </w:p>
    <w:p>
      <w:pPr>
        <w:spacing w:after="160" w:line="259" w:lineRule="auto"/>
        <w:rPr>
          <w:rFonts w:ascii="Times New Roman" w:hAnsi="Times New Roman" w:eastAsia="Calibri" w:cs="Times New Roman"/>
          <w:i/>
          <w:lang w:val="kk-KZ"/>
        </w:rPr>
      </w:pPr>
      <w:r>
        <w:rPr>
          <w:rFonts w:ascii="Times New Roman" w:hAnsi="Times New Roman" w:eastAsia="Calibri" w:cs="Times New Roman"/>
          <w:i/>
        </w:rPr>
        <w:drawing>
          <wp:inline distT="0" distB="0" distL="114300" distR="114300">
            <wp:extent cx="2342515" cy="1935480"/>
            <wp:effectExtent l="0" t="0" r="635" b="7620"/>
            <wp:docPr id="807" name="Изображение 807" descr="975a31e3-2d00-44db-8412-656afbcd5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Изображение 807" descr="975a31e3-2d00-44db-8412-656afbcd5727"/>
                    <pic:cNvPicPr>
                      <a:picLocks noChangeAspect="1"/>
                    </pic:cNvPicPr>
                  </pic:nvPicPr>
                  <pic:blipFill>
                    <a:blip r:embed="rId195"/>
                    <a:stretch>
                      <a:fillRect/>
                    </a:stretch>
                  </pic:blipFill>
                  <pic:spPr>
                    <a:xfrm>
                      <a:off x="0" y="0"/>
                      <a:ext cx="2342515" cy="1935480"/>
                    </a:xfrm>
                    <a:prstGeom prst="rect">
                      <a:avLst/>
                    </a:prstGeom>
                  </pic:spPr>
                </pic:pic>
              </a:graphicData>
            </a:graphic>
          </wp:inline>
        </w:drawing>
      </w:r>
      <w:r>
        <w:rPr>
          <w:rFonts w:ascii="Times New Roman" w:hAnsi="Times New Roman" w:eastAsia="Calibri" w:cs="Times New Roman"/>
          <w:i/>
        </w:rPr>
        <w:drawing>
          <wp:inline distT="0" distB="0" distL="114300" distR="114300">
            <wp:extent cx="4923790" cy="1919605"/>
            <wp:effectExtent l="0" t="0" r="10160" b="4445"/>
            <wp:docPr id="808" name="Изображение 808" descr="1cdc7e0d-ac0e-4575-919c-6c9946a9c5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Изображение 808" descr="1cdc7e0d-ac0e-4575-919c-6c9946a9c56f"/>
                    <pic:cNvPicPr>
                      <a:picLocks noChangeAspect="1"/>
                    </pic:cNvPicPr>
                  </pic:nvPicPr>
                  <pic:blipFill>
                    <a:blip r:embed="rId196"/>
                    <a:stretch>
                      <a:fillRect/>
                    </a:stretch>
                  </pic:blipFill>
                  <pic:spPr>
                    <a:xfrm>
                      <a:off x="0" y="0"/>
                      <a:ext cx="4923790" cy="1919605"/>
                    </a:xfrm>
                    <a:prstGeom prst="rect">
                      <a:avLst/>
                    </a:prstGeom>
                  </pic:spPr>
                </pic:pic>
              </a:graphicData>
            </a:graphic>
          </wp:inline>
        </w:drawing>
      </w:r>
    </w:p>
    <w:p>
      <w:pPr>
        <w:pStyle w:val="11"/>
        <w:shd w:val="clear" w:color="auto" w:fill="FFFFFF"/>
        <w:spacing w:after="0"/>
        <w:rPr>
          <w:rFonts w:eastAsia="Calibri"/>
          <w:i/>
          <w:sz w:val="22"/>
          <w:szCs w:val="22"/>
          <w:lang w:val="kk-KZ"/>
        </w:rPr>
      </w:pPr>
      <w:r>
        <w:rPr>
          <w:rFonts w:eastAsia="Calibri"/>
          <w:iCs/>
          <w:lang w:val="kk-KZ"/>
        </w:rPr>
        <w:t xml:space="preserve">№ 22 орта мектебінде 3 класс оқушылары қатысуымен «Мың бір мақал, жүз бір жұмбақ» атты сайыс өтті. Сайысқа 4 кластан 3 оқушыдан қатысушылар қатысты. </w:t>
      </w:r>
      <w:r>
        <w:rPr>
          <w:b/>
          <w:bCs/>
          <w:iCs/>
          <w:color w:val="000000"/>
          <w:lang w:val="kk-KZ"/>
        </w:rPr>
        <w:t>Мақсаты:</w:t>
      </w:r>
      <w:r>
        <w:rPr>
          <w:iCs/>
          <w:color w:val="000000"/>
          <w:lang w:val="kk-KZ"/>
        </w:rPr>
        <w:t xml:space="preserve"> Мақал – мәтел, жұмбақтар айту арқылы көркем, ұтымды сөйлеуге, қиыннан қиыстыра білуге үйрету. </w:t>
      </w:r>
      <w:r>
        <w:rPr>
          <w:b/>
          <w:bCs/>
          <w:iCs/>
          <w:color w:val="000000"/>
          <w:lang w:val="kk-KZ"/>
        </w:rPr>
        <w:t>Тәрбиелік мәні:</w:t>
      </w:r>
      <w:r>
        <w:rPr>
          <w:iCs/>
          <w:color w:val="000000"/>
          <w:lang w:val="kk-KZ"/>
        </w:rPr>
        <w:t xml:space="preserve"> Ата–бабаларымыздың өсиетін қадыр тұтуға, мақал- мәтел, жұмбақ, шешендік өнер арқылы өз елінің тарихи шежіресін білуге, әдет – ғұрып, салт-дәстүрді сыйлауға баулу. </w:t>
      </w:r>
      <w:r>
        <w:rPr>
          <w:b/>
          <w:bCs/>
          <w:iCs/>
          <w:color w:val="000000"/>
          <w:lang w:val="kk-KZ"/>
        </w:rPr>
        <w:t>Дамытушылық:</w:t>
      </w:r>
      <w:r>
        <w:rPr>
          <w:iCs/>
          <w:color w:val="000000"/>
          <w:lang w:val="kk-KZ"/>
        </w:rPr>
        <w:t xml:space="preserve"> Сөздік қорын дамыту, өз ойларын кең, мазмұнды жеткізе білуге үйрету.Сайыс тартысты өтті. Оқушылар өз білімдері мен шапшаңдықтары арқылы білімдерін көрсетті. Жеңіске 3 «А» класс оқушылары жетті. Оқушылар алғыс хаттармен марапатталып, мақал-мәтел кітабы сыйға берілді. </w:t>
      </w:r>
    </w:p>
    <w:p>
      <w:pPr>
        <w:spacing w:after="160" w:line="259" w:lineRule="auto"/>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 xml:space="preserve">1 наурыз "Алғыс айту" күні мерекесі қарсаңында, мектебіміздің 6 "Ә" сынып оқушылары өздерінің алғысын  Отанына арнап, жыр жолдарымен жеткізді. </w:t>
      </w:r>
    </w:p>
    <w:p>
      <w:pPr>
        <w:spacing w:after="160" w:line="259" w:lineRule="auto"/>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 xml:space="preserve">"Атамекен", "Отан", "Туған жер" сөздері ұлттық құндылығын пір тұтқан ұрпақ үшін өте мағыналы! Жас жеткіншектердің осылай қуана алғыс білдіруі-жұртшылыққа үлгі. Отанға қанша алғыс айтсаң да артық етпейді. "Отансыз адам-ормансыз бұлбұл" деген қанатты сөздің алар орны ерекше. Әрбір ұрпақ өз Отанын құрметтеуге, сүюге, жырлауға, әрдайым алғыс айтуға міндетті. </w:t>
      </w:r>
    </w:p>
    <w:p>
      <w:pPr>
        <w:spacing w:after="160" w:line="259" w:lineRule="auto"/>
        <w:rPr>
          <w:rFonts w:ascii="Times New Roman" w:hAnsi="Times New Roman" w:eastAsia="Calibri" w:cs="Times New Roman"/>
          <w:i/>
          <w:lang w:val="kk-KZ"/>
        </w:rPr>
      </w:pPr>
      <w:r>
        <w:rPr>
          <w:rFonts w:ascii="Times New Roman" w:hAnsi="Times New Roman" w:eastAsia="Calibri" w:cs="Times New Roman"/>
          <w:i/>
        </w:rPr>
        <w:drawing>
          <wp:inline distT="0" distB="0" distL="114300" distR="114300">
            <wp:extent cx="4981575" cy="1638300"/>
            <wp:effectExtent l="0" t="0" r="9525" b="0"/>
            <wp:docPr id="811" name="Изображение 811" descr="рахмет саған ота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Изображение 811" descr="рахмет саған отаным"/>
                    <pic:cNvPicPr>
                      <a:picLocks noChangeAspect="1"/>
                    </pic:cNvPicPr>
                  </pic:nvPicPr>
                  <pic:blipFill>
                    <a:blip r:embed="rId197"/>
                    <a:stretch>
                      <a:fillRect/>
                    </a:stretch>
                  </pic:blipFill>
                  <pic:spPr>
                    <a:xfrm>
                      <a:off x="0" y="0"/>
                      <a:ext cx="4981575" cy="1638300"/>
                    </a:xfrm>
                    <a:prstGeom prst="rect">
                      <a:avLst/>
                    </a:prstGeom>
                  </pic:spPr>
                </pic:pic>
              </a:graphicData>
            </a:graphic>
          </wp:inline>
        </w:drawing>
      </w:r>
    </w:p>
    <w:p>
      <w:pPr>
        <w:spacing w:after="160" w:line="259" w:lineRule="auto"/>
        <w:rPr>
          <w:rFonts w:ascii="Times New Roman" w:hAnsi="Times New Roman" w:eastAsia="Calibri" w:cs="Times New Roman"/>
          <w:bCs/>
          <w:iCs/>
          <w:sz w:val="24"/>
          <w:szCs w:val="24"/>
          <w:lang w:val="kk-KZ"/>
        </w:rPr>
      </w:pPr>
      <w:r>
        <w:rPr>
          <w:rFonts w:ascii="Times New Roman" w:hAnsi="Times New Roman" w:eastAsia="Calibri" w:cs="Times New Roman"/>
          <w:bCs/>
          <w:i/>
        </w:rPr>
        <w:drawing>
          <wp:anchor distT="0" distB="0" distL="114300" distR="114300" simplePos="0" relativeHeight="251812864" behindDoc="0" locked="0" layoutInCell="1" allowOverlap="1">
            <wp:simplePos x="0" y="0"/>
            <wp:positionH relativeFrom="column">
              <wp:posOffset>1820545</wp:posOffset>
            </wp:positionH>
            <wp:positionV relativeFrom="paragraph">
              <wp:posOffset>501650</wp:posOffset>
            </wp:positionV>
            <wp:extent cx="1734820" cy="2021840"/>
            <wp:effectExtent l="0" t="0" r="17780" b="16510"/>
            <wp:wrapNone/>
            <wp:docPr id="813" name="Изображение 813" descr="студ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Изображение 813" descr="студент"/>
                    <pic:cNvPicPr>
                      <a:picLocks noChangeAspect="1"/>
                    </pic:cNvPicPr>
                  </pic:nvPicPr>
                  <pic:blipFill>
                    <a:blip r:embed="rId198"/>
                    <a:stretch>
                      <a:fillRect/>
                    </a:stretch>
                  </pic:blipFill>
                  <pic:spPr>
                    <a:xfrm>
                      <a:off x="0" y="0"/>
                      <a:ext cx="1734820" cy="2021840"/>
                    </a:xfrm>
                    <a:prstGeom prst="rect">
                      <a:avLst/>
                    </a:prstGeom>
                  </pic:spPr>
                </pic:pic>
              </a:graphicData>
            </a:graphic>
          </wp:anchor>
        </w:drawing>
      </w:r>
      <w:r>
        <w:rPr>
          <w:rFonts w:ascii="Times New Roman" w:hAnsi="Times New Roman" w:eastAsia="Calibri" w:cs="Times New Roman"/>
          <w:bCs/>
          <w:i/>
        </w:rPr>
        <w:drawing>
          <wp:anchor distT="0" distB="0" distL="114300" distR="114300" simplePos="0" relativeHeight="251811840" behindDoc="0" locked="0" layoutInCell="1" allowOverlap="1">
            <wp:simplePos x="0" y="0"/>
            <wp:positionH relativeFrom="column">
              <wp:posOffset>9525</wp:posOffset>
            </wp:positionH>
            <wp:positionV relativeFrom="paragraph">
              <wp:posOffset>472440</wp:posOffset>
            </wp:positionV>
            <wp:extent cx="1780540" cy="2127885"/>
            <wp:effectExtent l="0" t="0" r="10160" b="5715"/>
            <wp:wrapNone/>
            <wp:docPr id="812" name="Изображение 812" descr="сту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Изображение 812" descr="студ"/>
                    <pic:cNvPicPr>
                      <a:picLocks noChangeAspect="1"/>
                    </pic:cNvPicPr>
                  </pic:nvPicPr>
                  <pic:blipFill>
                    <a:blip r:embed="rId199"/>
                    <a:stretch>
                      <a:fillRect/>
                    </a:stretch>
                  </pic:blipFill>
                  <pic:spPr>
                    <a:xfrm>
                      <a:off x="0" y="0"/>
                      <a:ext cx="1780540" cy="2127885"/>
                    </a:xfrm>
                    <a:prstGeom prst="rect">
                      <a:avLst/>
                    </a:prstGeom>
                  </pic:spPr>
                </pic:pic>
              </a:graphicData>
            </a:graphic>
          </wp:anchor>
        </w:drawing>
      </w:r>
      <w:r>
        <w:rPr>
          <w:rFonts w:ascii="Times New Roman" w:hAnsi="Times New Roman" w:eastAsia="Calibri" w:cs="Times New Roman"/>
          <w:bCs/>
          <w:iCs/>
          <w:sz w:val="24"/>
          <w:szCs w:val="24"/>
          <w:lang w:val="kk-KZ"/>
        </w:rPr>
        <w:t>1 наурыз Алғыс айту күніне орай мектебіміздің 2020 жылғы түлектері өз ұстаздарына арнап өз тілектерін жаудырды. Бәрі жан - жақты салада, шет елдерде білім алуда. Және осындай жетістіктерін ұстаздарының арқасы деп біледі.</w:t>
      </w:r>
    </w:p>
    <w:p>
      <w:pPr>
        <w:spacing w:after="160" w:line="259" w:lineRule="auto"/>
        <w:rPr>
          <w:rFonts w:ascii="Times New Roman" w:hAnsi="Times New Roman" w:eastAsia="Calibri" w:cs="Times New Roman"/>
          <w:bCs/>
          <w:i/>
          <w:lang w:val="kk-KZ"/>
        </w:rPr>
      </w:pPr>
      <w:r>
        <w:rPr>
          <w:rFonts w:ascii="Times New Roman" w:hAnsi="Times New Roman" w:eastAsia="Calibri" w:cs="Times New Roman"/>
          <w:bCs/>
          <w:i/>
        </w:rPr>
        <w:drawing>
          <wp:anchor distT="0" distB="0" distL="114300" distR="114300" simplePos="0" relativeHeight="251813888" behindDoc="0" locked="0" layoutInCell="1" allowOverlap="1">
            <wp:simplePos x="0" y="0"/>
            <wp:positionH relativeFrom="column">
              <wp:posOffset>3535680</wp:posOffset>
            </wp:positionH>
            <wp:positionV relativeFrom="paragraph">
              <wp:posOffset>240665</wp:posOffset>
            </wp:positionV>
            <wp:extent cx="1586230" cy="1854835"/>
            <wp:effectExtent l="0" t="0" r="13970" b="12065"/>
            <wp:wrapNone/>
            <wp:docPr id="814" name="Изображение 814" descr="студ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Изображение 814" descr="студен"/>
                    <pic:cNvPicPr>
                      <a:picLocks noChangeAspect="1"/>
                    </pic:cNvPicPr>
                  </pic:nvPicPr>
                  <pic:blipFill>
                    <a:blip r:embed="rId200"/>
                    <a:stretch>
                      <a:fillRect/>
                    </a:stretch>
                  </pic:blipFill>
                  <pic:spPr>
                    <a:xfrm>
                      <a:off x="0" y="0"/>
                      <a:ext cx="1586230" cy="1854835"/>
                    </a:xfrm>
                    <a:prstGeom prst="rect">
                      <a:avLst/>
                    </a:prstGeom>
                  </pic:spPr>
                </pic:pic>
              </a:graphicData>
            </a:graphic>
          </wp:anchor>
        </w:drawing>
      </w:r>
    </w:p>
    <w:p>
      <w:pPr>
        <w:spacing w:after="160" w:line="259" w:lineRule="auto"/>
        <w:rPr>
          <w:rFonts w:ascii="Times New Roman" w:hAnsi="Times New Roman" w:eastAsia="Calibri" w:cs="Times New Roman"/>
          <w:bCs/>
          <w:i/>
          <w:lang w:val="kk-KZ"/>
        </w:rPr>
      </w:pPr>
    </w:p>
    <w:p>
      <w:pPr>
        <w:spacing w:after="160" w:line="259" w:lineRule="auto"/>
        <w:rPr>
          <w:rFonts w:ascii="Times New Roman" w:hAnsi="Times New Roman" w:eastAsia="Calibri" w:cs="Times New Roman"/>
          <w:bCs/>
          <w:i/>
          <w:lang w:val="kk-KZ"/>
        </w:rPr>
      </w:pPr>
    </w:p>
    <w:p>
      <w:pPr>
        <w:spacing w:after="160" w:line="259" w:lineRule="auto"/>
        <w:rPr>
          <w:rFonts w:ascii="Times New Roman" w:hAnsi="Times New Roman" w:eastAsia="Calibri" w:cs="Times New Roman"/>
          <w:bCs/>
          <w:i/>
          <w:lang w:val="kk-KZ"/>
        </w:rPr>
      </w:pPr>
    </w:p>
    <w:p>
      <w:pPr>
        <w:spacing w:after="160" w:line="259" w:lineRule="auto"/>
        <w:rPr>
          <w:rFonts w:ascii="Times New Roman" w:hAnsi="Times New Roman" w:eastAsia="Calibri" w:cs="Times New Roman"/>
          <w:bCs/>
          <w:i/>
          <w:lang w:val="kk-KZ"/>
        </w:rPr>
      </w:pPr>
    </w:p>
    <w:p>
      <w:pPr>
        <w:spacing w:after="160" w:line="259" w:lineRule="auto"/>
        <w:rPr>
          <w:rFonts w:ascii="Times New Roman" w:hAnsi="Times New Roman" w:eastAsia="Calibri" w:cs="Times New Roman"/>
          <w:bCs/>
          <w:i/>
          <w:lang w:val="kk-KZ"/>
        </w:rPr>
      </w:pPr>
    </w:p>
    <w:p>
      <w:pPr>
        <w:spacing w:after="160" w:line="259" w:lineRule="auto"/>
        <w:rPr>
          <w:rFonts w:ascii="Times New Roman" w:hAnsi="Times New Roman" w:eastAsia="Calibri" w:cs="Times New Roman"/>
          <w:bCs/>
          <w:i/>
          <w:lang w:val="kk-KZ"/>
        </w:rPr>
      </w:pPr>
    </w:p>
    <w:p>
      <w:pPr>
        <w:spacing w:after="160" w:line="259" w:lineRule="auto"/>
        <w:rPr>
          <w:rFonts w:ascii="Times New Roman" w:hAnsi="Times New Roman" w:eastAsia="Calibri" w:cs="Times New Roman"/>
          <w:bCs/>
          <w:i/>
          <w:lang w:val="kk-KZ"/>
        </w:rPr>
      </w:pPr>
    </w:p>
    <w:p>
      <w:pPr>
        <w:spacing w:after="160" w:line="259" w:lineRule="auto"/>
        <w:rPr>
          <w:rFonts w:ascii="Times New Roman" w:hAnsi="Times New Roman" w:eastAsia="SimSun" w:cs="Times New Roman"/>
          <w:iCs/>
          <w:color w:val="000000"/>
          <w:sz w:val="24"/>
          <w:szCs w:val="24"/>
          <w:shd w:val="clear" w:color="auto" w:fill="FFFFFF"/>
          <w:lang w:val="kk-KZ"/>
        </w:rPr>
      </w:pPr>
      <w:r>
        <w:rPr>
          <w:rFonts w:ascii="Times New Roman" w:hAnsi="Times New Roman" w:eastAsia="Calibri" w:cs="Times New Roman"/>
          <w:bCs/>
          <w:iCs/>
          <w:sz w:val="24"/>
          <w:szCs w:val="24"/>
          <w:lang w:val="kk-KZ"/>
        </w:rPr>
        <w:t xml:space="preserve">1 наурыз Алғыс айту күніне орай ұйымдастырылған “Ата - анаға алғыс!” тақырыбына 1-4 кл оқушылары бейнеролик дайындады. </w:t>
      </w:r>
      <w:r>
        <w:rPr>
          <w:rFonts w:ascii="Times New Roman" w:hAnsi="Times New Roman" w:eastAsia="SimSun" w:cs="Times New Roman"/>
          <w:iCs/>
          <w:color w:val="000000"/>
          <w:sz w:val="24"/>
          <w:szCs w:val="24"/>
          <w:shd w:val="clear" w:color="auto" w:fill="FFFFFF"/>
          <w:lang w:val="kk-KZ"/>
        </w:rPr>
        <w:t>Мақсаты: оқушыларға ата - ананы құрметтеу үлкен парыз екенін дәлелдеу.</w:t>
      </w:r>
      <w:r>
        <w:rPr>
          <w:rFonts w:ascii="Times New Roman" w:hAnsi="Times New Roman" w:eastAsia="SimSun" w:cs="Times New Roman"/>
          <w:iCs/>
          <w:color w:val="000000"/>
          <w:sz w:val="24"/>
          <w:szCs w:val="24"/>
          <w:shd w:val="clear" w:color="auto" w:fill="FFFFFF"/>
          <w:lang w:val="kk-KZ"/>
        </w:rPr>
        <w:br w:type="textWrapping"/>
      </w:r>
      <w:r>
        <w:rPr>
          <w:rFonts w:ascii="Times New Roman" w:hAnsi="Times New Roman" w:eastAsia="SimSun" w:cs="Times New Roman"/>
          <w:iCs/>
          <w:color w:val="000000"/>
          <w:sz w:val="24"/>
          <w:szCs w:val="24"/>
          <w:shd w:val="clear" w:color="auto" w:fill="FFFFFF"/>
          <w:lang w:val="kk-KZ"/>
        </w:rPr>
        <w:t>Ата - ана – отбасының негізгі діңгегі, бастапқы дәнекері. Дәстүрлі қазақ отбасында ата - ананың қадірі ерекше әспеттелген.</w:t>
      </w:r>
      <w:r>
        <w:rPr>
          <w:rFonts w:ascii="Times New Roman" w:hAnsi="Times New Roman" w:eastAsia="SimSun" w:cs="Times New Roman"/>
          <w:iCs/>
          <w:color w:val="000000"/>
          <w:sz w:val="24"/>
          <w:szCs w:val="24"/>
          <w:shd w:val="clear" w:color="auto" w:fill="FFFFFF"/>
          <w:lang w:val="kk-KZ"/>
        </w:rPr>
        <w:br w:type="textWrapping"/>
      </w:r>
      <w:r>
        <w:rPr>
          <w:rFonts w:ascii="Times New Roman" w:hAnsi="Times New Roman" w:eastAsia="SimSun" w:cs="Times New Roman"/>
          <w:iCs/>
          <w:color w:val="000000"/>
          <w:sz w:val="24"/>
          <w:szCs w:val="24"/>
          <w:shd w:val="clear" w:color="auto" w:fill="FFFFFF"/>
          <w:lang w:val="kk-KZ"/>
        </w:rPr>
        <w:t>Әсіресе, тіршіліктің қайнар көзі, махаббаттың шуақ күні, мейірімнің кәусәр бұлағы – Ана есіміне қатыссыз дүниеде қасиетті ештеңе жоқ. Сондықтан ананы ардақтамайтын халық та жоқ.</w:t>
      </w:r>
      <w:r>
        <w:rPr>
          <w:rFonts w:ascii="Times New Roman" w:hAnsi="Times New Roman" w:eastAsia="SimSun" w:cs="Times New Roman"/>
          <w:iCs/>
          <w:color w:val="000000"/>
          <w:sz w:val="24"/>
          <w:szCs w:val="24"/>
          <w:shd w:val="clear" w:color="auto" w:fill="FFFFFF"/>
          <w:lang w:val="kk-KZ"/>
        </w:rPr>
        <w:br w:type="textWrapping"/>
      </w:r>
      <w:r>
        <w:rPr>
          <w:rFonts w:ascii="Times New Roman" w:hAnsi="Times New Roman" w:eastAsia="SimSun" w:cs="Times New Roman"/>
          <w:iCs/>
          <w:color w:val="000000"/>
          <w:sz w:val="24"/>
          <w:szCs w:val="24"/>
          <w:shd w:val="clear" w:color="auto" w:fill="FFFFFF"/>
          <w:lang w:val="kk-KZ"/>
        </w:rPr>
        <w:t>Ана баланы тоғыз ай көтеріп, толғатып, дүниеге келтіріп қана қоймайды.</w:t>
      </w:r>
      <w:r>
        <w:rPr>
          <w:rFonts w:ascii="Times New Roman" w:hAnsi="Times New Roman" w:eastAsia="SimSun" w:cs="Times New Roman"/>
          <w:iCs/>
          <w:color w:val="000000"/>
          <w:sz w:val="24"/>
          <w:szCs w:val="24"/>
          <w:shd w:val="clear" w:color="auto" w:fill="FFFFFF"/>
          <w:lang w:val="kk-KZ"/>
        </w:rPr>
        <w:br w:type="textWrapping"/>
      </w:r>
      <w:r>
        <w:rPr>
          <w:rFonts w:ascii="Times New Roman" w:hAnsi="Times New Roman" w:eastAsia="SimSun" w:cs="Times New Roman"/>
          <w:iCs/>
          <w:color w:val="000000"/>
          <w:sz w:val="24"/>
          <w:szCs w:val="24"/>
          <w:shd w:val="clear" w:color="auto" w:fill="FFFFFF"/>
          <w:lang w:val="kk-KZ"/>
        </w:rPr>
        <w:t>Бала, бала, бала деп,</w:t>
      </w:r>
      <w:r>
        <w:rPr>
          <w:rFonts w:ascii="Times New Roman" w:hAnsi="Times New Roman" w:eastAsia="SimSun" w:cs="Times New Roman"/>
          <w:iCs/>
          <w:color w:val="000000"/>
          <w:sz w:val="24"/>
          <w:szCs w:val="24"/>
          <w:shd w:val="clear" w:color="auto" w:fill="FFFFFF"/>
          <w:lang w:val="kk-KZ"/>
        </w:rPr>
        <w:br w:type="textWrapping"/>
      </w:r>
      <w:r>
        <w:rPr>
          <w:rFonts w:ascii="Times New Roman" w:hAnsi="Times New Roman" w:eastAsia="SimSun" w:cs="Times New Roman"/>
          <w:iCs/>
          <w:color w:val="000000"/>
          <w:sz w:val="24"/>
          <w:szCs w:val="24"/>
          <w:shd w:val="clear" w:color="auto" w:fill="FFFFFF"/>
          <w:lang w:val="kk-KZ"/>
        </w:rPr>
        <w:t>Түнде шошып оянған.</w:t>
      </w:r>
      <w:r>
        <w:rPr>
          <w:rFonts w:ascii="Times New Roman" w:hAnsi="Times New Roman" w:eastAsia="SimSun" w:cs="Times New Roman"/>
          <w:iCs/>
          <w:color w:val="000000"/>
          <w:sz w:val="24"/>
          <w:szCs w:val="24"/>
          <w:shd w:val="clear" w:color="auto" w:fill="FFFFFF"/>
          <w:lang w:val="kk-KZ"/>
        </w:rPr>
        <w:br w:type="textWrapping"/>
      </w:r>
      <w:r>
        <w:rPr>
          <w:rFonts w:ascii="Times New Roman" w:hAnsi="Times New Roman" w:eastAsia="SimSun" w:cs="Times New Roman"/>
          <w:iCs/>
          <w:color w:val="000000"/>
          <w:sz w:val="24"/>
          <w:szCs w:val="24"/>
          <w:shd w:val="clear" w:color="auto" w:fill="FFFFFF"/>
          <w:lang w:val="kk-KZ"/>
        </w:rPr>
        <w:t>Түн ұйқысын төрт бөліп,</w:t>
      </w:r>
      <w:r>
        <w:rPr>
          <w:rFonts w:ascii="Times New Roman" w:hAnsi="Times New Roman" w:eastAsia="SimSun" w:cs="Times New Roman"/>
          <w:iCs/>
          <w:color w:val="000000"/>
          <w:sz w:val="24"/>
          <w:szCs w:val="24"/>
          <w:shd w:val="clear" w:color="auto" w:fill="FFFFFF"/>
          <w:lang w:val="kk-KZ"/>
        </w:rPr>
        <w:br w:type="textWrapping"/>
      </w:r>
      <w:r>
        <w:rPr>
          <w:rFonts w:ascii="Times New Roman" w:hAnsi="Times New Roman" w:eastAsia="SimSun" w:cs="Times New Roman"/>
          <w:iCs/>
          <w:color w:val="000000"/>
          <w:sz w:val="24"/>
          <w:szCs w:val="24"/>
          <w:shd w:val="clear" w:color="auto" w:fill="FFFFFF"/>
          <w:lang w:val="kk-KZ"/>
        </w:rPr>
        <w:t>Мұзды бесік таянған, -</w:t>
      </w:r>
      <w:r>
        <w:rPr>
          <w:rFonts w:ascii="Times New Roman" w:hAnsi="Times New Roman" w:eastAsia="SimSun" w:cs="Times New Roman"/>
          <w:iCs/>
          <w:color w:val="000000"/>
          <w:sz w:val="24"/>
          <w:szCs w:val="24"/>
          <w:shd w:val="clear" w:color="auto" w:fill="FFFFFF"/>
          <w:lang w:val="kk-KZ"/>
        </w:rPr>
        <w:br w:type="textWrapping"/>
      </w:r>
      <w:r>
        <w:rPr>
          <w:rFonts w:ascii="Times New Roman" w:hAnsi="Times New Roman" w:eastAsia="SimSun" w:cs="Times New Roman"/>
          <w:iCs/>
          <w:color w:val="000000"/>
          <w:sz w:val="24"/>
          <w:szCs w:val="24"/>
          <w:shd w:val="clear" w:color="auto" w:fill="FFFFFF"/>
          <w:lang w:val="kk-KZ"/>
        </w:rPr>
        <w:t>да ана, көзінің қарашығындай қорғап, аялап өсіріп, аяғынан тік тұрғызатын да ана. Халықтың халықтығының басты нышаны – туған елінің тілін үйретіп, сазына қандыратын да ана.</w:t>
      </w:r>
    </w:p>
    <w:p>
      <w:pPr>
        <w:spacing w:after="160" w:line="259" w:lineRule="auto"/>
        <w:rPr>
          <w:rFonts w:ascii="Times New Roman" w:hAnsi="Times New Roman" w:cs="Times New Roman"/>
          <w:i/>
          <w:iCs/>
          <w:lang w:val="kk-KZ"/>
        </w:rPr>
      </w:pPr>
      <w:r>
        <w:rPr>
          <w:rFonts w:ascii="Times New Roman" w:hAnsi="Times New Roman" w:eastAsia="SimSun" w:cs="Times New Roman"/>
          <w:i/>
          <w:color w:val="000000"/>
          <w:shd w:val="clear" w:color="auto" w:fill="FFFFFF"/>
        </w:rPr>
        <w:drawing>
          <wp:anchor distT="0" distB="0" distL="114300" distR="114300" simplePos="0" relativeHeight="251814912" behindDoc="0" locked="0" layoutInCell="1" allowOverlap="1">
            <wp:simplePos x="0" y="0"/>
            <wp:positionH relativeFrom="column">
              <wp:posOffset>3620770</wp:posOffset>
            </wp:positionH>
            <wp:positionV relativeFrom="paragraph">
              <wp:posOffset>30480</wp:posOffset>
            </wp:positionV>
            <wp:extent cx="1582420" cy="1553845"/>
            <wp:effectExtent l="0" t="0" r="17780" b="8255"/>
            <wp:wrapNone/>
            <wp:docPr id="815" name="Изображение 815" descr="окуш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Изображение 815" descr="окушы"/>
                    <pic:cNvPicPr>
                      <a:picLocks noChangeAspect="1"/>
                    </pic:cNvPicPr>
                  </pic:nvPicPr>
                  <pic:blipFill>
                    <a:blip r:embed="rId201"/>
                    <a:stretch>
                      <a:fillRect/>
                    </a:stretch>
                  </pic:blipFill>
                  <pic:spPr>
                    <a:xfrm>
                      <a:off x="0" y="0"/>
                      <a:ext cx="1582420" cy="1553845"/>
                    </a:xfrm>
                    <a:prstGeom prst="rect">
                      <a:avLst/>
                    </a:prstGeom>
                  </pic:spPr>
                </pic:pic>
              </a:graphicData>
            </a:graphic>
          </wp:anchor>
        </w:drawing>
      </w:r>
      <w:r>
        <w:rPr>
          <w:rFonts w:ascii="Times New Roman" w:hAnsi="Times New Roman" w:eastAsia="SimSun" w:cs="Times New Roman"/>
          <w:i/>
          <w:color w:val="000000"/>
          <w:shd w:val="clear" w:color="auto" w:fill="FFFFFF"/>
        </w:rPr>
        <w:drawing>
          <wp:inline distT="0" distB="0" distL="114300" distR="114300">
            <wp:extent cx="1249045" cy="1592580"/>
            <wp:effectExtent l="0" t="0" r="8255" b="7620"/>
            <wp:docPr id="816" name="Изображение 816" descr="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Изображение 816" descr="оку"/>
                    <pic:cNvPicPr>
                      <a:picLocks noChangeAspect="1"/>
                    </pic:cNvPicPr>
                  </pic:nvPicPr>
                  <pic:blipFill>
                    <a:blip r:embed="rId202"/>
                    <a:stretch>
                      <a:fillRect/>
                    </a:stretch>
                  </pic:blipFill>
                  <pic:spPr>
                    <a:xfrm>
                      <a:off x="0" y="0"/>
                      <a:ext cx="1249045" cy="1592580"/>
                    </a:xfrm>
                    <a:prstGeom prst="rect">
                      <a:avLst/>
                    </a:prstGeom>
                  </pic:spPr>
                </pic:pic>
              </a:graphicData>
            </a:graphic>
          </wp:inline>
        </w:drawing>
      </w:r>
      <w:r>
        <w:rPr>
          <w:rFonts w:ascii="Times New Roman" w:hAnsi="Times New Roman" w:cs="Times New Roman"/>
          <w:i/>
          <w:iCs/>
        </w:rPr>
        <w:drawing>
          <wp:inline distT="0" distB="0" distL="114300" distR="114300">
            <wp:extent cx="2374900" cy="1600200"/>
            <wp:effectExtent l="0" t="0" r="6350" b="0"/>
            <wp:docPr id="817" name="Изображение 817" descr="окуу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Изображение 817" descr="окууу"/>
                    <pic:cNvPicPr>
                      <a:picLocks noChangeAspect="1"/>
                    </pic:cNvPicPr>
                  </pic:nvPicPr>
                  <pic:blipFill>
                    <a:blip r:embed="rId203"/>
                    <a:stretch>
                      <a:fillRect/>
                    </a:stretch>
                  </pic:blipFill>
                  <pic:spPr>
                    <a:xfrm>
                      <a:off x="0" y="0"/>
                      <a:ext cx="2374900" cy="1600200"/>
                    </a:xfrm>
                    <a:prstGeom prst="rect">
                      <a:avLst/>
                    </a:prstGeom>
                  </pic:spPr>
                </pic:pic>
              </a:graphicData>
            </a:graphic>
          </wp:inline>
        </w:drawing>
      </w:r>
    </w:p>
    <w:p>
      <w:pPr>
        <w:spacing w:after="160" w:line="259" w:lineRule="auto"/>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Алғыс айту күні – бұл, ең алдымен елімізде тыныштық пен үндестік, өзара сенімділік пен барлық қазақстандықтарға деген құрметтің орнығуына негіз болған Президенттің бейбітшілік пен келісім саясатының салтанаты күні. Бұл – тағдыр тәлкегімен Қазақстан жеріне еріксіз қоныс аударған түрлі этностардың миллиондаған өкілдерінің құтты қонысына айналған қасиетті қазақ жері мен қонақжай қазақ халқына терең тағзымның белгісі. Қазақ халқы қиын-қыстау заманда олардың басына түскен ауыртпалықты қайыспай бірге көтере білді, бұл бүгінгі таңда еліміздегі түрлі ұлт өкілдерінің арасындағы адамгершілік қарым-қатынастың өнегелі өлшеміне айналды.</w:t>
      </w:r>
    </w:p>
    <w:p>
      <w:pPr>
        <w:spacing w:after="160" w:line="259" w:lineRule="auto"/>
        <w:jc w:val="both"/>
        <w:rPr>
          <w:rFonts w:ascii="Times New Roman" w:hAnsi="Times New Roman" w:eastAsia="Calibri" w:cs="Times New Roman"/>
          <w:bCs/>
          <w:i/>
          <w:lang w:val="kk-KZ"/>
        </w:rPr>
      </w:pPr>
      <w:r>
        <w:rPr>
          <w:rFonts w:ascii="Times New Roman" w:hAnsi="Times New Roman" w:eastAsia="Calibri" w:cs="Times New Roman"/>
          <w:bCs/>
          <w:iCs/>
          <w:sz w:val="24"/>
          <w:szCs w:val="24"/>
          <w:lang w:val="kk-KZ"/>
        </w:rPr>
        <w:t>Мектебіміздің Өзін- өзі басқару ұйымы әр түрлі ұлттың тілімен,1 наурыз - Алғыс Айту күнімен барша ата - аналарды, ұстаздарды, оқушыларды шын жүрекпен құттықтады!</w:t>
      </w:r>
    </w:p>
    <w:p>
      <w:pPr>
        <w:spacing w:after="160" w:line="259" w:lineRule="auto"/>
        <w:rPr>
          <w:rFonts w:ascii="Times New Roman" w:hAnsi="Times New Roman" w:eastAsia="Calibri" w:cs="Times New Roman"/>
          <w:bCs/>
          <w:iCs/>
          <w:sz w:val="24"/>
          <w:szCs w:val="24"/>
          <w:lang w:val="kk-KZ"/>
        </w:rPr>
      </w:pPr>
      <w:r>
        <w:rPr>
          <w:rFonts w:ascii="Times New Roman" w:hAnsi="Times New Roman" w:eastAsia="Calibri" w:cs="Times New Roman"/>
          <w:bCs/>
          <w:i/>
        </w:rPr>
        <w:drawing>
          <wp:anchor distT="0" distB="0" distL="114300" distR="114300" simplePos="0" relativeHeight="251816960" behindDoc="0" locked="0" layoutInCell="1" allowOverlap="1">
            <wp:simplePos x="0" y="0"/>
            <wp:positionH relativeFrom="column">
              <wp:posOffset>4461510</wp:posOffset>
            </wp:positionH>
            <wp:positionV relativeFrom="paragraph">
              <wp:posOffset>664845</wp:posOffset>
            </wp:positionV>
            <wp:extent cx="3786505" cy="1480185"/>
            <wp:effectExtent l="0" t="0" r="4445" b="5715"/>
            <wp:wrapNone/>
            <wp:docPr id="827" name="Изображение 827" descr="1040a3db-065a-453b-9964-9927cdf3bc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Изображение 827" descr="1040a3db-065a-453b-9964-9927cdf3bc01"/>
                    <pic:cNvPicPr>
                      <a:picLocks noChangeAspect="1"/>
                    </pic:cNvPicPr>
                  </pic:nvPicPr>
                  <pic:blipFill>
                    <a:blip r:embed="rId204"/>
                    <a:stretch>
                      <a:fillRect/>
                    </a:stretch>
                  </pic:blipFill>
                  <pic:spPr>
                    <a:xfrm>
                      <a:off x="0" y="0"/>
                      <a:ext cx="3786505" cy="1480185"/>
                    </a:xfrm>
                    <a:prstGeom prst="rect">
                      <a:avLst/>
                    </a:prstGeom>
                  </pic:spPr>
                </pic:pic>
              </a:graphicData>
            </a:graphic>
          </wp:anchor>
        </w:drawing>
      </w:r>
      <w:r>
        <w:rPr>
          <w:rFonts w:ascii="Times New Roman" w:hAnsi="Times New Roman" w:eastAsia="Calibri" w:cs="Times New Roman"/>
          <w:bCs/>
          <w:iCs/>
          <w:sz w:val="24"/>
          <w:szCs w:val="24"/>
          <w:lang w:val="kk-KZ"/>
        </w:rPr>
        <w:t>01.03.2022 ж.#22 орта мектебінде "1-наурыз Алғыс айту" күніне орай қайырымдылық жәрмеңкесі және 8-10 класс оқушылары ұстаздарына ақ тілектерін жазып,алғыс тақтасын ұйымдастырды.Жәрмеңкеде 5-9 сынып оқушылары өз қолынан шыққан туындыларын сатуға шығарды. Жиналған қаражат науқас баланың еміне жіберіледі.</w:t>
      </w:r>
    </w:p>
    <w:p>
      <w:pPr>
        <w:spacing w:after="160" w:line="259" w:lineRule="auto"/>
        <w:rPr>
          <w:rFonts w:ascii="Times New Roman" w:hAnsi="Times New Roman" w:eastAsia="Calibri" w:cs="Times New Roman"/>
          <w:bCs/>
          <w:i/>
          <w:lang w:val="kk-KZ"/>
        </w:rPr>
      </w:pPr>
      <w:r>
        <w:rPr>
          <w:rFonts w:ascii="Times New Roman" w:hAnsi="Times New Roman" w:eastAsia="Calibri" w:cs="Times New Roman"/>
          <w:bCs/>
          <w:i/>
        </w:rPr>
        <w:drawing>
          <wp:anchor distT="0" distB="0" distL="114300" distR="114300" simplePos="0" relativeHeight="251815936" behindDoc="0" locked="0" layoutInCell="1" allowOverlap="1">
            <wp:simplePos x="0" y="0"/>
            <wp:positionH relativeFrom="column">
              <wp:posOffset>2254250</wp:posOffset>
            </wp:positionH>
            <wp:positionV relativeFrom="paragraph">
              <wp:posOffset>13335</wp:posOffset>
            </wp:positionV>
            <wp:extent cx="2204720" cy="1562100"/>
            <wp:effectExtent l="0" t="0" r="5080" b="0"/>
            <wp:wrapNone/>
            <wp:docPr id="825" name="Изображение 825" descr="f88a0d3d-6879-4e09-b83b-5439b27ea6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Изображение 825" descr="f88a0d3d-6879-4e09-b83b-5439b27ea6b4"/>
                    <pic:cNvPicPr>
                      <a:picLocks noChangeAspect="1"/>
                    </pic:cNvPicPr>
                  </pic:nvPicPr>
                  <pic:blipFill>
                    <a:blip r:embed="rId205"/>
                    <a:stretch>
                      <a:fillRect/>
                    </a:stretch>
                  </pic:blipFill>
                  <pic:spPr>
                    <a:xfrm>
                      <a:off x="0" y="0"/>
                      <a:ext cx="2204720" cy="1562100"/>
                    </a:xfrm>
                    <a:prstGeom prst="rect">
                      <a:avLst/>
                    </a:prstGeom>
                  </pic:spPr>
                </pic:pic>
              </a:graphicData>
            </a:graphic>
          </wp:anchor>
        </w:drawing>
      </w:r>
      <w:r>
        <w:rPr>
          <w:rFonts w:ascii="Times New Roman" w:hAnsi="Times New Roman" w:eastAsia="Calibri" w:cs="Times New Roman"/>
          <w:bCs/>
          <w:i/>
        </w:rPr>
        <w:drawing>
          <wp:inline distT="0" distB="0" distL="114300" distR="114300">
            <wp:extent cx="2249805" cy="1493520"/>
            <wp:effectExtent l="0" t="0" r="17145" b="11430"/>
            <wp:docPr id="826" name="Изображение 826" descr="325f5f71-c52f-4bfb-a128-91dc35d58c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Изображение 826" descr="325f5f71-c52f-4bfb-a128-91dc35d58c07"/>
                    <pic:cNvPicPr>
                      <a:picLocks noChangeAspect="1"/>
                    </pic:cNvPicPr>
                  </pic:nvPicPr>
                  <pic:blipFill>
                    <a:blip r:embed="rId206"/>
                    <a:stretch>
                      <a:fillRect/>
                    </a:stretch>
                  </pic:blipFill>
                  <pic:spPr>
                    <a:xfrm>
                      <a:off x="0" y="0"/>
                      <a:ext cx="2249805" cy="1493520"/>
                    </a:xfrm>
                    <a:prstGeom prst="rect">
                      <a:avLst/>
                    </a:prstGeom>
                  </pic:spPr>
                </pic:pic>
              </a:graphicData>
            </a:graphic>
          </wp:inline>
        </w:drawing>
      </w:r>
    </w:p>
    <w:p>
      <w:pPr>
        <w:spacing w:after="160" w:line="259" w:lineRule="auto"/>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 xml:space="preserve"> Көрісу күніне” орай мектебімізде ұстаздар және оқушылар қауымы, бір - біріне тілек білдіріп, төс қағысып, амандасып, “Жылың құтты болсын”, “Бір жасыңызбен” деп ақ тілектерін жаудырды. 8 “А” класс оқушылары мұғалімдерге, оқушыларға бауырсақ ұсынып, ыстық ықыласына бөленді.</w:t>
      </w:r>
    </w:p>
    <w:p>
      <w:pPr>
        <w:spacing w:after="160" w:line="259" w:lineRule="auto"/>
        <w:rPr>
          <w:rFonts w:ascii="Times New Roman" w:hAnsi="Times New Roman" w:eastAsia="Calibri" w:cs="Times New Roman"/>
          <w:bCs/>
          <w:iCs/>
          <w:sz w:val="24"/>
          <w:szCs w:val="24"/>
          <w:lang w:val="kk-KZ"/>
        </w:rPr>
      </w:pPr>
      <w:r>
        <w:rPr>
          <w:rFonts w:ascii="Times New Roman" w:hAnsi="Times New Roman" w:eastAsia="Calibri" w:cs="Times New Roman"/>
          <w:bCs/>
          <w:i/>
        </w:rPr>
        <w:drawing>
          <wp:anchor distT="0" distB="0" distL="114300" distR="114300" simplePos="0" relativeHeight="251819008" behindDoc="0" locked="0" layoutInCell="1" allowOverlap="1">
            <wp:simplePos x="0" y="0"/>
            <wp:positionH relativeFrom="column">
              <wp:posOffset>3625850</wp:posOffset>
            </wp:positionH>
            <wp:positionV relativeFrom="paragraph">
              <wp:posOffset>353060</wp:posOffset>
            </wp:positionV>
            <wp:extent cx="2181860" cy="1640205"/>
            <wp:effectExtent l="0" t="0" r="8890" b="17145"/>
            <wp:wrapNone/>
            <wp:docPr id="830" name="Изображение 830" descr="9f5b06de-850a-4fa2-a234-8d993ef9cd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Изображение 830" descr="9f5b06de-850a-4fa2-a234-8d993ef9cdee"/>
                    <pic:cNvPicPr>
                      <a:picLocks noChangeAspect="1"/>
                    </pic:cNvPicPr>
                  </pic:nvPicPr>
                  <pic:blipFill>
                    <a:blip r:embed="rId207"/>
                    <a:stretch>
                      <a:fillRect/>
                    </a:stretch>
                  </pic:blipFill>
                  <pic:spPr>
                    <a:xfrm>
                      <a:off x="0" y="0"/>
                      <a:ext cx="2181860" cy="1640205"/>
                    </a:xfrm>
                    <a:prstGeom prst="rect">
                      <a:avLst/>
                    </a:prstGeom>
                  </pic:spPr>
                </pic:pic>
              </a:graphicData>
            </a:graphic>
          </wp:anchor>
        </w:drawing>
      </w:r>
      <w:r>
        <w:rPr>
          <w:rFonts w:ascii="Times New Roman" w:hAnsi="Times New Roman" w:eastAsia="Calibri" w:cs="Times New Roman"/>
          <w:bCs/>
          <w:i/>
        </w:rPr>
        <w:drawing>
          <wp:anchor distT="0" distB="0" distL="114300" distR="114300" simplePos="0" relativeHeight="251817984" behindDoc="0" locked="0" layoutInCell="1" allowOverlap="1">
            <wp:simplePos x="0" y="0"/>
            <wp:positionH relativeFrom="column">
              <wp:posOffset>1957705</wp:posOffset>
            </wp:positionH>
            <wp:positionV relativeFrom="paragraph">
              <wp:posOffset>408305</wp:posOffset>
            </wp:positionV>
            <wp:extent cx="1660525" cy="1589405"/>
            <wp:effectExtent l="0" t="0" r="15875" b="10795"/>
            <wp:wrapNone/>
            <wp:docPr id="828" name="Изображение 828" descr="9f70df2f-c496-4c2b-bd92-1b12aca897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Изображение 828" descr="9f70df2f-c496-4c2b-bd92-1b12aca897a7"/>
                    <pic:cNvPicPr>
                      <a:picLocks noChangeAspect="1"/>
                    </pic:cNvPicPr>
                  </pic:nvPicPr>
                  <pic:blipFill>
                    <a:blip r:embed="rId208"/>
                    <a:stretch>
                      <a:fillRect/>
                    </a:stretch>
                  </pic:blipFill>
                  <pic:spPr>
                    <a:xfrm>
                      <a:off x="0" y="0"/>
                      <a:ext cx="1660525" cy="1589405"/>
                    </a:xfrm>
                    <a:prstGeom prst="rect">
                      <a:avLst/>
                    </a:prstGeom>
                  </pic:spPr>
                </pic:pic>
              </a:graphicData>
            </a:graphic>
          </wp:anchor>
        </w:drawing>
      </w:r>
      <w:r>
        <w:rPr>
          <w:rFonts w:ascii="Times New Roman" w:hAnsi="Times New Roman" w:eastAsia="Calibri" w:cs="Times New Roman"/>
          <w:bCs/>
          <w:iCs/>
          <w:sz w:val="24"/>
          <w:szCs w:val="24"/>
          <w:lang w:val="kk-KZ"/>
        </w:rPr>
        <w:t>Мақсаты: Оқушыларды қазағымыздың салт - дәстүрлерінің бірі амал мерекесінің ерекшелігімен таныстыру және үлкенге құрмет, кішіге ізет көрсетуге сыйластыққа баулу.</w:t>
      </w:r>
    </w:p>
    <w:p>
      <w:pPr>
        <w:spacing w:after="160" w:line="259" w:lineRule="auto"/>
        <w:rPr>
          <w:rFonts w:ascii="Times New Roman" w:hAnsi="Times New Roman" w:eastAsia="Calibri" w:cs="Times New Roman"/>
          <w:bCs/>
          <w:i/>
          <w:lang w:val="kk-KZ"/>
        </w:rPr>
      </w:pPr>
      <w:r>
        <w:rPr>
          <w:rFonts w:ascii="Times New Roman" w:hAnsi="Times New Roman" w:eastAsia="Calibri" w:cs="Times New Roman"/>
          <w:bCs/>
          <w:i/>
        </w:rPr>
        <w:drawing>
          <wp:inline distT="0" distB="0" distL="114300" distR="114300">
            <wp:extent cx="1938655" cy="1544320"/>
            <wp:effectExtent l="0" t="0" r="4445" b="17780"/>
            <wp:docPr id="829" name="Изображение 829" descr="e16ea09a-3e3d-43be-9a07-aa47d3cd3e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Изображение 829" descr="e16ea09a-3e3d-43be-9a07-aa47d3cd3ee4"/>
                    <pic:cNvPicPr>
                      <a:picLocks noChangeAspect="1"/>
                    </pic:cNvPicPr>
                  </pic:nvPicPr>
                  <pic:blipFill>
                    <a:blip r:embed="rId209"/>
                    <a:stretch>
                      <a:fillRect/>
                    </a:stretch>
                  </pic:blipFill>
                  <pic:spPr>
                    <a:xfrm>
                      <a:off x="0" y="0"/>
                      <a:ext cx="1938655" cy="1544320"/>
                    </a:xfrm>
                    <a:prstGeom prst="rect">
                      <a:avLst/>
                    </a:prstGeom>
                  </pic:spPr>
                </pic:pic>
              </a:graphicData>
            </a:graphic>
          </wp:inline>
        </w:drawing>
      </w:r>
    </w:p>
    <w:p>
      <w:pPr>
        <w:spacing w:after="160" w:line="259" w:lineRule="auto"/>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4 - сәуір Халықаралық Интернет күніне орай  №22 орта мектебінің 1-11 кластарында WhatsApp желісі арқылы “Қауіпсіз интернет” тақыбырында ата - аналармен жиналыс өткізілді.</w:t>
      </w:r>
    </w:p>
    <w:p>
      <w:pPr>
        <w:spacing w:after="160" w:line="259" w:lineRule="auto"/>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Мақсаты: Ата-аналармен оқушылардың ғаламторға тәуелділігінің зияндылығы туралы ой бөлісе отырып, оның алдын алу шараларын ұсыну.</w:t>
      </w:r>
    </w:p>
    <w:p>
      <w:pPr>
        <w:spacing w:after="160" w:line="259" w:lineRule="auto"/>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rPr>
        <w:drawing>
          <wp:anchor distT="0" distB="0" distL="114300" distR="114300" simplePos="0" relativeHeight="251820032" behindDoc="0" locked="0" layoutInCell="1" allowOverlap="1">
            <wp:simplePos x="0" y="0"/>
            <wp:positionH relativeFrom="column">
              <wp:posOffset>2286000</wp:posOffset>
            </wp:positionH>
            <wp:positionV relativeFrom="paragraph">
              <wp:posOffset>19050</wp:posOffset>
            </wp:positionV>
            <wp:extent cx="2596515" cy="1433195"/>
            <wp:effectExtent l="0" t="0" r="13335" b="14605"/>
            <wp:wrapNone/>
            <wp:docPr id="831" name="Изображение 831" descr="f535ebb4-a8f9-423c-abde-c39be5402e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Изображение 831" descr="f535ebb4-a8f9-423c-abde-c39be5402e7b"/>
                    <pic:cNvPicPr>
                      <a:picLocks noChangeAspect="1"/>
                    </pic:cNvPicPr>
                  </pic:nvPicPr>
                  <pic:blipFill>
                    <a:blip r:embed="rId210"/>
                    <a:stretch>
                      <a:fillRect/>
                    </a:stretch>
                  </pic:blipFill>
                  <pic:spPr>
                    <a:xfrm>
                      <a:off x="0" y="0"/>
                      <a:ext cx="2596515" cy="1433195"/>
                    </a:xfrm>
                    <a:prstGeom prst="rect">
                      <a:avLst/>
                    </a:prstGeom>
                  </pic:spPr>
                </pic:pic>
              </a:graphicData>
            </a:graphic>
          </wp:anchor>
        </w:drawing>
      </w:r>
      <w:r>
        <w:rPr>
          <w:rFonts w:ascii="Times New Roman" w:hAnsi="Times New Roman" w:eastAsia="Calibri" w:cs="Times New Roman"/>
          <w:bCs/>
          <w:iCs/>
          <w:sz w:val="24"/>
          <w:szCs w:val="24"/>
        </w:rPr>
        <w:drawing>
          <wp:inline distT="0" distB="0" distL="114300" distR="114300">
            <wp:extent cx="2277110" cy="1456690"/>
            <wp:effectExtent l="0" t="0" r="8890" b="10160"/>
            <wp:docPr id="832" name="Изображение 832" descr="fc20914d-9c3c-4a20-99bc-694e7c049f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Изображение 832" descr="fc20914d-9c3c-4a20-99bc-694e7c049fbd"/>
                    <pic:cNvPicPr>
                      <a:picLocks noChangeAspect="1"/>
                    </pic:cNvPicPr>
                  </pic:nvPicPr>
                  <pic:blipFill>
                    <a:blip r:embed="rId211"/>
                    <a:stretch>
                      <a:fillRect/>
                    </a:stretch>
                  </pic:blipFill>
                  <pic:spPr>
                    <a:xfrm>
                      <a:off x="0" y="0"/>
                      <a:ext cx="2277110" cy="1456690"/>
                    </a:xfrm>
                    <a:prstGeom prst="rect">
                      <a:avLst/>
                    </a:prstGeom>
                  </pic:spPr>
                </pic:pic>
              </a:graphicData>
            </a:graphic>
          </wp:inline>
        </w:drawing>
      </w:r>
    </w:p>
    <w:p>
      <w:pPr>
        <w:spacing w:after="160" w:line="259" w:lineRule="auto"/>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04 сәуір Халықаралық Интернет күніне орай 1-11 класстарға арналған эссе жазу ұйымдастырылды. Мақсаты:оқушыларға интернетті дұрыс пайдалану жолдары, зияны және пайдасы туралы түсінік беру, интернет желісіндегі әртүрлі блоктармен таныстыру.Оқушылар өз ойларын, интернеттің зияны мен пайдасы жайында жазды.</w:t>
      </w:r>
    </w:p>
    <w:p>
      <w:pPr>
        <w:spacing w:after="0"/>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 xml:space="preserve">6 сәуір күні “Мен интернетсіз күнімді қалай өткіздім” тақырыбында 1-4 класс оқушыларына арналған суреттер байқауы өтті. </w:t>
      </w:r>
    </w:p>
    <w:p>
      <w:pPr>
        <w:spacing w:after="0"/>
        <w:jc w:val="both"/>
        <w:rPr>
          <w:rFonts w:ascii="Times New Roman" w:hAnsi="Times New Roman" w:eastAsia="Arial" w:cs="Times New Roman"/>
          <w:iCs/>
          <w:sz w:val="24"/>
          <w:szCs w:val="24"/>
          <w:lang w:val="kk-KZ"/>
        </w:rPr>
      </w:pPr>
      <w:r>
        <w:rPr>
          <w:rFonts w:ascii="Times New Roman" w:hAnsi="Times New Roman" w:eastAsia="Calibri" w:cs="Times New Roman"/>
          <w:bCs/>
          <w:iCs/>
          <w:sz w:val="24"/>
          <w:szCs w:val="24"/>
          <w:lang w:val="kk-KZ"/>
        </w:rPr>
        <w:t xml:space="preserve">Мақсаты: </w:t>
      </w:r>
      <w:r>
        <w:rPr>
          <w:rFonts w:ascii="Times New Roman" w:hAnsi="Times New Roman" w:eastAsia="Arial" w:cs="Times New Roman"/>
          <w:iCs/>
          <w:sz w:val="24"/>
          <w:szCs w:val="24"/>
          <w:lang w:val="kk-KZ"/>
        </w:rPr>
        <w:t>интернетке тәуелділіктің алдын-алу, кәмелетке толмағандардың интернет белсенділігін бақылау, ересектердің жауапкершілігін, интернет пайдалану мәдениетін арттыру.</w:t>
      </w:r>
    </w:p>
    <w:p>
      <w:pPr>
        <w:spacing w:after="0"/>
        <w:jc w:val="both"/>
        <w:rPr>
          <w:rFonts w:ascii="Times New Roman" w:hAnsi="Times New Roman" w:eastAsia="Arial" w:cs="Times New Roman"/>
          <w:iCs/>
          <w:sz w:val="24"/>
          <w:szCs w:val="24"/>
          <w:lang w:val="kk-KZ"/>
        </w:rPr>
      </w:pPr>
      <w:r>
        <w:rPr>
          <w:rFonts w:ascii="Times New Roman" w:hAnsi="Times New Roman" w:eastAsia="Arial" w:cs="Times New Roman"/>
          <w:iCs/>
          <w:sz w:val="24"/>
          <w:szCs w:val="24"/>
          <w:lang w:val="kk-KZ"/>
        </w:rPr>
        <w:t>Халықаралық Интернет күніне орай “Интернетсіз бір күнім” тақырыбында 8-10 кластар арасында бейнеролик ұйымдастырылды.</w:t>
      </w:r>
    </w:p>
    <w:p>
      <w:pPr>
        <w:jc w:val="both"/>
        <w:rPr>
          <w:rFonts w:ascii="Times New Roman" w:hAnsi="Times New Roman" w:eastAsia="Arial" w:cs="Times New Roman"/>
          <w:iCs/>
          <w:sz w:val="24"/>
          <w:szCs w:val="24"/>
          <w:shd w:val="clear" w:color="FFFFFF" w:fill="D9D9D9"/>
          <w:lang w:val="kk-KZ"/>
        </w:rPr>
      </w:pPr>
      <w:r>
        <w:rPr>
          <w:rFonts w:ascii="Times New Roman" w:hAnsi="Times New Roman" w:eastAsia="Calibri" w:cs="Times New Roman"/>
          <w:bCs/>
          <w:iCs/>
          <w:sz w:val="24"/>
          <w:szCs w:val="24"/>
        </w:rPr>
        <w:drawing>
          <wp:anchor distT="0" distB="0" distL="114300" distR="114300" simplePos="0" relativeHeight="251822080" behindDoc="0" locked="0" layoutInCell="1" allowOverlap="1">
            <wp:simplePos x="0" y="0"/>
            <wp:positionH relativeFrom="column">
              <wp:posOffset>6720840</wp:posOffset>
            </wp:positionH>
            <wp:positionV relativeFrom="paragraph">
              <wp:posOffset>376555</wp:posOffset>
            </wp:positionV>
            <wp:extent cx="2339975" cy="1539875"/>
            <wp:effectExtent l="0" t="0" r="3175" b="3175"/>
            <wp:wrapNone/>
            <wp:docPr id="834" name="Изображение 834" descr="304dfcbb-5511-41e6-bfbb-fc750dbbed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Изображение 834" descr="304dfcbb-5511-41e6-bfbb-fc750dbbedfd"/>
                    <pic:cNvPicPr>
                      <a:picLocks noChangeAspect="1"/>
                    </pic:cNvPicPr>
                  </pic:nvPicPr>
                  <pic:blipFill>
                    <a:blip r:embed="rId212"/>
                    <a:stretch>
                      <a:fillRect/>
                    </a:stretch>
                  </pic:blipFill>
                  <pic:spPr>
                    <a:xfrm>
                      <a:off x="0" y="0"/>
                      <a:ext cx="2339975" cy="1539875"/>
                    </a:xfrm>
                    <a:prstGeom prst="rect">
                      <a:avLst/>
                    </a:prstGeom>
                  </pic:spPr>
                </pic:pic>
              </a:graphicData>
            </a:graphic>
          </wp:anchor>
        </w:drawing>
      </w:r>
      <w:r>
        <w:rPr>
          <w:rFonts w:ascii="Times New Roman" w:hAnsi="Times New Roman" w:eastAsia="Calibri" w:cs="Times New Roman"/>
          <w:bCs/>
          <w:iCs/>
          <w:sz w:val="24"/>
          <w:szCs w:val="24"/>
        </w:rPr>
        <w:drawing>
          <wp:anchor distT="0" distB="0" distL="114300" distR="114300" simplePos="0" relativeHeight="251821056" behindDoc="0" locked="0" layoutInCell="1" allowOverlap="1">
            <wp:simplePos x="0" y="0"/>
            <wp:positionH relativeFrom="column">
              <wp:posOffset>4827270</wp:posOffset>
            </wp:positionH>
            <wp:positionV relativeFrom="paragraph">
              <wp:posOffset>367030</wp:posOffset>
            </wp:positionV>
            <wp:extent cx="1887855" cy="1552575"/>
            <wp:effectExtent l="0" t="0" r="17145" b="9525"/>
            <wp:wrapNone/>
            <wp:docPr id="833" name="Изображение 833" descr="f5d5d9ee-b806-40dc-8182-9417577b96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Изображение 833" descr="f5d5d9ee-b806-40dc-8182-9417577b961e"/>
                    <pic:cNvPicPr>
                      <a:picLocks noChangeAspect="1"/>
                    </pic:cNvPicPr>
                  </pic:nvPicPr>
                  <pic:blipFill>
                    <a:blip r:embed="rId213"/>
                    <a:stretch>
                      <a:fillRect/>
                    </a:stretch>
                  </pic:blipFill>
                  <pic:spPr>
                    <a:xfrm>
                      <a:off x="0" y="0"/>
                      <a:ext cx="1887855" cy="1552575"/>
                    </a:xfrm>
                    <a:prstGeom prst="rect">
                      <a:avLst/>
                    </a:prstGeom>
                  </pic:spPr>
                </pic:pic>
              </a:graphicData>
            </a:graphic>
          </wp:anchor>
        </w:drawing>
      </w:r>
      <w:r>
        <w:rPr>
          <w:rFonts w:ascii="Times New Roman" w:hAnsi="Times New Roman" w:eastAsia="Arial" w:cs="Times New Roman"/>
          <w:i/>
          <w:iCs/>
          <w:shd w:val="clear" w:color="auto" w:fill="CBCBCB"/>
        </w:rPr>
        <w:drawing>
          <wp:anchor distT="0" distB="0" distL="114300" distR="114300" simplePos="0" relativeHeight="251823104" behindDoc="0" locked="0" layoutInCell="1" allowOverlap="1">
            <wp:simplePos x="0" y="0"/>
            <wp:positionH relativeFrom="column">
              <wp:posOffset>2498090</wp:posOffset>
            </wp:positionH>
            <wp:positionV relativeFrom="paragraph">
              <wp:posOffset>402590</wp:posOffset>
            </wp:positionV>
            <wp:extent cx="2336165" cy="1486535"/>
            <wp:effectExtent l="0" t="0" r="6985" b="18415"/>
            <wp:wrapNone/>
            <wp:docPr id="835" name="Изображение 835" descr="9d40f67c-ecad-4a87-97f5-716b821b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Изображение 835" descr="9d40f67c-ecad-4a87-97f5-716b821b5778"/>
                    <pic:cNvPicPr>
                      <a:picLocks noChangeAspect="1"/>
                    </pic:cNvPicPr>
                  </pic:nvPicPr>
                  <pic:blipFill>
                    <a:blip r:embed="rId214"/>
                    <a:stretch>
                      <a:fillRect/>
                    </a:stretch>
                  </pic:blipFill>
                  <pic:spPr>
                    <a:xfrm>
                      <a:off x="0" y="0"/>
                      <a:ext cx="2336165" cy="1486535"/>
                    </a:xfrm>
                    <a:prstGeom prst="rect">
                      <a:avLst/>
                    </a:prstGeom>
                  </pic:spPr>
                </pic:pic>
              </a:graphicData>
            </a:graphic>
          </wp:anchor>
        </w:drawing>
      </w:r>
      <w:r>
        <w:rPr>
          <w:rFonts w:ascii="Times New Roman" w:hAnsi="Times New Roman" w:eastAsia="Arial" w:cs="Times New Roman"/>
          <w:i/>
          <w:iCs/>
          <w:shd w:val="clear" w:color="auto" w:fill="CBCBCB"/>
        </w:rPr>
        <w:drawing>
          <wp:anchor distT="0" distB="0" distL="114300" distR="114300" simplePos="0" relativeHeight="251824128" behindDoc="0" locked="0" layoutInCell="1" allowOverlap="1">
            <wp:simplePos x="0" y="0"/>
            <wp:positionH relativeFrom="column">
              <wp:posOffset>-52705</wp:posOffset>
            </wp:positionH>
            <wp:positionV relativeFrom="paragraph">
              <wp:posOffset>391795</wp:posOffset>
            </wp:positionV>
            <wp:extent cx="2572385" cy="1475105"/>
            <wp:effectExtent l="0" t="0" r="18415" b="10795"/>
            <wp:wrapNone/>
            <wp:docPr id="836" name="Изображение 836" descr="649e389a-8ec3-4351-b21f-01a80a6a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Изображение 836" descr="649e389a-8ec3-4351-b21f-01a80a6a1005"/>
                    <pic:cNvPicPr>
                      <a:picLocks noChangeAspect="1"/>
                    </pic:cNvPicPr>
                  </pic:nvPicPr>
                  <pic:blipFill>
                    <a:blip r:embed="rId215"/>
                    <a:stretch>
                      <a:fillRect/>
                    </a:stretch>
                  </pic:blipFill>
                  <pic:spPr>
                    <a:xfrm>
                      <a:off x="0" y="0"/>
                      <a:ext cx="2572385" cy="1475105"/>
                    </a:xfrm>
                    <a:prstGeom prst="rect">
                      <a:avLst/>
                    </a:prstGeom>
                  </pic:spPr>
                </pic:pic>
              </a:graphicData>
            </a:graphic>
          </wp:anchor>
        </w:drawing>
      </w:r>
      <w:r>
        <w:rPr>
          <w:rFonts w:ascii="Times New Roman" w:hAnsi="Times New Roman" w:eastAsia="Arial" w:cs="Times New Roman"/>
          <w:iCs/>
          <w:sz w:val="24"/>
          <w:szCs w:val="24"/>
          <w:lang w:val="kk-KZ"/>
        </w:rPr>
        <w:t>Мақсаты: интернетке тәуелдіктің алдын - алу, бос уақытын интернетке жұмсамай, пайдалы затпен айналысуға бағдарлау.</w:t>
      </w:r>
      <w:r>
        <w:rPr>
          <w:rFonts w:ascii="Times New Roman" w:hAnsi="Times New Roman" w:eastAsia="Arial" w:cs="Times New Roman"/>
          <w:iCs/>
          <w:sz w:val="24"/>
          <w:szCs w:val="24"/>
          <w:shd w:val="clear" w:color="FFFFFF" w:fill="D9D9D9"/>
          <w:lang w:val="kk-KZ"/>
        </w:rPr>
        <w:br w:type="textWrapping"/>
      </w:r>
    </w:p>
    <w:p>
      <w:pPr>
        <w:rPr>
          <w:rFonts w:ascii="Times New Roman" w:hAnsi="Times New Roman" w:eastAsia="Arial" w:cs="Times New Roman"/>
          <w:iCs/>
          <w:sz w:val="24"/>
          <w:szCs w:val="24"/>
          <w:shd w:val="clear" w:color="FFFFFF" w:fill="D9D9D9"/>
          <w:lang w:val="kk-KZ"/>
        </w:rPr>
      </w:pPr>
    </w:p>
    <w:p>
      <w:pPr>
        <w:rPr>
          <w:rFonts w:ascii="Times New Roman" w:hAnsi="Times New Roman" w:eastAsia="Arial" w:cs="Times New Roman"/>
          <w:iCs/>
          <w:sz w:val="24"/>
          <w:szCs w:val="24"/>
          <w:shd w:val="clear" w:color="FFFFFF" w:fill="D9D9D9"/>
          <w:lang w:val="kk-KZ"/>
        </w:rPr>
      </w:pPr>
    </w:p>
    <w:p>
      <w:pPr>
        <w:rPr>
          <w:rFonts w:ascii="Times New Roman" w:hAnsi="Times New Roman" w:eastAsia="Arial" w:cs="Times New Roman"/>
          <w:iCs/>
          <w:sz w:val="24"/>
          <w:szCs w:val="24"/>
          <w:shd w:val="clear" w:color="FFFFFF" w:fill="D9D9D9"/>
          <w:lang w:val="kk-KZ"/>
        </w:rPr>
      </w:pPr>
    </w:p>
    <w:p>
      <w:pPr>
        <w:rPr>
          <w:rFonts w:ascii="Times New Roman" w:hAnsi="Times New Roman" w:eastAsia="Arial" w:cs="Times New Roman"/>
          <w:iCs/>
          <w:sz w:val="24"/>
          <w:szCs w:val="24"/>
          <w:shd w:val="clear" w:color="FFFFFF" w:fill="D9D9D9"/>
          <w:lang w:val="kk-KZ"/>
        </w:rPr>
      </w:pPr>
    </w:p>
    <w:p>
      <w:pPr>
        <w:rPr>
          <w:rFonts w:ascii="Times New Roman" w:hAnsi="Times New Roman" w:eastAsia="Arial" w:cs="Times New Roman"/>
          <w:iCs/>
          <w:sz w:val="24"/>
          <w:szCs w:val="24"/>
          <w:shd w:val="clear" w:color="FFFFFF" w:fill="D9D9D9"/>
          <w:lang w:val="kk-KZ"/>
        </w:rPr>
      </w:pPr>
    </w:p>
    <w:p>
      <w:pPr>
        <w:rPr>
          <w:rFonts w:ascii="Times New Roman" w:hAnsi="Times New Roman" w:eastAsia="Arial" w:cs="Times New Roman"/>
          <w:color w:val="000000"/>
          <w:sz w:val="24"/>
          <w:szCs w:val="24"/>
          <w:lang w:val="kk-KZ"/>
        </w:rPr>
      </w:pPr>
      <w:r>
        <w:rPr>
          <w:rFonts w:ascii="Times New Roman" w:hAnsi="Times New Roman" w:eastAsia="Arial" w:cs="Times New Roman"/>
          <w:sz w:val="24"/>
          <w:szCs w:val="24"/>
          <w:lang w:val="kk-KZ"/>
        </w:rPr>
        <w:t>1 мамыр-Қазақстан халықтарының бірлігі күніне орай “Тілдер фестивалі” онкүндігі аясында “Сүйемін туған тілді-анам тілін”фестиваль өткізілді.Мақсаты:</w:t>
      </w:r>
      <w:r>
        <w:rPr>
          <w:rFonts w:ascii="Times New Roman" w:hAnsi="Times New Roman" w:eastAsia="Arial" w:cs="Times New Roman"/>
          <w:color w:val="000000"/>
          <w:sz w:val="24"/>
          <w:szCs w:val="24"/>
          <w:lang w:val="kk-KZ"/>
        </w:rPr>
        <w:t>Оқушылардың өз ана тіліне деген құрмет сезімін арттыру, тіл мәртебесін көтеру, таза сөйлеуге үйрету, өз ұлтына, еліне деген сүйіспеншілігін ояту. Ана тіліміздің тұғырының мықты болуына негіз қалаған бабаларымыздың өсиетін ұран ету, қазақ тілінің мәртебесін көтеру. Қазақстан мемлекетінде тұратын барлық халықтардың тілдерін құрметтеу.</w:t>
      </w:r>
    </w:p>
    <w:p>
      <w:pPr>
        <w:rPr>
          <w:rFonts w:ascii="Times New Roman" w:hAnsi="Times New Roman" w:eastAsia="Calibri" w:cs="Times New Roman"/>
          <w:bCs/>
          <w:i/>
          <w:iCs/>
          <w:shd w:val="clear" w:color="FFFFFF" w:fill="D9D9D9"/>
          <w:lang w:val="kk-KZ"/>
        </w:rPr>
      </w:pPr>
      <w:r>
        <w:rPr>
          <w:rFonts w:ascii="Times New Roman" w:hAnsi="Times New Roman" w:eastAsia="Arial" w:cs="Times New Roman"/>
          <w:i/>
          <w:iCs/>
          <w:shd w:val="clear" w:color="FFFFFF" w:fill="D9D9D9"/>
        </w:rPr>
        <w:drawing>
          <wp:anchor distT="0" distB="0" distL="114300" distR="114300" simplePos="0" relativeHeight="251825152" behindDoc="0" locked="0" layoutInCell="1" allowOverlap="1">
            <wp:simplePos x="0" y="0"/>
            <wp:positionH relativeFrom="column">
              <wp:posOffset>2825115</wp:posOffset>
            </wp:positionH>
            <wp:positionV relativeFrom="paragraph">
              <wp:posOffset>14605</wp:posOffset>
            </wp:positionV>
            <wp:extent cx="2526030" cy="1428750"/>
            <wp:effectExtent l="0" t="0" r="7620" b="0"/>
            <wp:wrapNone/>
            <wp:docPr id="837" name="Изображение 837" descr="df6cd5ba-4e79-40b6-96ca-0ffbdbe6d9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Изображение 837" descr="df6cd5ba-4e79-40b6-96ca-0ffbdbe6d9a7"/>
                    <pic:cNvPicPr>
                      <a:picLocks noChangeAspect="1"/>
                    </pic:cNvPicPr>
                  </pic:nvPicPr>
                  <pic:blipFill>
                    <a:blip r:embed="rId216"/>
                    <a:stretch>
                      <a:fillRect/>
                    </a:stretch>
                  </pic:blipFill>
                  <pic:spPr>
                    <a:xfrm flipH="1">
                      <a:off x="0" y="0"/>
                      <a:ext cx="2526030" cy="1428750"/>
                    </a:xfrm>
                    <a:prstGeom prst="rect">
                      <a:avLst/>
                    </a:prstGeom>
                  </pic:spPr>
                </pic:pic>
              </a:graphicData>
            </a:graphic>
          </wp:anchor>
        </w:drawing>
      </w:r>
      <w:r>
        <w:rPr>
          <w:rFonts w:ascii="Times New Roman" w:hAnsi="Times New Roman" w:eastAsia="Arial" w:cs="Times New Roman"/>
          <w:i/>
          <w:iCs/>
          <w:shd w:val="clear" w:color="FFFFFF" w:fill="D9D9D9"/>
        </w:rPr>
        <w:drawing>
          <wp:inline distT="0" distB="0" distL="114300" distR="114300">
            <wp:extent cx="2813685" cy="1472565"/>
            <wp:effectExtent l="0" t="0" r="5715" b="13335"/>
            <wp:docPr id="838" name="Изображение 838" descr="6f0e2405-3ac1-4297-9244-89daa642b6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Изображение 838" descr="6f0e2405-3ac1-4297-9244-89daa642b6c0"/>
                    <pic:cNvPicPr>
                      <a:picLocks noChangeAspect="1"/>
                    </pic:cNvPicPr>
                  </pic:nvPicPr>
                  <pic:blipFill>
                    <a:blip r:embed="rId217"/>
                    <a:stretch>
                      <a:fillRect/>
                    </a:stretch>
                  </pic:blipFill>
                  <pic:spPr>
                    <a:xfrm>
                      <a:off x="0" y="0"/>
                      <a:ext cx="2813685" cy="1472565"/>
                    </a:xfrm>
                    <a:prstGeom prst="rect">
                      <a:avLst/>
                    </a:prstGeom>
                  </pic:spPr>
                </pic:pic>
              </a:graphicData>
            </a:graphic>
          </wp:inline>
        </w:drawing>
      </w:r>
      <w:r>
        <w:rPr>
          <w:rFonts w:ascii="Times New Roman" w:hAnsi="Times New Roman" w:eastAsia="Arial" w:cs="Times New Roman"/>
          <w:i/>
          <w:iCs/>
          <w:shd w:val="clear" w:color="FFFFFF" w:fill="D9D9D9"/>
          <w:lang w:val="kk-KZ"/>
        </w:rPr>
        <w:br w:type="textWrapping"/>
      </w:r>
      <w:r>
        <w:rPr>
          <w:rFonts w:ascii="Times New Roman" w:hAnsi="Times New Roman" w:eastAsia="Arial" w:cs="Times New Roman"/>
          <w:i/>
          <w:iCs/>
          <w:shd w:val="clear" w:color="FFFFFF" w:fill="D9D9D9"/>
          <w:lang w:val="kk-KZ"/>
        </w:rPr>
        <w:t xml:space="preserve"> </w:t>
      </w:r>
    </w:p>
    <w:p>
      <w:pPr>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04.05.22 күні мектебімізде Қалалық білім бөлімінің жоспарына сәйкес, ҚР Қарулы Күштерінің құрылғанына 30 жыл толуына, ҰОС Жеңістің 77 жылдығына байланысты мектеп оқушыларымен "Отан үшін от кешкендер"тақырыбында  АӘТД пән мұғалімі Н.Д Сарсенғалиев  және аға тәлімгер Өтебалиева Айгерім  ерлік сабағын өткізді.Мақсаты: оқушылардың Отанға деген патриоттық сезімін қалыптастыру.Сабақ соңында патриоттық әндер шырқалды.</w:t>
      </w:r>
    </w:p>
    <w:p>
      <w:pPr>
        <w:rPr>
          <w:rFonts w:ascii="Times New Roman" w:hAnsi="Times New Roman" w:eastAsia="Calibri" w:cs="Times New Roman"/>
          <w:bCs/>
          <w:i/>
          <w:lang w:val="kk-KZ"/>
        </w:rPr>
      </w:pPr>
      <w:r>
        <w:rPr>
          <w:rFonts w:ascii="Times New Roman" w:hAnsi="Times New Roman" w:eastAsia="Calibri" w:cs="Times New Roman"/>
          <w:bCs/>
          <w:i/>
        </w:rPr>
        <w:drawing>
          <wp:inline distT="0" distB="0" distL="114300" distR="114300">
            <wp:extent cx="2073910" cy="1643380"/>
            <wp:effectExtent l="0" t="0" r="2540" b="13970"/>
            <wp:docPr id="839" name="Изображение 839" descr="1dd81f92-1779-4794-844d-864eefe01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Изображение 839" descr="1dd81f92-1779-4794-844d-864eefe01e20"/>
                    <pic:cNvPicPr>
                      <a:picLocks noChangeAspect="1"/>
                    </pic:cNvPicPr>
                  </pic:nvPicPr>
                  <pic:blipFill>
                    <a:blip r:embed="rId218"/>
                    <a:stretch>
                      <a:fillRect/>
                    </a:stretch>
                  </pic:blipFill>
                  <pic:spPr>
                    <a:xfrm>
                      <a:off x="0" y="0"/>
                      <a:ext cx="2073910" cy="1643380"/>
                    </a:xfrm>
                    <a:prstGeom prst="rect">
                      <a:avLst/>
                    </a:prstGeom>
                  </pic:spPr>
                </pic:pic>
              </a:graphicData>
            </a:graphic>
          </wp:inline>
        </w:drawing>
      </w:r>
      <w:r>
        <w:rPr>
          <w:rFonts w:ascii="Times New Roman" w:hAnsi="Times New Roman" w:eastAsia="Calibri" w:cs="Times New Roman"/>
          <w:bCs/>
          <w:i/>
        </w:rPr>
        <w:drawing>
          <wp:inline distT="0" distB="0" distL="114300" distR="114300">
            <wp:extent cx="2654935" cy="1661160"/>
            <wp:effectExtent l="0" t="0" r="12065" b="15240"/>
            <wp:docPr id="840" name="Изображение 840" descr="1f3d1576-6053-4f3d-b806-f3a4ff8ed7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Изображение 840" descr="1f3d1576-6053-4f3d-b806-f3a4ff8ed73e"/>
                    <pic:cNvPicPr>
                      <a:picLocks noChangeAspect="1"/>
                    </pic:cNvPicPr>
                  </pic:nvPicPr>
                  <pic:blipFill>
                    <a:blip r:embed="rId219"/>
                    <a:stretch>
                      <a:fillRect/>
                    </a:stretch>
                  </pic:blipFill>
                  <pic:spPr>
                    <a:xfrm>
                      <a:off x="0" y="0"/>
                      <a:ext cx="2654935" cy="1661160"/>
                    </a:xfrm>
                    <a:prstGeom prst="rect">
                      <a:avLst/>
                    </a:prstGeom>
                  </pic:spPr>
                </pic:pic>
              </a:graphicData>
            </a:graphic>
          </wp:inline>
        </w:drawing>
      </w:r>
    </w:p>
    <w:p>
      <w:pPr>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08.05.22 күні #22 орта мектебінің ұстаздары және оқушылары Ұлы Жеңістің 77 жылдығына және 7 мамыр Отан Қорғаушылар күніне арналған “Бейбіт күн жасасын әлемде” атты салтанатты гүл шоғын қою рәсіміне қатысып, Жансен Кереев ескерткішіне тағзым етті. Салтанатты жиынды Ақтөбе қаласының әкімінің орынбасары Купенов Айбек Мураткалиевич құттықтау сөзімен ашты. Мектеп оқушыларының әсем әндерімен жалғасын тапты.М.Бөкенбаев атындағы заң институтының курсанттары, #62 орта мектебінің ұжымы мен мектебіміздің ұстаздары және 5-6,10-11класс оқушыларының гүл шоқтарын қоюымен аяқталды.Мектеп ұстаздары мен оқушылары патриоттық сезімге бөленіп, рухани тәрбие толқынында тербелді.</w:t>
      </w:r>
    </w:p>
    <w:p>
      <w:pPr>
        <w:rPr>
          <w:rFonts w:ascii="Times New Roman" w:hAnsi="Times New Roman" w:eastAsia="Calibri" w:cs="Times New Roman"/>
          <w:bCs/>
          <w:i/>
          <w:lang w:val="kk-KZ"/>
        </w:rPr>
      </w:pPr>
      <w:r>
        <w:rPr>
          <w:rFonts w:ascii="Times New Roman" w:hAnsi="Times New Roman" w:eastAsia="Calibri" w:cs="Times New Roman"/>
          <w:bCs/>
          <w:i/>
        </w:rPr>
        <w:drawing>
          <wp:inline distT="0" distB="0" distL="114300" distR="114300">
            <wp:extent cx="5579745" cy="1637665"/>
            <wp:effectExtent l="0" t="0" r="1905" b="635"/>
            <wp:docPr id="841" name="Изображение 841" descr="be9f4b9f-1f09-4061-89f7-dc7ee7955e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Изображение 841" descr="be9f4b9f-1f09-4061-89f7-dc7ee7955e95"/>
                    <pic:cNvPicPr>
                      <a:picLocks noChangeAspect="1"/>
                    </pic:cNvPicPr>
                  </pic:nvPicPr>
                  <pic:blipFill>
                    <a:blip r:embed="rId220"/>
                    <a:stretch>
                      <a:fillRect/>
                    </a:stretch>
                  </pic:blipFill>
                  <pic:spPr>
                    <a:xfrm>
                      <a:off x="0" y="0"/>
                      <a:ext cx="5579745" cy="1637665"/>
                    </a:xfrm>
                    <a:prstGeom prst="rect">
                      <a:avLst/>
                    </a:prstGeom>
                  </pic:spPr>
                </pic:pic>
              </a:graphicData>
            </a:graphic>
          </wp:inline>
        </w:drawing>
      </w:r>
    </w:p>
    <w:p>
      <w:pPr>
        <w:spacing w:after="160" w:line="259" w:lineRule="auto"/>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Қалалық білім бөлімінің Халықаралық отбасы күніне арналған жоспарына сай №22 орта мектебінде "Менің тату отбасым", “Моя дружная семья” атты отбасылық флешмоб ұйымдастырылды.Мақсаты: ата-аналарды мектеп өміріне тарту, мектеп пен ата-ана арасында ынтымақтастық орнату.Халықаралық отбасы мерекесін атап өту.</w:t>
      </w:r>
    </w:p>
    <w:p>
      <w:pPr>
        <w:spacing w:after="160" w:line="259" w:lineRule="auto"/>
        <w:rPr>
          <w:rFonts w:ascii="Times New Roman" w:hAnsi="Times New Roman" w:eastAsia="Calibri" w:cs="Times New Roman"/>
          <w:bCs/>
          <w:i/>
          <w:lang w:val="kk-KZ"/>
        </w:rPr>
      </w:pPr>
      <w:r>
        <w:rPr>
          <w:rFonts w:ascii="Times New Roman" w:hAnsi="Times New Roman" w:eastAsia="Calibri" w:cs="Times New Roman"/>
          <w:bCs/>
          <w:i/>
        </w:rPr>
        <w:drawing>
          <wp:inline distT="0" distB="0" distL="114300" distR="114300">
            <wp:extent cx="2265045" cy="1659255"/>
            <wp:effectExtent l="0" t="0" r="1905" b="17145"/>
            <wp:docPr id="842" name="Изображение 842" descr="a62ab584-ad02-4fbd-be31-4ffca759e5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Изображение 842" descr="a62ab584-ad02-4fbd-be31-4ffca759e5bb"/>
                    <pic:cNvPicPr>
                      <a:picLocks noChangeAspect="1"/>
                    </pic:cNvPicPr>
                  </pic:nvPicPr>
                  <pic:blipFill>
                    <a:blip r:embed="rId221"/>
                    <a:stretch>
                      <a:fillRect/>
                    </a:stretch>
                  </pic:blipFill>
                  <pic:spPr>
                    <a:xfrm>
                      <a:off x="0" y="0"/>
                      <a:ext cx="2265045" cy="1659255"/>
                    </a:xfrm>
                    <a:prstGeom prst="rect">
                      <a:avLst/>
                    </a:prstGeom>
                  </pic:spPr>
                </pic:pic>
              </a:graphicData>
            </a:graphic>
          </wp:inline>
        </w:drawing>
      </w:r>
      <w:r>
        <w:rPr>
          <w:rFonts w:ascii="Times New Roman" w:hAnsi="Times New Roman" w:eastAsia="Calibri" w:cs="Times New Roman"/>
          <w:bCs/>
          <w:i/>
        </w:rPr>
        <w:drawing>
          <wp:inline distT="0" distB="0" distL="114300" distR="114300">
            <wp:extent cx="3221355" cy="1692910"/>
            <wp:effectExtent l="0" t="0" r="17145" b="2540"/>
            <wp:docPr id="843" name="Изображение 843" descr="9192c7d0-11de-4e45-aaa2-c988701f22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Изображение 843" descr="9192c7d0-11de-4e45-aaa2-c988701f22f9"/>
                    <pic:cNvPicPr>
                      <a:picLocks noChangeAspect="1"/>
                    </pic:cNvPicPr>
                  </pic:nvPicPr>
                  <pic:blipFill>
                    <a:blip r:embed="rId222"/>
                    <a:stretch>
                      <a:fillRect/>
                    </a:stretch>
                  </pic:blipFill>
                  <pic:spPr>
                    <a:xfrm>
                      <a:off x="0" y="0"/>
                      <a:ext cx="3221355" cy="1692910"/>
                    </a:xfrm>
                    <a:prstGeom prst="rect">
                      <a:avLst/>
                    </a:prstGeom>
                  </pic:spPr>
                </pic:pic>
              </a:graphicData>
            </a:graphic>
          </wp:inline>
        </w:drawing>
      </w:r>
    </w:p>
    <w:p>
      <w:pPr>
        <w:spacing w:after="160" w:line="259" w:lineRule="auto"/>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Ақтөбе облысының 90-жылдығына арналған жазғы маусым ашық алаңдарының салтанатты ашылуы аясында ұйымдастырылатын «Ел қуаты-бірлікте» іс шарада "тәлімгержәне технология пәнінің мұғалімдері Бультенова Г, Шарапқанова С.А мен оқушылары Ж.Кереев көшесі бойында суреттер көрмесін ұйымдастырды. Көркем сурет көрмесін қала тұрғындары мен балалар тамашалап қана қоймай өз өнерлерін көрсетті.</w:t>
      </w:r>
    </w:p>
    <w:p>
      <w:pPr>
        <w:spacing w:after="160" w:line="259" w:lineRule="auto"/>
        <w:rPr>
          <w:rFonts w:ascii="Times New Roman" w:hAnsi="Times New Roman" w:eastAsia="Calibri" w:cs="Times New Roman"/>
          <w:i/>
          <w:lang w:val="kk-KZ"/>
        </w:rPr>
      </w:pPr>
      <w:r>
        <w:rPr>
          <w:rFonts w:ascii="Times New Roman" w:hAnsi="Times New Roman" w:eastAsia="Calibri" w:cs="Times New Roman"/>
          <w:i/>
        </w:rPr>
        <w:drawing>
          <wp:inline distT="0" distB="0" distL="114300" distR="114300">
            <wp:extent cx="5682615" cy="1587500"/>
            <wp:effectExtent l="0" t="0" r="13335" b="12700"/>
            <wp:docPr id="844" name="Изображение 844" descr="cdccb8f0-75c8-4651-b2fe-85f87993a2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Изображение 844" descr="cdccb8f0-75c8-4651-b2fe-85f87993a27d"/>
                    <pic:cNvPicPr>
                      <a:picLocks noChangeAspect="1"/>
                    </pic:cNvPicPr>
                  </pic:nvPicPr>
                  <pic:blipFill>
                    <a:blip r:embed="rId223"/>
                    <a:stretch>
                      <a:fillRect/>
                    </a:stretch>
                  </pic:blipFill>
                  <pic:spPr>
                    <a:xfrm>
                      <a:off x="0" y="0"/>
                      <a:ext cx="5682615" cy="1587500"/>
                    </a:xfrm>
                    <a:prstGeom prst="rect">
                      <a:avLst/>
                    </a:prstGeom>
                  </pic:spPr>
                </pic:pic>
              </a:graphicData>
            </a:graphic>
          </wp:inline>
        </w:drawing>
      </w:r>
    </w:p>
    <w:p>
      <w:pPr>
        <w:spacing w:after="160" w:line="259" w:lineRule="auto"/>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02.06 күні «Балдәурен» жазғы алаңның оқушылары арасында «Ұлттық ойындарды насихаттау» тақырыбында ойындар ұйымдастырылды. Арқан тарту, асық ату, тоғызқұмалақ секілді ойындар ойнатылды.</w:t>
      </w:r>
    </w:p>
    <w:p>
      <w:pPr>
        <w:spacing w:after="160" w:line="259" w:lineRule="auto"/>
        <w:jc w:val="both"/>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Мақсаты: Балалардың денсаулығын шынықтыра отырып, қимыл әрекеттерін жетілдіру. Ұлттық, тұрмыс, салт - дәстүрі туралы әсерлерін толықтыру. Ұрпақтан - ұрпаққа жалғастыру мақсатында қазақ халқының тіршілік әрекетіне байланысты ұлттық ойындарды ойнауға үйрету. Ұлттық ойындарға деген қызығушылықтарын арттыру, ептілікке, шапшаңдыққа, төзімділікке, ұйымшылдыққа тәрбиелеу.</w:t>
      </w:r>
    </w:p>
    <w:p>
      <w:pPr>
        <w:spacing w:after="160" w:line="259" w:lineRule="auto"/>
        <w:rPr>
          <w:rFonts w:ascii="Times New Roman" w:hAnsi="Times New Roman" w:eastAsia="Calibri" w:cs="Times New Roman"/>
          <w:bCs/>
          <w:i/>
          <w:lang w:val="kk-KZ"/>
        </w:rPr>
      </w:pPr>
      <w:r>
        <w:rPr>
          <w:rFonts w:ascii="Times New Roman" w:hAnsi="Times New Roman" w:eastAsia="Calibri" w:cs="Times New Roman"/>
          <w:bCs/>
          <w:i/>
        </w:rPr>
        <w:drawing>
          <wp:inline distT="0" distB="0" distL="114300" distR="114300">
            <wp:extent cx="5518150" cy="1479550"/>
            <wp:effectExtent l="0" t="0" r="6350" b="6350"/>
            <wp:docPr id="845" name="Изображение 845" descr="598024d5-539a-4981-aeaf-0e2c96d2f9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Изображение 845" descr="598024d5-539a-4981-aeaf-0e2c96d2f94d"/>
                    <pic:cNvPicPr>
                      <a:picLocks noChangeAspect="1"/>
                    </pic:cNvPicPr>
                  </pic:nvPicPr>
                  <pic:blipFill>
                    <a:blip r:embed="rId224"/>
                    <a:stretch>
                      <a:fillRect/>
                    </a:stretch>
                  </pic:blipFill>
                  <pic:spPr>
                    <a:xfrm>
                      <a:off x="0" y="0"/>
                      <a:ext cx="5518150" cy="1479550"/>
                    </a:xfrm>
                    <a:prstGeom prst="rect">
                      <a:avLst/>
                    </a:prstGeom>
                  </pic:spPr>
                </pic:pic>
              </a:graphicData>
            </a:graphic>
          </wp:inline>
        </w:drawing>
      </w:r>
    </w:p>
    <w:p>
      <w:pPr>
        <w:spacing w:after="160" w:line="259" w:lineRule="auto"/>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03.06 күні “Балдәурен” жазғы алаңның оқушылары таңғы жаттығудан кейін тәрбиешілермен бірге “Локоматив” кинопаркіне “Коати”, “Сердце джунглей” мультфильмін тамашалауға барды.Балалар үшін өте әсерлі, жағымды мультфильм болды.</w:t>
      </w:r>
    </w:p>
    <w:p>
      <w:pPr>
        <w:spacing w:after="160" w:line="259" w:lineRule="auto"/>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Мақсаты: Кез келген балалар фильмінің мақсаты – бала дүниетанымын қалыптастыру, ол еліктеп, үлгі тұтып өскісі келетін тұлғаның тұғырын бойында қалап беру. Жаттың құндылықтарын бойына сіңіру.</w:t>
      </w:r>
    </w:p>
    <w:p>
      <w:pPr>
        <w:spacing w:after="160" w:line="259" w:lineRule="auto"/>
        <w:rPr>
          <w:rFonts w:ascii="Times New Roman" w:hAnsi="Times New Roman" w:eastAsia="Calibri" w:cs="Times New Roman"/>
          <w:bCs/>
          <w:iCs/>
          <w:sz w:val="24"/>
          <w:szCs w:val="24"/>
          <w:lang w:val="kk-KZ"/>
        </w:rPr>
      </w:pPr>
      <w:r>
        <w:rPr>
          <w:rFonts w:ascii="Times New Roman" w:hAnsi="Times New Roman" w:eastAsia="Calibri" w:cs="Times New Roman"/>
          <w:bCs/>
          <w:iCs/>
          <w:sz w:val="24"/>
          <w:szCs w:val="24"/>
          <w:lang w:val="kk-KZ"/>
        </w:rPr>
        <w:t>Балалар өз әсерлерімен,жақсы көңіл - күйлерімен бөлісті.</w:t>
      </w:r>
    </w:p>
    <w:p>
      <w:pPr>
        <w:spacing w:after="160" w:line="259" w:lineRule="auto"/>
        <w:rPr>
          <w:rFonts w:ascii="Times New Roman" w:hAnsi="Times New Roman" w:eastAsia="Calibri" w:cs="Times New Roman"/>
          <w:bCs/>
          <w:i/>
          <w:lang w:val="kk-KZ"/>
        </w:rPr>
      </w:pPr>
      <w:r>
        <w:rPr>
          <w:rFonts w:ascii="Times New Roman" w:hAnsi="Times New Roman" w:eastAsia="Calibri" w:cs="Times New Roman"/>
          <w:bCs/>
          <w:i/>
        </w:rPr>
        <w:drawing>
          <wp:inline distT="0" distB="0" distL="114300" distR="114300">
            <wp:extent cx="5784215" cy="1933575"/>
            <wp:effectExtent l="0" t="0" r="6985" b="9525"/>
            <wp:docPr id="846" name="Изображение 846" descr="5a288c3b-20d0-4328-9e0c-fd0f48bcff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Изображение 846" descr="5a288c3b-20d0-4328-9e0c-fd0f48bcffd5"/>
                    <pic:cNvPicPr>
                      <a:picLocks noChangeAspect="1"/>
                    </pic:cNvPicPr>
                  </pic:nvPicPr>
                  <pic:blipFill>
                    <a:blip r:embed="rId225"/>
                    <a:stretch>
                      <a:fillRect/>
                    </a:stretch>
                  </pic:blipFill>
                  <pic:spPr>
                    <a:xfrm>
                      <a:off x="0" y="0"/>
                      <a:ext cx="5784215" cy="1933575"/>
                    </a:xfrm>
                    <a:prstGeom prst="rect">
                      <a:avLst/>
                    </a:prstGeom>
                  </pic:spPr>
                </pic:pic>
              </a:graphicData>
            </a:graphic>
          </wp:inline>
        </w:drawing>
      </w:r>
    </w:p>
    <w:p>
      <w:pPr>
        <w:spacing w:line="360" w:lineRule="auto"/>
        <w:jc w:val="both"/>
        <w:rPr>
          <w:rFonts w:ascii="Times New Roman" w:hAnsi="Times New Roman" w:eastAsia="Calibri" w:cs="Times New Roman"/>
          <w:iCs/>
          <w:sz w:val="24"/>
          <w:szCs w:val="24"/>
          <w:lang w:val="kk-KZ"/>
        </w:rPr>
      </w:pPr>
      <w:r>
        <w:rPr>
          <w:rFonts w:ascii="Times New Roman" w:hAnsi="Times New Roman" w:eastAsia="Calibri" w:cs="Times New Roman"/>
          <w:iCs/>
          <w:sz w:val="24"/>
          <w:szCs w:val="24"/>
          <w:lang w:val="kk-KZ"/>
        </w:rPr>
        <w:t>07.06 күні мектебіміздің “Балдәурен” жазғы алаңның оқушылары Н.Байганин атындағы кітапханаға “Жасыл ел- жасыл әлем” тақырыбындағы көрмеге қатысты.Мақсаты: оқушылардың Отанға, жерге деген махаббатын, патриоттық сезiмiн ояту. Ең бастысы – жастардың бос уақытын еңбекпен, тиімді өткізуге баулу.Оқушылар өз ойларын нақты жеткізіп, сұрақтарға тез әрі шапшаң жауап беріп, белсенділік танытып отырды.</w:t>
      </w:r>
    </w:p>
    <w:p>
      <w:pPr>
        <w:spacing w:line="360" w:lineRule="auto"/>
        <w:rPr>
          <w:rFonts w:ascii="Times New Roman" w:hAnsi="Times New Roman" w:eastAsia="Calibri" w:cs="Times New Roman"/>
          <w:i/>
          <w:lang w:val="kk-KZ"/>
        </w:rPr>
      </w:pPr>
      <w:r>
        <w:rPr>
          <w:rFonts w:ascii="Times New Roman" w:hAnsi="Times New Roman" w:eastAsia="Calibri" w:cs="Times New Roman"/>
          <w:i/>
        </w:rPr>
        <w:drawing>
          <wp:anchor distT="0" distB="0" distL="114300" distR="114300" simplePos="0" relativeHeight="251826176" behindDoc="0" locked="0" layoutInCell="1" allowOverlap="1">
            <wp:simplePos x="0" y="0"/>
            <wp:positionH relativeFrom="column">
              <wp:posOffset>0</wp:posOffset>
            </wp:positionH>
            <wp:positionV relativeFrom="paragraph">
              <wp:posOffset>0</wp:posOffset>
            </wp:positionV>
            <wp:extent cx="5475605" cy="1922145"/>
            <wp:effectExtent l="0" t="0" r="10795" b="1905"/>
            <wp:wrapNone/>
            <wp:docPr id="847" name="Изображение 847" descr="e2613574-6b62-4252-90a0-8fd5ebf01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Изображение 847" descr="e2613574-6b62-4252-90a0-8fd5ebf0130a"/>
                    <pic:cNvPicPr>
                      <a:picLocks noChangeAspect="1"/>
                    </pic:cNvPicPr>
                  </pic:nvPicPr>
                  <pic:blipFill>
                    <a:blip r:embed="rId226"/>
                    <a:stretch>
                      <a:fillRect/>
                    </a:stretch>
                  </pic:blipFill>
                  <pic:spPr>
                    <a:xfrm>
                      <a:off x="0" y="0"/>
                      <a:ext cx="5475605" cy="1922145"/>
                    </a:xfrm>
                    <a:prstGeom prst="rect">
                      <a:avLst/>
                    </a:prstGeom>
                  </pic:spPr>
                </pic:pic>
              </a:graphicData>
            </a:graphic>
          </wp:anchor>
        </w:drawing>
      </w:r>
    </w:p>
    <w:p>
      <w:pPr>
        <w:spacing w:line="360" w:lineRule="auto"/>
        <w:ind w:firstLine="720"/>
        <w:jc w:val="both"/>
        <w:rPr>
          <w:rFonts w:ascii="Times New Roman" w:hAnsi="Times New Roman" w:cs="Times New Roman"/>
          <w:i/>
          <w:iCs/>
          <w:lang w:val="kk-KZ"/>
        </w:rPr>
      </w:pPr>
    </w:p>
    <w:p>
      <w:pPr>
        <w:spacing w:line="360" w:lineRule="auto"/>
        <w:ind w:firstLine="720"/>
        <w:jc w:val="both"/>
        <w:rPr>
          <w:rFonts w:ascii="Times New Roman" w:hAnsi="Times New Roman" w:cs="Times New Roman"/>
          <w:i/>
          <w:iCs/>
          <w:lang w:val="kk-KZ"/>
        </w:rPr>
      </w:pPr>
    </w:p>
    <w:p>
      <w:pPr>
        <w:spacing w:line="360" w:lineRule="auto"/>
        <w:ind w:firstLine="720"/>
        <w:jc w:val="both"/>
        <w:rPr>
          <w:rFonts w:ascii="Times New Roman" w:hAnsi="Times New Roman" w:cs="Times New Roman"/>
          <w:i/>
          <w:iCs/>
          <w:lang w:val="kk-KZ"/>
        </w:rPr>
      </w:pPr>
    </w:p>
    <w:p>
      <w:pPr>
        <w:spacing w:line="360" w:lineRule="auto"/>
        <w:ind w:firstLine="720"/>
        <w:jc w:val="both"/>
        <w:rPr>
          <w:rFonts w:ascii="Times New Roman" w:hAnsi="Times New Roman" w:cs="Times New Roman"/>
          <w:i/>
          <w:iCs/>
          <w:lang w:val="kk-KZ"/>
        </w:rPr>
      </w:pPr>
    </w:p>
    <w:p>
      <w:pPr>
        <w:spacing w:line="360" w:lineRule="auto"/>
        <w:ind w:firstLine="720"/>
        <w:jc w:val="both"/>
        <w:rPr>
          <w:rFonts w:ascii="Times New Roman" w:hAnsi="Times New Roman" w:cs="Times New Roman"/>
          <w:i/>
          <w:iCs/>
          <w:lang w:val="kk-KZ"/>
        </w:rPr>
      </w:pPr>
    </w:p>
    <w:p>
      <w:pPr>
        <w:spacing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08.06. күні “Балдәурен” жазғы алаңның оқушылары Керуен Сити жанындағы  қалалық зоопарк саябағына барды. Зоопарк қызметкерлері балаларға барлық жануарларды таныстырып,әрқайсысына тоқталып кетті.Балаларға өте қатты ұнады және әсерлерімен бөлісті.Алдағы уақытта тағы да осындай саябақтарға көп баруды ұйымдастыру жоспарымызда бар.</w:t>
      </w:r>
    </w:p>
    <w:p>
      <w:pPr>
        <w:spacing w:line="360" w:lineRule="auto"/>
        <w:jc w:val="both"/>
        <w:rPr>
          <w:rFonts w:ascii="Times New Roman" w:hAnsi="Times New Roman" w:cs="Times New Roman"/>
          <w:i/>
          <w:iCs/>
          <w:lang w:val="kk-KZ"/>
        </w:rPr>
      </w:pPr>
      <w:r>
        <w:rPr>
          <w:rFonts w:ascii="Times New Roman" w:hAnsi="Times New Roman" w:cs="Times New Roman"/>
          <w:i/>
          <w:iCs/>
        </w:rPr>
        <w:drawing>
          <wp:inline distT="0" distB="0" distL="114300" distR="114300">
            <wp:extent cx="2352040" cy="1626235"/>
            <wp:effectExtent l="0" t="0" r="10160" b="12065"/>
            <wp:docPr id="848" name="Изображение 848" descr="a0e56caf-ec9a-4951-9811-3a4e88eb59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Изображение 848" descr="a0e56caf-ec9a-4951-9811-3a4e88eb592b"/>
                    <pic:cNvPicPr>
                      <a:picLocks noChangeAspect="1"/>
                    </pic:cNvPicPr>
                  </pic:nvPicPr>
                  <pic:blipFill>
                    <a:blip r:embed="rId227"/>
                    <a:stretch>
                      <a:fillRect/>
                    </a:stretch>
                  </pic:blipFill>
                  <pic:spPr>
                    <a:xfrm>
                      <a:off x="0" y="0"/>
                      <a:ext cx="2352040" cy="1626235"/>
                    </a:xfrm>
                    <a:prstGeom prst="rect">
                      <a:avLst/>
                    </a:prstGeom>
                  </pic:spPr>
                </pic:pic>
              </a:graphicData>
            </a:graphic>
          </wp:inline>
        </w:drawing>
      </w:r>
      <w:r>
        <w:rPr>
          <w:rFonts w:ascii="Times New Roman" w:hAnsi="Times New Roman" w:cs="Times New Roman"/>
          <w:i/>
          <w:iCs/>
        </w:rPr>
        <w:drawing>
          <wp:inline distT="0" distB="0" distL="114300" distR="114300">
            <wp:extent cx="3078480" cy="1621790"/>
            <wp:effectExtent l="0" t="0" r="7620" b="16510"/>
            <wp:docPr id="849" name="Изображение 849" descr="70653314-3a17-46d6-b620-eb27d445cc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Изображение 849" descr="70653314-3a17-46d6-b620-eb27d445ccaa"/>
                    <pic:cNvPicPr>
                      <a:picLocks noChangeAspect="1"/>
                    </pic:cNvPicPr>
                  </pic:nvPicPr>
                  <pic:blipFill>
                    <a:blip r:embed="rId228"/>
                    <a:stretch>
                      <a:fillRect/>
                    </a:stretch>
                  </pic:blipFill>
                  <pic:spPr>
                    <a:xfrm>
                      <a:off x="0" y="0"/>
                      <a:ext cx="3078480" cy="1621790"/>
                    </a:xfrm>
                    <a:prstGeom prst="rect">
                      <a:avLst/>
                    </a:prstGeom>
                  </pic:spPr>
                </pic:pic>
              </a:graphicData>
            </a:graphic>
          </wp:inline>
        </w:drawing>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10.06. күні “Балдәурен” жазғы алаң жоспары бойынша тәрбиешілер “Білімді квест” ойынын ұйымдастырды.</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Мақсаты: балаларға танымдық және шығармашылық міндеттерді шешуден қуаныш сезімін сыйлау. Ойынның негізгі міндеті - бақытты балалық шақ формуласын табу.</w:t>
      </w:r>
    </w:p>
    <w:p>
      <w:pPr>
        <w:spacing w:after="0"/>
        <w:jc w:val="both"/>
        <w:rPr>
          <w:rFonts w:ascii="Times New Roman" w:hAnsi="Times New Roman" w:cs="Times New Roman"/>
          <w:sz w:val="24"/>
          <w:szCs w:val="24"/>
          <w:lang w:val="kk-KZ"/>
        </w:rPr>
      </w:pPr>
      <w:r>
        <w:rPr>
          <w:rFonts w:ascii="Times New Roman" w:hAnsi="Times New Roman" w:cs="Times New Roman"/>
          <w:i/>
          <w:iCs/>
        </w:rPr>
        <w:drawing>
          <wp:anchor distT="0" distB="0" distL="114300" distR="114300" simplePos="0" relativeHeight="251827200" behindDoc="0" locked="0" layoutInCell="1" allowOverlap="1">
            <wp:simplePos x="0" y="0"/>
            <wp:positionH relativeFrom="column">
              <wp:posOffset>2540000</wp:posOffset>
            </wp:positionH>
            <wp:positionV relativeFrom="paragraph">
              <wp:posOffset>728980</wp:posOffset>
            </wp:positionV>
            <wp:extent cx="2433955" cy="1082040"/>
            <wp:effectExtent l="0" t="0" r="4445" b="3810"/>
            <wp:wrapNone/>
            <wp:docPr id="850" name="Изображение 850" descr="517a4ce7-2e27-42ed-a307-b6916de3a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Изображение 850" descr="517a4ce7-2e27-42ed-a307-b6916de3a733"/>
                    <pic:cNvPicPr>
                      <a:picLocks noChangeAspect="1"/>
                    </pic:cNvPicPr>
                  </pic:nvPicPr>
                  <pic:blipFill>
                    <a:blip r:embed="rId229"/>
                    <a:stretch>
                      <a:fillRect/>
                    </a:stretch>
                  </pic:blipFill>
                  <pic:spPr>
                    <a:xfrm>
                      <a:off x="0" y="0"/>
                      <a:ext cx="2433955" cy="1082040"/>
                    </a:xfrm>
                    <a:prstGeom prst="rect">
                      <a:avLst/>
                    </a:prstGeom>
                  </pic:spPr>
                </pic:pic>
              </a:graphicData>
            </a:graphic>
          </wp:anchor>
        </w:drawing>
      </w:r>
      <w:r>
        <w:rPr>
          <w:rFonts w:ascii="Times New Roman" w:hAnsi="Times New Roman" w:cs="Times New Roman"/>
          <w:sz w:val="24"/>
          <w:szCs w:val="24"/>
          <w:lang w:val="kk-KZ"/>
        </w:rPr>
        <w:t>Квест-ойын балаларға коммуникативтік дағдыларын, физикалық және шығармашылық қабілеттерін дамытуға, сондай-ақ достық пен топтық бірлікке деген сезімді нығайтуға көмектесетін спорттық және интеллектуалдық, білгірлік, ептілік, үйлестік, дәлдікке бағытталған тапсырмаларды қамтыды. Балаларға өте қызықты, әсерлі ойын болды.</w:t>
      </w:r>
    </w:p>
    <w:p>
      <w:pPr>
        <w:rPr>
          <w:rFonts w:ascii="Times New Roman" w:hAnsi="Times New Roman" w:cs="Times New Roman"/>
          <w:i/>
          <w:iCs/>
          <w:lang w:val="kk-KZ"/>
        </w:rPr>
      </w:pPr>
      <w:r>
        <w:rPr>
          <w:rFonts w:ascii="Times New Roman" w:hAnsi="Times New Roman" w:cs="Times New Roman"/>
          <w:i/>
          <w:iCs/>
        </w:rPr>
        <w:drawing>
          <wp:inline distT="0" distB="0" distL="114300" distR="114300">
            <wp:extent cx="2529205" cy="1021715"/>
            <wp:effectExtent l="0" t="0" r="4445" b="6985"/>
            <wp:docPr id="851" name="Изображение 851" descr="a1b86b80-e530-4a8d-987b-3fdb8b888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Изображение 851" descr="a1b86b80-e530-4a8d-987b-3fdb8b888e92"/>
                    <pic:cNvPicPr>
                      <a:picLocks noChangeAspect="1"/>
                    </pic:cNvPicPr>
                  </pic:nvPicPr>
                  <pic:blipFill>
                    <a:blip r:embed="rId230"/>
                    <a:stretch>
                      <a:fillRect/>
                    </a:stretch>
                  </pic:blipFill>
                  <pic:spPr>
                    <a:xfrm>
                      <a:off x="0" y="0"/>
                      <a:ext cx="2529205" cy="1021715"/>
                    </a:xfrm>
                    <a:prstGeom prst="rect">
                      <a:avLst/>
                    </a:prstGeom>
                  </pic:spPr>
                </pic:pic>
              </a:graphicData>
            </a:graphic>
          </wp:inline>
        </w:drawing>
      </w:r>
    </w:p>
    <w:p>
      <w:pPr>
        <w:rPr>
          <w:rFonts w:ascii="Times New Roman" w:hAnsi="Times New Roman" w:cs="Times New Roman"/>
          <w:i/>
          <w:iCs/>
          <w:lang w:val="kk-KZ"/>
        </w:rPr>
      </w:pPr>
    </w:p>
    <w:p>
      <w:pPr>
        <w:rPr>
          <w:rFonts w:ascii="Times New Roman" w:hAnsi="Times New Roman" w:cs="Times New Roman"/>
          <w:i/>
          <w:iCs/>
          <w:lang w:val="kk-KZ"/>
        </w:rPr>
      </w:pPr>
    </w:p>
    <w:p>
      <w:pPr>
        <w:rPr>
          <w:rFonts w:ascii="Times New Roman" w:hAnsi="Times New Roman" w:cs="Times New Roman"/>
          <w:sz w:val="24"/>
          <w:szCs w:val="24"/>
          <w:lang w:val="kk-KZ"/>
        </w:rPr>
      </w:pPr>
      <w:r>
        <w:rPr>
          <w:rFonts w:ascii="Times New Roman" w:hAnsi="Times New Roman" w:cs="Times New Roman"/>
          <w:sz w:val="24"/>
          <w:szCs w:val="24"/>
          <w:lang w:val="kk-KZ"/>
        </w:rPr>
        <w:t>16.06 күні “Балдәурен” жазғы алаңының оқушылары Т.Ахтанов атындағы драма театрына “Кот наоборот” қойылымын тамашалап қайтты. Мақсаты: өскелең ұрпақты эстетикалық тұрғыдан тәрбиелеу.Оқушылардың ой - өрісін дамыту.</w:t>
      </w:r>
    </w:p>
    <w:p>
      <w:pPr>
        <w:rPr>
          <w:rFonts w:ascii="Times New Roman" w:hAnsi="Times New Roman" w:cs="Times New Roman"/>
          <w:i/>
          <w:iCs/>
          <w:lang w:val="kk-KZ"/>
        </w:rPr>
      </w:pPr>
      <w:r>
        <w:rPr>
          <w:rFonts w:ascii="Times New Roman" w:hAnsi="Times New Roman" w:cs="Times New Roman"/>
          <w:i/>
          <w:iCs/>
        </w:rPr>
        <w:drawing>
          <wp:inline distT="0" distB="0" distL="114300" distR="114300">
            <wp:extent cx="2324100" cy="1774190"/>
            <wp:effectExtent l="0" t="0" r="0" b="16510"/>
            <wp:docPr id="852" name="Изображение 852" descr="da0fdec7-cb77-4f35-b43f-4448fdcf37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Изображение 852" descr="da0fdec7-cb77-4f35-b43f-4448fdcf376a"/>
                    <pic:cNvPicPr>
                      <a:picLocks noChangeAspect="1"/>
                    </pic:cNvPicPr>
                  </pic:nvPicPr>
                  <pic:blipFill>
                    <a:blip r:embed="rId231"/>
                    <a:stretch>
                      <a:fillRect/>
                    </a:stretch>
                  </pic:blipFill>
                  <pic:spPr>
                    <a:xfrm>
                      <a:off x="0" y="0"/>
                      <a:ext cx="2324100" cy="1774190"/>
                    </a:xfrm>
                    <a:prstGeom prst="rect">
                      <a:avLst/>
                    </a:prstGeom>
                  </pic:spPr>
                </pic:pic>
              </a:graphicData>
            </a:graphic>
          </wp:inline>
        </w:drawing>
      </w:r>
      <w:r>
        <w:rPr>
          <w:rFonts w:ascii="Times New Roman" w:hAnsi="Times New Roman" w:cs="Times New Roman"/>
          <w:i/>
          <w:iCs/>
        </w:rPr>
        <w:drawing>
          <wp:inline distT="0" distB="0" distL="114300" distR="114300">
            <wp:extent cx="3578860" cy="1794510"/>
            <wp:effectExtent l="0" t="0" r="2540" b="15240"/>
            <wp:docPr id="853" name="Изображение 853" descr="867977f7-d6a8-46e7-9d6f-3625632b88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Изображение 853" descr="867977f7-d6a8-46e7-9d6f-3625632b88e3"/>
                    <pic:cNvPicPr>
                      <a:picLocks noChangeAspect="1"/>
                    </pic:cNvPicPr>
                  </pic:nvPicPr>
                  <pic:blipFill>
                    <a:blip r:embed="rId232"/>
                    <a:stretch>
                      <a:fillRect/>
                    </a:stretch>
                  </pic:blipFill>
                  <pic:spPr>
                    <a:xfrm>
                      <a:off x="0" y="0"/>
                      <a:ext cx="3578860" cy="1794510"/>
                    </a:xfrm>
                    <a:prstGeom prst="rect">
                      <a:avLst/>
                    </a:prstGeom>
                  </pic:spPr>
                </pic:pic>
              </a:graphicData>
            </a:graphic>
          </wp:inline>
        </w:drawing>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17.06. күні “Балдәурен” жазғы алаңының оқушылары А.С Пушкин атындағы саябаққа серуендеуге барды. </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Балалар бір күнін қызықты әрі көңілді өткізді.</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Мақсаты: балалардың туған табиғатқа деген қызығушылықтары мен сүйіспеншілігін дамыту, ой - өрісін, жан - жақтылығын кеңейту.</w:t>
      </w:r>
    </w:p>
    <w:p>
      <w:pPr>
        <w:rPr>
          <w:rFonts w:ascii="Times New Roman" w:hAnsi="Times New Roman" w:cs="Times New Roman"/>
          <w:i/>
          <w:iCs/>
          <w:lang w:val="kk-KZ"/>
        </w:rPr>
      </w:pPr>
      <w:r>
        <w:rPr>
          <w:rFonts w:ascii="Times New Roman" w:hAnsi="Times New Roman" w:cs="Times New Roman"/>
          <w:i/>
          <w:iCs/>
        </w:rPr>
        <w:drawing>
          <wp:inline distT="0" distB="0" distL="114300" distR="114300">
            <wp:extent cx="1591945" cy="1548130"/>
            <wp:effectExtent l="0" t="0" r="8255" b="13970"/>
            <wp:docPr id="854" name="Изображение 854" descr="14a1d4a1-1e99-47cb-9388-bf801b019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Изображение 854" descr="14a1d4a1-1e99-47cb-9388-bf801b019269"/>
                    <pic:cNvPicPr>
                      <a:picLocks noChangeAspect="1"/>
                    </pic:cNvPicPr>
                  </pic:nvPicPr>
                  <pic:blipFill>
                    <a:blip r:embed="rId233"/>
                    <a:stretch>
                      <a:fillRect/>
                    </a:stretch>
                  </pic:blipFill>
                  <pic:spPr>
                    <a:xfrm>
                      <a:off x="0" y="0"/>
                      <a:ext cx="1591945" cy="1548130"/>
                    </a:xfrm>
                    <a:prstGeom prst="rect">
                      <a:avLst/>
                    </a:prstGeom>
                  </pic:spPr>
                </pic:pic>
              </a:graphicData>
            </a:graphic>
          </wp:inline>
        </w:drawing>
      </w:r>
      <w:r>
        <w:rPr>
          <w:rFonts w:ascii="Times New Roman" w:hAnsi="Times New Roman" w:cs="Times New Roman"/>
          <w:i/>
          <w:iCs/>
        </w:rPr>
        <w:drawing>
          <wp:inline distT="0" distB="0" distL="114300" distR="114300">
            <wp:extent cx="2087880" cy="1559560"/>
            <wp:effectExtent l="0" t="0" r="7620" b="2540"/>
            <wp:docPr id="855" name="Изображение 855" descr="07d9dd0a-a653-41e6-9f5a-967cd9bb2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Изображение 855" descr="07d9dd0a-a653-41e6-9f5a-967cd9bb2e24"/>
                    <pic:cNvPicPr>
                      <a:picLocks noChangeAspect="1"/>
                    </pic:cNvPicPr>
                  </pic:nvPicPr>
                  <pic:blipFill>
                    <a:blip r:embed="rId234"/>
                    <a:stretch>
                      <a:fillRect/>
                    </a:stretch>
                  </pic:blipFill>
                  <pic:spPr>
                    <a:xfrm>
                      <a:off x="0" y="0"/>
                      <a:ext cx="2087880" cy="1559560"/>
                    </a:xfrm>
                    <a:prstGeom prst="rect">
                      <a:avLst/>
                    </a:prstGeom>
                  </pic:spPr>
                </pic:pic>
              </a:graphicData>
            </a:graphic>
          </wp:inline>
        </w:drawing>
      </w:r>
      <w:r>
        <w:rPr>
          <w:rFonts w:ascii="Times New Roman" w:hAnsi="Times New Roman" w:cs="Times New Roman"/>
          <w:i/>
          <w:iCs/>
        </w:rPr>
        <w:drawing>
          <wp:inline distT="0" distB="0" distL="114300" distR="114300">
            <wp:extent cx="2045970" cy="1546860"/>
            <wp:effectExtent l="0" t="0" r="11430" b="15240"/>
            <wp:docPr id="856" name="Изображение 856" descr="8beae7e0-0e7a-4d59-81a2-702d1f7f0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Изображение 856" descr="8beae7e0-0e7a-4d59-81a2-702d1f7f0691"/>
                    <pic:cNvPicPr>
                      <a:picLocks noChangeAspect="1"/>
                    </pic:cNvPicPr>
                  </pic:nvPicPr>
                  <pic:blipFill>
                    <a:blip r:embed="rId235"/>
                    <a:stretch>
                      <a:fillRect/>
                    </a:stretch>
                  </pic:blipFill>
                  <pic:spPr>
                    <a:xfrm>
                      <a:off x="0" y="0"/>
                      <a:ext cx="2045970" cy="1546860"/>
                    </a:xfrm>
                    <a:prstGeom prst="rect">
                      <a:avLst/>
                    </a:prstGeom>
                  </pic:spPr>
                </pic:pic>
              </a:graphicData>
            </a:graphic>
          </wp:inline>
        </w:drawing>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21.06 күні “Балдәурен” жазғы алаңының оқушылары Керуен Сити ойын- сауық алаңына кинопаркке барды. “Похититель невест. Кощей” мультфильмін  тамашалады.</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Мақсаты: оқушылардың ойын, ойлау қабілетін дамыту, жан - жақтылыққа баулу.</w:t>
      </w:r>
    </w:p>
    <w:p>
      <w:pPr>
        <w:rPr>
          <w:rFonts w:ascii="Times New Roman" w:hAnsi="Times New Roman" w:cs="Times New Roman"/>
          <w:i/>
          <w:iCs/>
          <w:lang w:val="kk-KZ"/>
        </w:rPr>
      </w:pPr>
      <w:r>
        <w:rPr>
          <w:rFonts w:ascii="Times New Roman" w:hAnsi="Times New Roman" w:cs="Times New Roman"/>
          <w:i/>
          <w:iCs/>
        </w:rPr>
        <w:drawing>
          <wp:inline distT="0" distB="0" distL="114300" distR="114300">
            <wp:extent cx="3366770" cy="1854200"/>
            <wp:effectExtent l="0" t="0" r="5080" b="12700"/>
            <wp:docPr id="857" name="Изображение 857" descr="45b82ca2-b7eb-4a6e-a22f-7ee53c015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Изображение 857" descr="45b82ca2-b7eb-4a6e-a22f-7ee53c015809"/>
                    <pic:cNvPicPr>
                      <a:picLocks noChangeAspect="1"/>
                    </pic:cNvPicPr>
                  </pic:nvPicPr>
                  <pic:blipFill>
                    <a:blip r:embed="rId236"/>
                    <a:stretch>
                      <a:fillRect/>
                    </a:stretch>
                  </pic:blipFill>
                  <pic:spPr>
                    <a:xfrm>
                      <a:off x="0" y="0"/>
                      <a:ext cx="3366770" cy="1854200"/>
                    </a:xfrm>
                    <a:prstGeom prst="rect">
                      <a:avLst/>
                    </a:prstGeom>
                  </pic:spPr>
                </pic:pic>
              </a:graphicData>
            </a:graphic>
          </wp:inline>
        </w:drawing>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22.06 күні “Балдәурен” жазғы алаңының оқушыларымен бірге Ақтөбе облыстық тарихи - өлкетану музейіне саяхаттады.</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Мақсаты: оқушылардың ой - өрістерін, танымдық қабілеттерін арттыру, туған өлке тарихына деген қызығушылығын қолдау және дамыту.</w:t>
      </w:r>
    </w:p>
    <w:p>
      <w:pPr>
        <w:rPr>
          <w:rFonts w:ascii="Times New Roman" w:hAnsi="Times New Roman" w:cs="Times New Roman"/>
          <w:i/>
          <w:iCs/>
          <w:lang w:val="kk-KZ"/>
        </w:rPr>
      </w:pPr>
      <w:r>
        <w:rPr>
          <w:rFonts w:ascii="Times New Roman" w:hAnsi="Times New Roman" w:cs="Times New Roman"/>
          <w:i/>
          <w:iCs/>
        </w:rPr>
        <w:drawing>
          <wp:anchor distT="0" distB="0" distL="114300" distR="114300" simplePos="0" relativeHeight="251829248" behindDoc="0" locked="0" layoutInCell="1" allowOverlap="1">
            <wp:simplePos x="0" y="0"/>
            <wp:positionH relativeFrom="column">
              <wp:posOffset>6826250</wp:posOffset>
            </wp:positionH>
            <wp:positionV relativeFrom="paragraph">
              <wp:posOffset>23495</wp:posOffset>
            </wp:positionV>
            <wp:extent cx="2417445" cy="1476375"/>
            <wp:effectExtent l="0" t="0" r="1905" b="9525"/>
            <wp:wrapNone/>
            <wp:docPr id="861" name="Изображение 861" descr="c0f06414-984e-4f1e-9fb8-da77b4fb5c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Изображение 861" descr="c0f06414-984e-4f1e-9fb8-da77b4fb5c75"/>
                    <pic:cNvPicPr>
                      <a:picLocks noChangeAspect="1"/>
                    </pic:cNvPicPr>
                  </pic:nvPicPr>
                  <pic:blipFill>
                    <a:blip r:embed="rId237"/>
                    <a:stretch>
                      <a:fillRect/>
                    </a:stretch>
                  </pic:blipFill>
                  <pic:spPr>
                    <a:xfrm>
                      <a:off x="0" y="0"/>
                      <a:ext cx="2417445" cy="1476375"/>
                    </a:xfrm>
                    <a:prstGeom prst="rect">
                      <a:avLst/>
                    </a:prstGeom>
                  </pic:spPr>
                </pic:pic>
              </a:graphicData>
            </a:graphic>
          </wp:anchor>
        </w:drawing>
      </w:r>
      <w:r>
        <w:rPr>
          <w:rFonts w:ascii="Times New Roman" w:hAnsi="Times New Roman" w:cs="Times New Roman"/>
          <w:i/>
          <w:iCs/>
        </w:rPr>
        <w:drawing>
          <wp:anchor distT="0" distB="0" distL="114300" distR="114300" simplePos="0" relativeHeight="251828224" behindDoc="0" locked="0" layoutInCell="1" allowOverlap="1">
            <wp:simplePos x="0" y="0"/>
            <wp:positionH relativeFrom="column">
              <wp:posOffset>5037455</wp:posOffset>
            </wp:positionH>
            <wp:positionV relativeFrom="paragraph">
              <wp:posOffset>13335</wp:posOffset>
            </wp:positionV>
            <wp:extent cx="1786890" cy="1506855"/>
            <wp:effectExtent l="0" t="0" r="3810" b="17145"/>
            <wp:wrapNone/>
            <wp:docPr id="860" name="Изображение 860" descr="b490f1a5-7212-4005-b83b-7d08ff2519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Изображение 860" descr="b490f1a5-7212-4005-b83b-7d08ff2519e9"/>
                    <pic:cNvPicPr>
                      <a:picLocks noChangeAspect="1"/>
                    </pic:cNvPicPr>
                  </pic:nvPicPr>
                  <pic:blipFill>
                    <a:blip r:embed="rId238"/>
                    <a:stretch>
                      <a:fillRect/>
                    </a:stretch>
                  </pic:blipFill>
                  <pic:spPr>
                    <a:xfrm>
                      <a:off x="0" y="0"/>
                      <a:ext cx="1786890" cy="1506855"/>
                    </a:xfrm>
                    <a:prstGeom prst="rect">
                      <a:avLst/>
                    </a:prstGeom>
                  </pic:spPr>
                </pic:pic>
              </a:graphicData>
            </a:graphic>
          </wp:anchor>
        </w:drawing>
      </w:r>
      <w:r>
        <w:rPr>
          <w:rFonts w:ascii="Times New Roman" w:hAnsi="Times New Roman" w:cs="Times New Roman"/>
          <w:i/>
          <w:iCs/>
        </w:rPr>
        <w:drawing>
          <wp:inline distT="0" distB="0" distL="114300" distR="114300">
            <wp:extent cx="2583815" cy="1482725"/>
            <wp:effectExtent l="0" t="0" r="6985" b="3175"/>
            <wp:docPr id="858" name="Изображение 858" descr="b3d144b1-877f-47ea-b459-06bd4aeab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Изображение 858" descr="b3d144b1-877f-47ea-b459-06bd4aeab592"/>
                    <pic:cNvPicPr>
                      <a:picLocks noChangeAspect="1"/>
                    </pic:cNvPicPr>
                  </pic:nvPicPr>
                  <pic:blipFill>
                    <a:blip r:embed="rId239"/>
                    <a:stretch>
                      <a:fillRect/>
                    </a:stretch>
                  </pic:blipFill>
                  <pic:spPr>
                    <a:xfrm>
                      <a:off x="0" y="0"/>
                      <a:ext cx="2583815" cy="1482725"/>
                    </a:xfrm>
                    <a:prstGeom prst="rect">
                      <a:avLst/>
                    </a:prstGeom>
                  </pic:spPr>
                </pic:pic>
              </a:graphicData>
            </a:graphic>
          </wp:inline>
        </w:drawing>
      </w:r>
      <w:r>
        <w:rPr>
          <w:rFonts w:ascii="Times New Roman" w:hAnsi="Times New Roman" w:cs="Times New Roman"/>
          <w:i/>
          <w:iCs/>
        </w:rPr>
        <w:drawing>
          <wp:inline distT="0" distB="0" distL="114300" distR="114300">
            <wp:extent cx="2416175" cy="1506220"/>
            <wp:effectExtent l="0" t="0" r="3175" b="17780"/>
            <wp:docPr id="859" name="Изображение 859" descr="aad9b9ec-6746-4620-be01-1ed11646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Изображение 859" descr="aad9b9ec-6746-4620-be01-1ed116469347"/>
                    <pic:cNvPicPr>
                      <a:picLocks noChangeAspect="1"/>
                    </pic:cNvPicPr>
                  </pic:nvPicPr>
                  <pic:blipFill>
                    <a:blip r:embed="rId240"/>
                    <a:stretch>
                      <a:fillRect/>
                    </a:stretch>
                  </pic:blipFill>
                  <pic:spPr>
                    <a:xfrm>
                      <a:off x="0" y="0"/>
                      <a:ext cx="2416175" cy="1506220"/>
                    </a:xfrm>
                    <a:prstGeom prst="rect">
                      <a:avLst/>
                    </a:prstGeom>
                  </pic:spPr>
                </pic:pic>
              </a:graphicData>
            </a:graphic>
          </wp:inline>
        </w:drawing>
      </w:r>
    </w:p>
    <w:p>
      <w:pPr>
        <w:jc w:val="both"/>
        <w:rPr>
          <w:rFonts w:ascii="Times New Roman" w:hAnsi="Times New Roman" w:cs="Times New Roman"/>
          <w:sz w:val="24"/>
          <w:szCs w:val="24"/>
          <w:lang w:val="kk-KZ"/>
        </w:rPr>
      </w:pPr>
      <w:r>
        <w:rPr>
          <w:rFonts w:ascii="Times New Roman" w:hAnsi="Times New Roman" w:cs="Times New Roman"/>
          <w:sz w:val="24"/>
          <w:szCs w:val="24"/>
          <w:lang w:val="kk-KZ"/>
        </w:rPr>
        <w:t>Ұсыныс</w:t>
      </w:r>
      <w:r>
        <w:rPr>
          <w:rFonts w:ascii="Times New Roman" w:hAnsi="Times New Roman" w:cs="Times New Roman"/>
          <w:b/>
          <w:bCs/>
          <w:sz w:val="24"/>
          <w:szCs w:val="24"/>
          <w:lang w:val="kk-KZ"/>
        </w:rPr>
        <w:t xml:space="preserve">: </w:t>
      </w:r>
      <w:r>
        <w:rPr>
          <w:rFonts w:ascii="Times New Roman" w:hAnsi="Times New Roman" w:eastAsia="Calibri" w:cs="Times New Roman"/>
          <w:sz w:val="24"/>
          <w:szCs w:val="24"/>
          <w:lang w:val="kk-KZ"/>
        </w:rPr>
        <w:t>Қазіргі заман талабына сай оқушыларды дамыта оқыту идеясы  негізінде оқушылардың теориялық деңгейін көтере отырып, білімді ізгілендіру принциптері білім мазмұнының негізгі ұстанымы болып табылады. Жоспарланған жұмыстар жүйелі үздіксіз    жүргізілгенде ғана, адамгершілігі жоғары, өзіне-өзі сенімді, дені сау, еңбек сүйгіш білімді жеке тұлға қалыптасады деп есептеймін. «Елдің ертеңі-ұрпақ қолында, ұрпақ тағдыры- ұстаз қолында» демекші, шәкірттерім дүниедегі дүбірлі кештен қалып қоймас үшін, өз білімімді жетілдіре отырып, озық тәжірибеден үйреніп, оқушылардың білім,білік дағдыларын дамытуда жаңа әдіс –тәсілдерді пайдалана отырып, мүмкін деңгейде жұмыс жасайын оқушылардың шығармашылығын дамыту бағытында жүйелі жұмысымды одан әрі жандандыруды міндет етемін. Және өткен оқу жылында қалыс қалып қойған бағыттар бойынша жүйелі түрде жұмыстар атқарып, қайырымдылық шараларын көптеп атқаруды өзіме міндеттеймін. Мектептің  ішкі тәртібін қадағалап, жыл бойы атқарылатын жасұландықтар арасында кезекшілік жұмысын қолға ал</w:t>
      </w:r>
      <w:r>
        <w:rPr>
          <w:rFonts w:eastAsia="Calibri" w:cs="Times New Roman"/>
          <w:sz w:val="24"/>
          <w:szCs w:val="24"/>
          <w:lang w:val="kk-KZ"/>
        </w:rPr>
        <w:t>ынады.</w:t>
      </w:r>
      <w:r>
        <w:rPr>
          <w:rFonts w:ascii="Times New Roman" w:hAnsi="Times New Roman" w:eastAsia="Calibri" w:cs="Times New Roman"/>
          <w:sz w:val="24"/>
          <w:szCs w:val="24"/>
          <w:lang w:val="kk-KZ"/>
        </w:rPr>
        <w:t xml:space="preserve"> </w:t>
      </w:r>
    </w:p>
    <w:p>
      <w:pPr>
        <w:shd w:val="clear" w:color="auto" w:fill="FFFFFF"/>
        <w:spacing w:after="0" w:line="240" w:lineRule="auto"/>
        <w:jc w:val="center"/>
        <w:rPr>
          <w:rFonts w:ascii="Times New Roman" w:hAnsi="Times New Roman" w:eastAsia="Times New Roman" w:cs="Times New Roman"/>
          <w:color w:val="3D3D3D"/>
          <w:sz w:val="24"/>
          <w:szCs w:val="24"/>
          <w:lang w:val="kk-KZ"/>
        </w:rPr>
      </w:pPr>
      <w:r>
        <w:rPr>
          <w:rFonts w:ascii="Times New Roman" w:hAnsi="Times New Roman" w:eastAsia="Times New Roman" w:cs="Times New Roman"/>
          <w:b/>
          <w:bCs/>
          <w:color w:val="3D3D3D"/>
          <w:sz w:val="24"/>
          <w:szCs w:val="24"/>
          <w:lang w:val="kk-KZ"/>
        </w:rPr>
        <w:t>«Адал Ұрпақ» ерікті мектеп клубының жылдық есебі</w:t>
      </w:r>
    </w:p>
    <w:p>
      <w:pPr>
        <w:shd w:val="clear" w:color="auto" w:fill="FFFFFF"/>
        <w:spacing w:after="0" w:line="240" w:lineRule="auto"/>
        <w:jc w:val="both"/>
        <w:rPr>
          <w:rFonts w:ascii="Times New Roman" w:hAnsi="Times New Roman" w:eastAsia="Times New Roman" w:cs="Times New Roman"/>
          <w:color w:val="3D3D3D"/>
          <w:sz w:val="24"/>
          <w:szCs w:val="24"/>
          <w:lang w:val="kk-KZ"/>
        </w:rPr>
      </w:pPr>
      <w:r>
        <w:rPr>
          <w:rFonts w:ascii="Times New Roman" w:hAnsi="Times New Roman" w:eastAsia="Times New Roman" w:cs="Times New Roman"/>
          <w:color w:val="3D3D3D"/>
          <w:sz w:val="24"/>
          <w:szCs w:val="24"/>
          <w:lang w:val="kk-KZ"/>
        </w:rPr>
        <w:t> </w:t>
      </w:r>
    </w:p>
    <w:p>
      <w:pPr>
        <w:shd w:val="clear" w:color="auto" w:fill="FFFFFF"/>
        <w:spacing w:after="0" w:line="240" w:lineRule="auto"/>
        <w:jc w:val="both"/>
        <w:rPr>
          <w:rFonts w:ascii="Times New Roman" w:hAnsi="Times New Roman" w:eastAsia="Times New Roman" w:cs="Times New Roman"/>
          <w:color w:val="3D3D3D"/>
          <w:sz w:val="24"/>
          <w:szCs w:val="24"/>
          <w:lang w:val="kk-KZ"/>
        </w:rPr>
      </w:pPr>
      <w:r>
        <w:rPr>
          <w:rFonts w:ascii="Times New Roman" w:hAnsi="Times New Roman" w:eastAsia="Times New Roman" w:cs="Times New Roman"/>
          <w:color w:val="3D3D3D"/>
          <w:sz w:val="24"/>
          <w:szCs w:val="24"/>
          <w:lang w:val="kk-KZ"/>
        </w:rPr>
        <w:t> «Адал Ұрпақ» ерікті мектеп клубының негізгі мақсаты рухани адамгершілік және азаматтық – патриоттық тәрбиелеу. Сыбайлас жемқорлыққа қарсы мәдениетті қалыптастыру және сыбайлас жемқорлыққа мүлдем төзбеушілікті көрсететін құндылықтар жүйесін сақтау және нығайту,оқушылардың заң талаптарына сақтауға ынтасын қалыптастыру.</w:t>
      </w:r>
    </w:p>
    <w:p>
      <w:pPr>
        <w:shd w:val="clear" w:color="auto" w:fill="FFFFFF"/>
        <w:spacing w:after="0" w:line="240" w:lineRule="auto"/>
        <w:jc w:val="both"/>
        <w:rPr>
          <w:rFonts w:ascii="Times New Roman" w:hAnsi="Times New Roman" w:eastAsia="Times New Roman" w:cs="Times New Roman"/>
          <w:color w:val="3D3D3D"/>
          <w:sz w:val="24"/>
          <w:szCs w:val="24"/>
          <w:lang w:val="kk-KZ"/>
        </w:rPr>
      </w:pPr>
      <w:r>
        <w:rPr>
          <w:rFonts w:ascii="Times New Roman" w:hAnsi="Times New Roman" w:eastAsia="Times New Roman" w:cs="Times New Roman"/>
          <w:color w:val="3D3D3D"/>
          <w:sz w:val="24"/>
          <w:szCs w:val="24"/>
          <w:lang w:val="kk-KZ"/>
        </w:rPr>
        <w:t>Осыған орай жоспар бойынша барлық іс-шаралар атқарылды. Сыныптарда сынып басшылары тағайындалды,мектепте парасатты азамат бұрышы кұрылды,сыныптарда Адал ұрпақ мүшелері тағайындалды, «қоғамдық тәртіп негізі,біздің таңдауымыз занды мемлекет » атты дөнгелек үстелдер,адал және сатылмайтын еңбек бейнесі атты сурет байқауы бастауыш сыныптар арасында өткізілді. Жауапты мұғалімдер өздеріне тиесілі іс-шараларды уакытымен өткізіп отырды.</w:t>
      </w:r>
    </w:p>
    <w:p>
      <w:pPr>
        <w:shd w:val="clear" w:color="auto" w:fill="FFFFFF"/>
        <w:spacing w:after="0" w:line="240" w:lineRule="auto"/>
        <w:jc w:val="both"/>
        <w:rPr>
          <w:rFonts w:ascii="Times New Roman" w:hAnsi="Times New Roman" w:eastAsia="Times New Roman" w:cs="Times New Roman"/>
          <w:color w:val="3D3D3D"/>
          <w:sz w:val="24"/>
          <w:szCs w:val="24"/>
          <w:lang w:val="kk-KZ"/>
        </w:rPr>
      </w:pPr>
      <w:r>
        <w:rPr>
          <w:rFonts w:ascii="Times New Roman" w:hAnsi="Times New Roman" w:eastAsia="Times New Roman" w:cs="Times New Roman"/>
          <w:color w:val="3D3D3D"/>
          <w:sz w:val="24"/>
          <w:szCs w:val="24"/>
          <w:lang w:val="kk-KZ"/>
        </w:rPr>
        <w:t>Адал ұрпақ клубында 7 мұғалім, 77 оқушы бар. Адамгершілік және тәрбие бойынша  1-8 сыныпьар аралығында сынып сағаты өткізілді . «Қоғамдық тәртіп негізі»  атты дөнгелек үстелді тарих пәнінің мұғалімі Берік Ерік өткізді.</w:t>
      </w:r>
    </w:p>
    <w:p>
      <w:pPr>
        <w:shd w:val="clear" w:color="auto" w:fill="FFFFFF"/>
        <w:spacing w:after="0" w:line="240" w:lineRule="auto"/>
        <w:jc w:val="both"/>
        <w:rPr>
          <w:rFonts w:ascii="Times New Roman" w:hAnsi="Times New Roman" w:eastAsia="Times New Roman" w:cs="Times New Roman"/>
          <w:color w:val="3D3D3D"/>
          <w:sz w:val="24"/>
          <w:szCs w:val="24"/>
          <w:lang w:val="kk-KZ"/>
        </w:rPr>
      </w:pPr>
      <w:r>
        <w:rPr>
          <w:rFonts w:ascii="Times New Roman" w:hAnsi="Times New Roman" w:eastAsia="Times New Roman" w:cs="Times New Roman"/>
          <w:color w:val="3D3D3D"/>
          <w:sz w:val="24"/>
          <w:szCs w:val="24"/>
          <w:lang w:val="kk-KZ"/>
        </w:rPr>
        <w:t>«Қазақстан құқұкты мемлекет » айлығы бойынша сынып жетекшілер  сынып басшыларын тағайындады. Тәрбие - ісінің меңгерушісі Шаманова Э.Ж «Мемлекеттік қызмет-өмірлік ұстаным» тақырыбы бойынша мемлекеттік қызметкерлердің жұмысы туралы мәлімдеме жасады. Тарих пәнінің мұғалімі Берік Е.С «Біздің тандауымыз занды мемлекет» дөнгелек үстел өткізді. Бастауыш сынып мұғалімдері «Адал және сатылмайтын еңбек бейнесі» атты сурет байқауын өткізді. Әр сынып жетекшілері «Мемлекеттік көрсетілетін қызметті алу» іскерлік ойын өткізді.Еліміздің алдынғы дамыған елдер қатарына енуіне, мемлекетімізді өркендетуде болашақ ұрпаққа білім мен тәрбие бере отыра, оқушылардың биік жетістерге жететіндеріне сенім білдірді.</w:t>
      </w:r>
    </w:p>
    <w:p>
      <w:pPr>
        <w:shd w:val="clear" w:color="auto" w:fill="FFFFFF"/>
        <w:spacing w:after="0" w:line="240" w:lineRule="auto"/>
        <w:jc w:val="both"/>
        <w:rPr>
          <w:rFonts w:ascii="Times New Roman" w:hAnsi="Times New Roman" w:eastAsia="Times New Roman" w:cs="Times New Roman"/>
          <w:color w:val="3D3D3D"/>
          <w:sz w:val="24"/>
          <w:szCs w:val="24"/>
          <w:lang w:val="kk-KZ"/>
        </w:rPr>
      </w:pPr>
      <w:r>
        <w:rPr>
          <w:rFonts w:ascii="Times New Roman" w:hAnsi="Times New Roman" w:eastAsia="Times New Roman" w:cs="Times New Roman"/>
          <w:color w:val="3D3D3D"/>
          <w:sz w:val="24"/>
          <w:szCs w:val="24"/>
          <w:lang w:val="kk-KZ"/>
        </w:rPr>
        <w:t> «Адал Ұрпақ» ерікті мектеп клубының жетекшісі Шаманова Э.Ж оқушыларды отан сүйгіштікке, азаматтылыққа, адамның құқықтарына, бостандықтарына және мәіндеттеріне құрметті, адамгершілік сезімдер мен этикалық сананы, сыбайлас жемқорлыққа төзбеу мәдениетін,еңбек сүйгіштікке,оқуға,өмірге жасампаздықпен қарауға тәрбиелеу мақсатында клуб мүшелерінің ұйытқы болуымен «Парасатты азамат» бұрышы жасалып, онда құнды ақпараттар жинақталды. Оқушылардың назарына адал еңбек ету керектігі, еңбек түбі-береке екені айтылып өтті. «Жемқорлық дегеніміз не?», «Жемқорлықтың қалай алдын алуға болады» сынды тақырыптарда әңгіме қозғады. Әр оқушы өз ойларын еркін жеткізіп, сыбайлас жемқорлыққа қарсы екендерін білдірді.</w:t>
      </w:r>
    </w:p>
    <w:p>
      <w:pPr>
        <w:shd w:val="clear" w:color="auto" w:fill="FFFFFF"/>
        <w:spacing w:after="0" w:line="240" w:lineRule="auto"/>
        <w:jc w:val="both"/>
        <w:rPr>
          <w:rFonts w:ascii="Times New Roman" w:hAnsi="Times New Roman" w:eastAsia="Times New Roman" w:cs="Times New Roman"/>
          <w:color w:val="3D3D3D"/>
          <w:sz w:val="24"/>
          <w:szCs w:val="24"/>
          <w:lang w:val="kk-KZ"/>
        </w:rPr>
      </w:pPr>
      <w:r>
        <w:rPr>
          <w:rFonts w:ascii="Times New Roman" w:hAnsi="Times New Roman" w:eastAsia="Times New Roman" w:cs="Times New Roman"/>
          <w:color w:val="3D3D3D"/>
          <w:sz w:val="24"/>
          <w:szCs w:val="24"/>
          <w:lang w:val="kk-KZ"/>
        </w:rPr>
        <w:t>Сыбайласжемқорлыққақарсымәдениеттіқалыптастырубойынша «АдалҰрпақ»  ерікті  мектеп  клубының жұмыс жоспарына сәйкес желтоқсан айының 10-ы жұлдызында «Біз жемқорлыққа қарсымыз!» атты тақырыпта жиналыс өтілді. Жиналысқа 5-11 сыныптын оқушылары қатысты. Жиналыс барысында құқықтық тәрбиелеуде және құқық бұзушылықтарға, оның ішінде сыбайлас жемқорлыққа, төзбеу мәдениетін қалыптастыруда  отбасыныңрөлі көрсетілді. Ата-аналарға балаларда құқықты, заңдарды, құқылық тәртіпті құрметтеуге тәрбиелеу бойынша жадынамалар таратылды. «Бүгінгі оқушы ертеңг іеліміздің, жарқын болашағымыздың айқын бейнесі. Еліміздің алдынғы дамыған елдер қатарына енуіне, мемлекетімізді өркендетуде болашақ ұрпаққа білім мен тәрбие бере отыра, оқушылардың биік жетістерге жететіндеріне сенім білдірді.</w:t>
      </w:r>
    </w:p>
    <w:p>
      <w:pPr>
        <w:shd w:val="clear" w:color="auto" w:fill="FFFFFF"/>
        <w:spacing w:after="0" w:line="240" w:lineRule="auto"/>
        <w:jc w:val="both"/>
        <w:rPr>
          <w:rFonts w:ascii="Times New Roman" w:hAnsi="Times New Roman" w:eastAsia="Times New Roman" w:cs="Times New Roman"/>
          <w:color w:val="3D3D3D"/>
          <w:sz w:val="24"/>
          <w:szCs w:val="24"/>
          <w:lang w:val="kk-KZ"/>
        </w:rPr>
      </w:pPr>
      <w:r>
        <w:rPr>
          <w:rFonts w:ascii="Times New Roman" w:hAnsi="Times New Roman" w:eastAsia="Times New Roman" w:cs="Times New Roman"/>
          <w:color w:val="3D3D3D"/>
          <w:sz w:val="24"/>
          <w:szCs w:val="24"/>
          <w:lang w:val="kk-KZ"/>
        </w:rPr>
        <w:t>Оқу жылының басында жоспарланған іс-шаралардың барлығы уақытылы өткізілді.</w:t>
      </w:r>
    </w:p>
    <w:p>
      <w:pPr>
        <w:spacing w:after="0"/>
        <w:rPr>
          <w:rFonts w:ascii="Times New Roman" w:hAnsi="Times New Roman" w:cs="Times New Roman"/>
          <w:iCs/>
          <w:color w:val="000000"/>
          <w:lang w:val="kk-KZ"/>
        </w:rPr>
      </w:pPr>
    </w:p>
    <w:p>
      <w:pPr>
        <w:spacing w:after="0"/>
        <w:rPr>
          <w:rFonts w:ascii="Times New Roman" w:hAnsi="Times New Roman" w:cs="Times New Roman"/>
          <w:iCs/>
          <w:color w:val="000000"/>
          <w:lang w:val="kk-KZ"/>
        </w:rPr>
      </w:pPr>
      <w:r>
        <w:rPr>
          <w:rFonts w:ascii="Times New Roman" w:hAnsi="Times New Roman" w:cs="Times New Roman"/>
          <w:iCs/>
          <w:color w:val="000000"/>
          <w:lang w:val="kk-KZ"/>
        </w:rPr>
        <w:t xml:space="preserve"> </w:t>
      </w:r>
    </w:p>
    <w:p>
      <w:pPr>
        <w:spacing w:after="0"/>
        <w:ind w:firstLine="2640" w:firstLineChars="1100"/>
        <w:jc w:val="both"/>
        <w:rPr>
          <w:rFonts w:ascii="Times New Roman" w:hAnsi="Times New Roman" w:cs="Times New Roman"/>
          <w:sz w:val="24"/>
          <w:szCs w:val="24"/>
        </w:rPr>
      </w:pPr>
      <w:r>
        <w:rPr>
          <w:rFonts w:ascii="Times New Roman" w:hAnsi="Times New Roman" w:cs="Times New Roman"/>
          <w:sz w:val="24"/>
          <w:szCs w:val="24"/>
        </w:rPr>
        <w:t>Анализ по профилактике правонарушений</w:t>
      </w:r>
      <w:r>
        <w:rPr>
          <w:rFonts w:ascii="Times New Roman" w:hAnsi="Times New Roman" w:cs="Times New Roman"/>
          <w:sz w:val="24"/>
          <w:szCs w:val="24"/>
          <w:lang w:val="kk-KZ"/>
        </w:rPr>
        <w:t xml:space="preserve">  среди несовершеннолетних </w:t>
      </w:r>
      <w:r>
        <w:rPr>
          <w:rFonts w:ascii="Times New Roman" w:hAnsi="Times New Roman" w:cs="Times New Roman"/>
          <w:sz w:val="24"/>
          <w:szCs w:val="24"/>
        </w:rPr>
        <w:t>на 2021-2022 учебный год.</w:t>
      </w:r>
    </w:p>
    <w:p>
      <w:pPr>
        <w:spacing w:after="0"/>
        <w:jc w:val="both"/>
        <w:rPr>
          <w:rFonts w:ascii="Times New Roman" w:hAnsi="Times New Roman" w:cs="Times New Roman"/>
          <w:sz w:val="24"/>
          <w:szCs w:val="24"/>
          <w:lang w:val="kk-KZ"/>
        </w:rPr>
      </w:pPr>
      <w:r>
        <w:rPr>
          <w:rFonts w:ascii="Times New Roman" w:hAnsi="Times New Roman" w:cs="Times New Roman"/>
          <w:sz w:val="24"/>
          <w:szCs w:val="24"/>
        </w:rPr>
        <w:t xml:space="preserve">Цель: </w:t>
      </w:r>
      <w:r>
        <w:rPr>
          <w:rFonts w:ascii="Times New Roman" w:hAnsi="Times New Roman" w:cs="Times New Roman"/>
          <w:sz w:val="24"/>
          <w:szCs w:val="24"/>
          <w:lang w:val="kk-KZ"/>
        </w:rPr>
        <w:t>-профилактика социально опасного поведения несовершеннолетних,  а также ресоциализация подростков, оказавших в социально-опасном положении. Оказывать родителям социальную помощь и поддержку по вопросам воспитания обучения.</w:t>
      </w:r>
    </w:p>
    <w:p>
      <w:pPr>
        <w:spacing w:after="0"/>
        <w:jc w:val="both"/>
        <w:rPr>
          <w:rFonts w:ascii="Times New Roman" w:hAnsi="Times New Roman" w:eastAsia="sans-serif" w:cs="Times New Roman"/>
          <w:color w:val="181818"/>
          <w:sz w:val="24"/>
          <w:szCs w:val="24"/>
        </w:rPr>
      </w:pPr>
      <w:r>
        <w:rPr>
          <w:rFonts w:ascii="Times New Roman" w:hAnsi="Times New Roman" w:eastAsia="sans-serif" w:cs="Times New Roman"/>
          <w:color w:val="181818"/>
          <w:sz w:val="24"/>
          <w:szCs w:val="24"/>
          <w:shd w:val="clear" w:color="auto" w:fill="FFFFFF"/>
        </w:rPr>
        <w:t xml:space="preserve">С целью адаптации детей в социуме и предотвращения совершения противоправных действий в </w:t>
      </w:r>
      <w:r>
        <w:rPr>
          <w:rFonts w:ascii="Times New Roman" w:hAnsi="Times New Roman" w:eastAsia="sans-serif" w:cs="Times New Roman"/>
          <w:color w:val="181818"/>
          <w:sz w:val="24"/>
          <w:szCs w:val="24"/>
          <w:shd w:val="clear" w:color="auto" w:fill="FFFFFF"/>
          <w:lang w:val="kk-KZ"/>
        </w:rPr>
        <w:t>КГ</w:t>
      </w:r>
      <w:r>
        <w:rPr>
          <w:rFonts w:ascii="Times New Roman" w:hAnsi="Times New Roman" w:eastAsia="sans-serif" w:cs="Times New Roman"/>
          <w:color w:val="181818"/>
          <w:sz w:val="24"/>
          <w:szCs w:val="24"/>
          <w:shd w:val="clear" w:color="auto" w:fill="FFFFFF"/>
        </w:rPr>
        <w:t>У «СШ №</w:t>
      </w:r>
      <w:r>
        <w:rPr>
          <w:rFonts w:ascii="Times New Roman" w:hAnsi="Times New Roman" w:eastAsia="sans-serif" w:cs="Times New Roman"/>
          <w:color w:val="181818"/>
          <w:sz w:val="24"/>
          <w:szCs w:val="24"/>
          <w:shd w:val="clear" w:color="auto" w:fill="FFFFFF"/>
          <w:lang w:val="kk-KZ"/>
        </w:rPr>
        <w:t>22</w:t>
      </w:r>
      <w:r>
        <w:rPr>
          <w:rFonts w:ascii="Times New Roman" w:hAnsi="Times New Roman" w:eastAsia="sans-serif" w:cs="Times New Roman"/>
          <w:color w:val="181818"/>
          <w:sz w:val="24"/>
          <w:szCs w:val="24"/>
          <w:shd w:val="clear" w:color="auto" w:fill="FFFFFF"/>
        </w:rPr>
        <w:t>» составлен план работы по профилактике и предотвращению правонарушений и преступности несовершеннолетними на 20</w:t>
      </w:r>
      <w:r>
        <w:rPr>
          <w:rFonts w:ascii="Times New Roman" w:hAnsi="Times New Roman" w:eastAsia="sans-serif" w:cs="Times New Roman"/>
          <w:color w:val="181818"/>
          <w:sz w:val="24"/>
          <w:szCs w:val="24"/>
          <w:shd w:val="clear" w:color="auto" w:fill="FFFFFF"/>
          <w:lang w:val="kk-KZ"/>
        </w:rPr>
        <w:t>21</w:t>
      </w:r>
      <w:r>
        <w:rPr>
          <w:rFonts w:ascii="Times New Roman" w:hAnsi="Times New Roman" w:eastAsia="sans-serif" w:cs="Times New Roman"/>
          <w:color w:val="181818"/>
          <w:sz w:val="24"/>
          <w:szCs w:val="24"/>
          <w:shd w:val="clear" w:color="auto" w:fill="FFFFFF"/>
        </w:rPr>
        <w:t>-20</w:t>
      </w:r>
      <w:r>
        <w:rPr>
          <w:rFonts w:ascii="Times New Roman" w:hAnsi="Times New Roman" w:eastAsia="sans-serif" w:cs="Times New Roman"/>
          <w:color w:val="181818"/>
          <w:sz w:val="24"/>
          <w:szCs w:val="24"/>
          <w:shd w:val="clear" w:color="auto" w:fill="FFFFFF"/>
          <w:lang w:val="kk-KZ"/>
        </w:rPr>
        <w:t>22</w:t>
      </w:r>
      <w:r>
        <w:rPr>
          <w:rFonts w:ascii="Times New Roman" w:hAnsi="Times New Roman" w:eastAsia="sans-serif" w:cs="Times New Roman"/>
          <w:color w:val="181818"/>
          <w:sz w:val="24"/>
          <w:szCs w:val="24"/>
          <w:shd w:val="clear" w:color="auto" w:fill="FFFFFF"/>
        </w:rPr>
        <w:t xml:space="preserve"> учебный год, классными руководителями составлены социальные паспорта классов, в планах воспитательных работ предусмотрено проведение тематических правовых классных часов и индивидуальные беседы.</w:t>
      </w:r>
    </w:p>
    <w:p>
      <w:pPr>
        <w:pStyle w:val="11"/>
        <w:shd w:val="clear" w:color="auto" w:fill="FFFFFF"/>
        <w:spacing w:before="0" w:beforeAutospacing="0" w:after="0" w:afterAutospacing="0" w:line="285" w:lineRule="atLeast"/>
        <w:jc w:val="both"/>
        <w:rPr>
          <w:rFonts w:eastAsia="sans-serif"/>
          <w:color w:val="181818"/>
        </w:rPr>
      </w:pPr>
      <w:r>
        <w:rPr>
          <w:rFonts w:eastAsia="sans-serif"/>
          <w:color w:val="181818"/>
          <w:shd w:val="clear" w:color="auto" w:fill="FFFFFF"/>
        </w:rPr>
        <w:t>Ведется целенаправленная работа по профилактике правонарушений среди несовершеннолетних:</w:t>
      </w:r>
    </w:p>
    <w:p>
      <w:pPr>
        <w:pStyle w:val="11"/>
        <w:shd w:val="clear" w:color="auto" w:fill="FFFFFF"/>
        <w:spacing w:before="0" w:beforeAutospacing="0" w:after="0" w:afterAutospacing="0" w:line="285" w:lineRule="atLeast"/>
        <w:jc w:val="both"/>
        <w:rPr>
          <w:rFonts w:eastAsia="sans-serif"/>
          <w:color w:val="181818"/>
        </w:rPr>
      </w:pPr>
      <w:r>
        <w:rPr>
          <w:rFonts w:eastAsia="sans-serif"/>
          <w:color w:val="181818"/>
          <w:shd w:val="clear" w:color="auto" w:fill="FFFFFF"/>
        </w:rPr>
        <w:t> -еженедельно на совещаниях при директоре подводятся итоги посещаемости;</w:t>
      </w:r>
    </w:p>
    <w:p>
      <w:pPr>
        <w:pStyle w:val="11"/>
        <w:shd w:val="clear" w:color="auto" w:fill="FFFFFF"/>
        <w:spacing w:before="0" w:beforeAutospacing="0" w:after="0" w:afterAutospacing="0" w:line="285" w:lineRule="atLeast"/>
        <w:jc w:val="both"/>
        <w:rPr>
          <w:rFonts w:eastAsia="sans-serif"/>
          <w:color w:val="181818"/>
        </w:rPr>
      </w:pPr>
      <w:r>
        <w:rPr>
          <w:rFonts w:eastAsia="sans-serif"/>
          <w:color w:val="181818"/>
          <w:shd w:val="clear" w:color="auto" w:fill="FFFFFF"/>
        </w:rPr>
        <w:t>- ведется отчет общешкольного дежурства учителей и учащихся, даются замечания нарушителям правил поведения.</w:t>
      </w:r>
    </w:p>
    <w:p>
      <w:pPr>
        <w:pStyle w:val="11"/>
        <w:shd w:val="clear" w:color="auto" w:fill="FFFFFF"/>
        <w:spacing w:before="0" w:beforeAutospacing="0" w:after="0" w:afterAutospacing="0" w:line="285" w:lineRule="atLeast"/>
        <w:jc w:val="both"/>
        <w:rPr>
          <w:rFonts w:eastAsia="sans-serif"/>
          <w:color w:val="181818"/>
        </w:rPr>
      </w:pPr>
      <w:r>
        <w:rPr>
          <w:rFonts w:eastAsia="sans-serif"/>
          <w:color w:val="181818"/>
          <w:shd w:val="clear" w:color="auto" w:fill="FFFFFF"/>
        </w:rPr>
        <w:t>Классными руководителями  используются различные формы и методы индивидуальной профилактической работы с учащимися:</w:t>
      </w:r>
    </w:p>
    <w:p>
      <w:pPr>
        <w:pStyle w:val="11"/>
        <w:shd w:val="clear" w:color="auto" w:fill="FFFFFF"/>
        <w:spacing w:before="0" w:beforeAutospacing="0" w:after="0" w:afterAutospacing="0" w:line="285" w:lineRule="atLeast"/>
        <w:jc w:val="both"/>
        <w:rPr>
          <w:rFonts w:eastAsia="sans-serif"/>
          <w:color w:val="181818"/>
        </w:rPr>
      </w:pPr>
      <w:r>
        <w:rPr>
          <w:rFonts w:eastAsia="sans-serif"/>
          <w:color w:val="181818"/>
          <w:shd w:val="clear" w:color="auto" w:fill="FFFFFF"/>
        </w:rPr>
        <w:t>– посещение на дому с целью контроля над подростками, их занятостью в свободное от занятий время, а также каникулярное время, подготовкой к урокам;</w:t>
      </w:r>
    </w:p>
    <w:p>
      <w:pPr>
        <w:pStyle w:val="11"/>
        <w:shd w:val="clear" w:color="auto" w:fill="FFFFFF"/>
        <w:spacing w:before="0" w:beforeAutospacing="0" w:after="0" w:afterAutospacing="0" w:line="285" w:lineRule="atLeast"/>
        <w:jc w:val="both"/>
        <w:rPr>
          <w:rFonts w:eastAsia="sans-serif"/>
          <w:color w:val="181818"/>
        </w:rPr>
      </w:pPr>
      <w:r>
        <w:rPr>
          <w:rFonts w:eastAsia="sans-serif"/>
          <w:color w:val="181818"/>
          <w:shd w:val="clear" w:color="auto" w:fill="FFFFFF"/>
        </w:rPr>
        <w:t>- посещение уроков с целью выяснения уровня подготовки учащихся к занятиям;</w:t>
      </w:r>
    </w:p>
    <w:p>
      <w:pPr>
        <w:pStyle w:val="11"/>
        <w:shd w:val="clear" w:color="auto" w:fill="FFFFFF"/>
        <w:spacing w:before="0" w:beforeAutospacing="0" w:after="0" w:afterAutospacing="0" w:line="285" w:lineRule="atLeast"/>
        <w:jc w:val="both"/>
        <w:rPr>
          <w:rFonts w:eastAsia="sans-serif"/>
          <w:color w:val="181818"/>
        </w:rPr>
      </w:pPr>
      <w:r>
        <w:rPr>
          <w:rFonts w:eastAsia="sans-serif"/>
          <w:color w:val="181818"/>
          <w:shd w:val="clear" w:color="auto" w:fill="FFFFFF"/>
        </w:rPr>
        <w:t>– индивидуальные и коллективные профилактические беседы с подростками;</w:t>
      </w:r>
    </w:p>
    <w:p>
      <w:pPr>
        <w:pStyle w:val="11"/>
        <w:shd w:val="clear" w:color="auto" w:fill="FFFFFF"/>
        <w:spacing w:before="0" w:beforeAutospacing="0" w:after="0" w:afterAutospacing="0" w:line="285" w:lineRule="atLeast"/>
        <w:jc w:val="both"/>
        <w:rPr>
          <w:rFonts w:eastAsia="sans-serif"/>
          <w:color w:val="181818"/>
        </w:rPr>
      </w:pPr>
      <w:r>
        <w:rPr>
          <w:rFonts w:eastAsia="sans-serif"/>
          <w:color w:val="181818"/>
          <w:shd w:val="clear" w:color="auto" w:fill="FFFFFF"/>
        </w:rPr>
        <w:t>– вовлечение учащихся в систему объединений дополнительного образования с целью организации занятости в свободное время.</w:t>
      </w:r>
    </w:p>
    <w:p>
      <w:pPr>
        <w:pStyle w:val="11"/>
        <w:shd w:val="clear" w:color="auto" w:fill="FFFFFF"/>
        <w:spacing w:before="0" w:beforeAutospacing="0" w:after="0" w:afterAutospacing="0" w:line="285" w:lineRule="atLeast"/>
        <w:jc w:val="both"/>
        <w:rPr>
          <w:rFonts w:eastAsia="sans-serif"/>
          <w:color w:val="181818"/>
        </w:rPr>
      </w:pPr>
      <w:r>
        <w:rPr>
          <w:rFonts w:eastAsia="sans-serif"/>
          <w:color w:val="181818"/>
          <w:shd w:val="clear" w:color="auto" w:fill="FFFFFF"/>
        </w:rPr>
        <w:t>    Значительную работу в изучении индивидуально</w:t>
      </w:r>
      <w:r>
        <w:rPr>
          <w:rFonts w:eastAsia="sans-serif"/>
          <w:color w:val="181818"/>
          <w:shd w:val="clear" w:color="auto" w:fill="FFFFFF"/>
          <w:lang w:val="kk-KZ"/>
        </w:rPr>
        <w:t xml:space="preserve"> </w:t>
      </w:r>
      <w:r>
        <w:rPr>
          <w:rFonts w:eastAsia="sans-serif"/>
          <w:color w:val="181818"/>
          <w:shd w:val="clear" w:color="auto" w:fill="FFFFFF"/>
        </w:rPr>
        <w:t xml:space="preserve">-психологических особенностей личности обучающегося проводят классные руководители. </w:t>
      </w:r>
      <w:r>
        <w:rPr>
          <w:rFonts w:eastAsia="sans-serif"/>
          <w:color w:val="181818"/>
          <w:shd w:val="clear" w:color="auto" w:fill="FFFFFF"/>
          <w:lang w:val="kk-KZ"/>
        </w:rPr>
        <w:t>К</w:t>
      </w:r>
      <w:r>
        <w:rPr>
          <w:rFonts w:eastAsia="sans-serif"/>
          <w:color w:val="181818"/>
          <w:shd w:val="clear" w:color="auto" w:fill="FFFFFF"/>
        </w:rPr>
        <w:t>лассными руководителями составлен план воспитательной работы, включающий план работы с «трудными», слабоуспевающими обучающимися,  план работы с семьей, с родителями обучающихся.</w:t>
      </w:r>
    </w:p>
    <w:p>
      <w:pPr>
        <w:pStyle w:val="11"/>
        <w:shd w:val="clear" w:color="auto" w:fill="FFFFFF"/>
        <w:spacing w:before="0" w:beforeAutospacing="0" w:after="0" w:afterAutospacing="0" w:line="285" w:lineRule="atLeast"/>
        <w:jc w:val="both"/>
        <w:rPr>
          <w:rFonts w:eastAsia="sans-serif"/>
          <w:color w:val="181818"/>
        </w:rPr>
      </w:pPr>
      <w:r>
        <w:rPr>
          <w:rFonts w:eastAsia="sans-serif"/>
          <w:color w:val="181818"/>
          <w:shd w:val="clear" w:color="auto" w:fill="FFFFFF"/>
        </w:rPr>
        <w:t>      Каждый классный руководитель составил «банк данных» обучающихся своего класса.  На основании «банка данных» классных коллективов составлен социальный паспорт школы.</w:t>
      </w:r>
    </w:p>
    <w:p>
      <w:pPr>
        <w:pStyle w:val="11"/>
        <w:shd w:val="clear" w:color="auto" w:fill="FFFFFF"/>
        <w:spacing w:before="0" w:beforeAutospacing="0" w:after="0" w:afterAutospacing="0" w:line="285" w:lineRule="atLeast"/>
        <w:jc w:val="both"/>
        <w:rPr>
          <w:rFonts w:eastAsia="sans-serif"/>
          <w:color w:val="181818"/>
          <w:shd w:val="clear" w:color="auto" w:fill="FFFFFF"/>
          <w:lang w:val="kk-KZ"/>
        </w:rPr>
      </w:pPr>
      <w:r>
        <w:rPr>
          <w:rFonts w:eastAsia="sans-serif"/>
          <w:color w:val="181818"/>
          <w:shd w:val="clear" w:color="auto" w:fill="FFFFFF"/>
        </w:rPr>
        <w:t xml:space="preserve">  На внутришкольном профилактическом учете это обучающиеся,  склонные к совершению правонарушений, уклоняющиеся от учебы. На начало года на учете </w:t>
      </w:r>
      <w:r>
        <w:rPr>
          <w:rFonts w:eastAsia="sans-serif"/>
          <w:color w:val="181818"/>
          <w:shd w:val="clear" w:color="auto" w:fill="FFFFFF"/>
          <w:lang w:val="kk-KZ"/>
        </w:rPr>
        <w:t>И</w:t>
      </w:r>
      <w:r>
        <w:rPr>
          <w:rFonts w:eastAsia="sans-serif"/>
          <w:color w:val="181818"/>
          <w:shd w:val="clear" w:color="auto" w:fill="FFFFFF"/>
        </w:rPr>
        <w:t>ДН состоя</w:t>
      </w:r>
      <w:r>
        <w:rPr>
          <w:rFonts w:eastAsia="sans-serif"/>
          <w:color w:val="181818"/>
          <w:shd w:val="clear" w:color="auto" w:fill="FFFFFF"/>
          <w:lang w:val="kk-KZ"/>
        </w:rPr>
        <w:t>л 1</w:t>
      </w:r>
      <w:r>
        <w:rPr>
          <w:rFonts w:eastAsia="sans-serif"/>
          <w:color w:val="181818"/>
          <w:shd w:val="clear" w:color="auto" w:fill="FFFFFF"/>
        </w:rPr>
        <w:t xml:space="preserve"> ученик.</w:t>
      </w:r>
      <w:r>
        <w:rPr>
          <w:rFonts w:eastAsia="sans-serif"/>
          <w:color w:val="181818"/>
          <w:shd w:val="clear" w:color="auto" w:fill="FFFFFF"/>
          <w:lang w:val="kk-KZ"/>
        </w:rPr>
        <w:t xml:space="preserve">Серикулы Расул, ученик 6 “В”класса. По исправление было написано ходатайство о снятии с учета ИДН. Серикулы Расул был снят с учета ИДН и поставлен на внутришкольный учет. </w:t>
      </w:r>
    </w:p>
    <w:p>
      <w:pPr>
        <w:pStyle w:val="11"/>
        <w:shd w:val="clear" w:color="auto" w:fill="FFFFFF"/>
        <w:spacing w:before="0" w:beforeAutospacing="0" w:after="0" w:afterAutospacing="0" w:line="285" w:lineRule="atLeast"/>
        <w:jc w:val="both"/>
        <w:rPr>
          <w:rFonts w:eastAsia="sans-serif"/>
          <w:color w:val="181818"/>
          <w:shd w:val="clear" w:color="auto" w:fill="FFFFFF"/>
        </w:rPr>
      </w:pPr>
      <w:r>
        <w:rPr>
          <w:rFonts w:eastAsia="sans-serif"/>
          <w:color w:val="181818"/>
          <w:shd w:val="clear" w:color="auto" w:fill="FFFFFF"/>
          <w:lang w:val="kk-KZ"/>
        </w:rPr>
        <w:t>На начало года ИДН-1, ВШУ-1, группы риска-9, неблагополучная семья-</w:t>
      </w:r>
      <w:r>
        <w:rPr>
          <w:rFonts w:eastAsia="sans-serif"/>
          <w:color w:val="181818"/>
          <w:shd w:val="clear" w:color="auto" w:fill="FFFFFF"/>
        </w:rPr>
        <w:t>5</w:t>
      </w:r>
    </w:p>
    <w:p>
      <w:pPr>
        <w:pStyle w:val="11"/>
        <w:shd w:val="clear" w:color="auto" w:fill="FFFFFF"/>
        <w:spacing w:before="0" w:beforeAutospacing="0" w:after="0" w:afterAutospacing="0" w:line="285" w:lineRule="atLeast"/>
        <w:jc w:val="both"/>
        <w:rPr>
          <w:rFonts w:eastAsia="sans-serif"/>
          <w:color w:val="181818"/>
          <w:shd w:val="clear" w:color="auto" w:fill="FFFFFF"/>
        </w:rPr>
      </w:pPr>
      <w:r>
        <w:rPr>
          <w:rFonts w:eastAsia="sans-serif"/>
          <w:color w:val="181818"/>
          <w:shd w:val="clear" w:color="auto" w:fill="FFFFFF"/>
          <w:lang w:val="kk-KZ"/>
        </w:rPr>
        <w:t xml:space="preserve"> На конец года ИДН-0 , ВШУ-7, группы риска-12, неблагополучная-</w:t>
      </w:r>
      <w:r>
        <w:rPr>
          <w:rFonts w:eastAsia="sans-serif"/>
          <w:color w:val="181818"/>
          <w:shd w:val="clear" w:color="auto" w:fill="FFFFFF"/>
        </w:rPr>
        <w:t>6</w:t>
      </w:r>
    </w:p>
    <w:p>
      <w:pPr>
        <w:jc w:val="both"/>
        <w:rPr>
          <w:rFonts w:ascii="Times New Roman" w:hAnsi="Times New Roman" w:cs="Times New Roman"/>
          <w:sz w:val="24"/>
          <w:szCs w:val="24"/>
          <w:lang w:val="kk-KZ"/>
        </w:rPr>
      </w:pPr>
      <w:r>
        <w:rPr>
          <w:rFonts w:ascii="Times New Roman" w:hAnsi="Times New Roman" w:cs="Times New Roman"/>
          <w:sz w:val="24"/>
          <w:szCs w:val="24"/>
        </w:rPr>
        <w:t>Список неблагополучных семей по КГУ</w:t>
      </w:r>
      <w:r>
        <w:rPr>
          <w:rFonts w:ascii="Times New Roman" w:hAnsi="Times New Roman" w:cs="Times New Roman"/>
          <w:sz w:val="24"/>
          <w:szCs w:val="24"/>
          <w:lang w:val="kk-KZ"/>
        </w:rPr>
        <w:t xml:space="preserve"> “СШ №22” на 2021-2022 учебный год</w:t>
      </w:r>
    </w:p>
    <w:p>
      <w:pPr>
        <w:jc w:val="both"/>
        <w:rPr>
          <w:rFonts w:ascii="Times New Roman" w:hAnsi="Times New Roman" w:cs="Times New Roman"/>
          <w:sz w:val="24"/>
          <w:szCs w:val="24"/>
          <w:lang w:val="kk-KZ"/>
        </w:rPr>
      </w:pPr>
    </w:p>
    <w:tbl>
      <w:tblPr>
        <w:tblStyle w:val="5"/>
        <w:tblW w:w="14109" w:type="dxa"/>
        <w:tblInd w:w="93" w:type="dxa"/>
        <w:tblLayout w:type="fixed"/>
        <w:tblCellMar>
          <w:top w:w="0" w:type="dxa"/>
          <w:left w:w="108" w:type="dxa"/>
          <w:bottom w:w="0" w:type="dxa"/>
          <w:right w:w="108" w:type="dxa"/>
        </w:tblCellMar>
      </w:tblPr>
      <w:tblGrid>
        <w:gridCol w:w="422"/>
        <w:gridCol w:w="2537"/>
        <w:gridCol w:w="1350"/>
        <w:gridCol w:w="2616"/>
        <w:gridCol w:w="1167"/>
        <w:gridCol w:w="2550"/>
        <w:gridCol w:w="3467"/>
      </w:tblGrid>
      <w:tr>
        <w:tblPrEx>
          <w:tblCellMar>
            <w:top w:w="0" w:type="dxa"/>
            <w:left w:w="108" w:type="dxa"/>
            <w:bottom w:w="0" w:type="dxa"/>
            <w:right w:w="108" w:type="dxa"/>
          </w:tblCellMar>
        </w:tblPrEx>
        <w:trPr>
          <w:trHeight w:val="630" w:hRule="atLeast"/>
        </w:trPr>
        <w:tc>
          <w:tcPr>
            <w:tcW w:w="422" w:type="dxa"/>
            <w:vMerge w:val="restart"/>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2537"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Бертагина Алина Асхатовна</w:t>
            </w:r>
          </w:p>
        </w:tc>
        <w:tc>
          <w:tcPr>
            <w:tcW w:w="1350"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СШ №22, 9 б</w:t>
            </w:r>
          </w:p>
        </w:tc>
        <w:tc>
          <w:tcPr>
            <w:tcW w:w="2616" w:type="dxa"/>
            <w:vMerge w:val="restart"/>
            <w:tcBorders>
              <w:top w:val="single" w:color="000000" w:sz="2" w:space="0"/>
              <w:left w:val="single" w:color="000000" w:sz="2" w:space="0"/>
              <w:bottom w:val="single" w:color="000000" w:sz="2" w:space="0"/>
              <w:right w:val="single" w:color="000000" w:sz="2" w:space="0"/>
            </w:tcBorders>
            <w:shd w:val="clear" w:color="auto" w:fill="FFFFFF"/>
            <w:vAlign w:val="center"/>
          </w:tcPr>
          <w:p>
            <w:pPr>
              <w:jc w:val="both"/>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Отец: Бертагин Асхат Амиржанович                                                                                    Мать: Мендыбаева Клара Тербилаевна</w:t>
            </w:r>
          </w:p>
        </w:tc>
        <w:tc>
          <w:tcPr>
            <w:tcW w:w="1167" w:type="dxa"/>
            <w:vMerge w:val="restart"/>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ТОО "Таза қала", грузчик                                                                                                                    не работает</w:t>
            </w:r>
          </w:p>
        </w:tc>
        <w:tc>
          <w:tcPr>
            <w:tcW w:w="2550" w:type="dxa"/>
            <w:vMerge w:val="restart"/>
            <w:tcBorders>
              <w:top w:val="single" w:color="000000" w:sz="2" w:space="0"/>
              <w:left w:val="single" w:color="000000" w:sz="2" w:space="0"/>
              <w:bottom w:val="single" w:color="000000" w:sz="2" w:space="0"/>
              <w:right w:val="single" w:color="000000" w:sz="2" w:space="0"/>
            </w:tcBorders>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С\к "Спецавтобаза"-2, уч.18</w:t>
            </w:r>
          </w:p>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87712928974</w:t>
            </w:r>
          </w:p>
        </w:tc>
        <w:tc>
          <w:tcPr>
            <w:tcW w:w="3467" w:type="dxa"/>
            <w:vMerge w:val="restart"/>
            <w:tcBorders>
              <w:top w:val="single" w:color="000000" w:sz="2" w:space="0"/>
              <w:left w:val="single" w:color="000000" w:sz="2" w:space="0"/>
              <w:bottom w:val="single" w:color="000000" w:sz="2" w:space="0"/>
              <w:right w:val="single" w:color="000000" w:sz="2" w:space="0"/>
            </w:tcBorders>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неблагополучная семья, состоит на учете в ИДН ГОП №3</w:t>
            </w:r>
          </w:p>
        </w:tc>
      </w:tr>
      <w:tr>
        <w:tblPrEx>
          <w:tblCellMar>
            <w:top w:w="0" w:type="dxa"/>
            <w:left w:w="108" w:type="dxa"/>
            <w:bottom w:w="0" w:type="dxa"/>
            <w:right w:w="108" w:type="dxa"/>
          </w:tblCellMar>
        </w:tblPrEx>
        <w:trPr>
          <w:trHeight w:val="630" w:hRule="atLeast"/>
        </w:trPr>
        <w:tc>
          <w:tcPr>
            <w:tcW w:w="422" w:type="dxa"/>
            <w:vMerge w:val="continue"/>
            <w:tcBorders>
              <w:top w:val="single" w:color="000000" w:sz="2" w:space="0"/>
              <w:left w:val="single" w:color="000000" w:sz="2" w:space="0"/>
              <w:bottom w:val="single" w:color="000000" w:sz="2" w:space="0"/>
              <w:right w:val="single" w:color="000000" w:sz="2" w:space="0"/>
            </w:tcBorders>
            <w:shd w:val="clear" w:color="auto" w:fill="auto"/>
          </w:tcPr>
          <w:p>
            <w:pPr>
              <w:jc w:val="both"/>
              <w:rPr>
                <w:rFonts w:ascii="Times New Roman" w:hAnsi="Times New Roman" w:cs="Times New Roman"/>
                <w:color w:val="000000"/>
                <w:sz w:val="24"/>
                <w:szCs w:val="24"/>
              </w:rPr>
            </w:pPr>
          </w:p>
        </w:tc>
        <w:tc>
          <w:tcPr>
            <w:tcW w:w="2537"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Бертагина Диана Асхатовна</w:t>
            </w:r>
          </w:p>
        </w:tc>
        <w:tc>
          <w:tcPr>
            <w:tcW w:w="1350" w:type="dxa"/>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СШ №22,  2 г</w:t>
            </w:r>
          </w:p>
        </w:tc>
        <w:tc>
          <w:tcPr>
            <w:tcW w:w="2616" w:type="dxa"/>
            <w:vMerge w:val="continue"/>
            <w:tcBorders>
              <w:top w:val="single" w:color="000000" w:sz="2" w:space="0"/>
              <w:left w:val="single" w:color="000000" w:sz="2" w:space="0"/>
              <w:bottom w:val="single" w:color="000000" w:sz="2" w:space="0"/>
              <w:right w:val="single" w:color="000000" w:sz="2" w:space="0"/>
            </w:tcBorders>
            <w:shd w:val="clear" w:color="auto" w:fill="FFFFFF"/>
            <w:vAlign w:val="center"/>
          </w:tcPr>
          <w:p>
            <w:pPr>
              <w:jc w:val="both"/>
              <w:rPr>
                <w:rFonts w:ascii="Times New Roman" w:hAnsi="Times New Roman" w:cs="Times New Roman"/>
                <w:color w:val="000000"/>
                <w:sz w:val="24"/>
                <w:szCs w:val="24"/>
              </w:rPr>
            </w:pPr>
          </w:p>
        </w:tc>
        <w:tc>
          <w:tcPr>
            <w:tcW w:w="1167" w:type="dxa"/>
            <w:vMerge w:val="continue"/>
            <w:tcBorders>
              <w:top w:val="single" w:color="000000" w:sz="2" w:space="0"/>
              <w:left w:val="single" w:color="000000" w:sz="2" w:space="0"/>
              <w:bottom w:val="single" w:color="000000" w:sz="2" w:space="0"/>
              <w:right w:val="single" w:color="000000" w:sz="2" w:space="0"/>
            </w:tcBorders>
            <w:shd w:val="clear" w:color="auto" w:fill="FFFFFF"/>
          </w:tcPr>
          <w:p>
            <w:pPr>
              <w:jc w:val="both"/>
              <w:rPr>
                <w:rFonts w:ascii="Times New Roman" w:hAnsi="Times New Roman" w:cs="Times New Roman"/>
                <w:color w:val="000000"/>
                <w:sz w:val="24"/>
                <w:szCs w:val="24"/>
              </w:rPr>
            </w:pPr>
          </w:p>
        </w:tc>
        <w:tc>
          <w:tcPr>
            <w:tcW w:w="2550" w:type="dxa"/>
            <w:vMerge w:val="continue"/>
            <w:tcBorders>
              <w:top w:val="single" w:color="000000" w:sz="2" w:space="0"/>
              <w:left w:val="single" w:color="000000" w:sz="2" w:space="0"/>
              <w:bottom w:val="single" w:color="000000" w:sz="2" w:space="0"/>
              <w:right w:val="single" w:color="000000" w:sz="2" w:space="0"/>
            </w:tcBorders>
          </w:tcPr>
          <w:p>
            <w:pPr>
              <w:jc w:val="both"/>
              <w:rPr>
                <w:rFonts w:ascii="Times New Roman" w:hAnsi="Times New Roman" w:cs="Times New Roman"/>
                <w:color w:val="000000"/>
                <w:sz w:val="24"/>
                <w:szCs w:val="24"/>
              </w:rPr>
            </w:pPr>
          </w:p>
        </w:tc>
        <w:tc>
          <w:tcPr>
            <w:tcW w:w="3467" w:type="dxa"/>
            <w:vMerge w:val="continue"/>
            <w:tcBorders>
              <w:top w:val="single" w:color="000000" w:sz="2" w:space="0"/>
              <w:left w:val="single" w:color="000000" w:sz="2" w:space="0"/>
              <w:bottom w:val="single" w:color="000000" w:sz="2" w:space="0"/>
              <w:right w:val="single" w:color="000000" w:sz="2" w:space="0"/>
            </w:tcBorders>
          </w:tcPr>
          <w:p>
            <w:pPr>
              <w:jc w:val="both"/>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630" w:hRule="atLeast"/>
        </w:trPr>
        <w:tc>
          <w:tcPr>
            <w:tcW w:w="422" w:type="dxa"/>
            <w:vMerge w:val="restart"/>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537"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Цыганков Павел Григорьевич</w:t>
            </w:r>
          </w:p>
        </w:tc>
        <w:tc>
          <w:tcPr>
            <w:tcW w:w="1350"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СШ №22, 7 б</w:t>
            </w:r>
          </w:p>
        </w:tc>
        <w:tc>
          <w:tcPr>
            <w:tcW w:w="2616" w:type="dxa"/>
            <w:vMerge w:val="restart"/>
            <w:tcBorders>
              <w:top w:val="single" w:color="000000" w:sz="2" w:space="0"/>
              <w:left w:val="single" w:color="000000" w:sz="2" w:space="0"/>
              <w:bottom w:val="single" w:color="000000" w:sz="2" w:space="0"/>
              <w:right w:val="single" w:color="000000" w:sz="2" w:space="0"/>
            </w:tcBorders>
            <w:shd w:val="clear" w:color="auto" w:fill="auto"/>
            <w:vAlign w:val="center"/>
          </w:tcPr>
          <w:p>
            <w:pPr>
              <w:jc w:val="both"/>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Мать: Цыганкова Оксана Сергеевна</w:t>
            </w:r>
          </w:p>
        </w:tc>
        <w:tc>
          <w:tcPr>
            <w:tcW w:w="1167" w:type="dxa"/>
            <w:vMerge w:val="restart"/>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строитель по евроремонту</w:t>
            </w:r>
          </w:p>
        </w:tc>
        <w:tc>
          <w:tcPr>
            <w:tcW w:w="2550" w:type="dxa"/>
            <w:vMerge w:val="restart"/>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С\к "Авиатор-5", сторожевой домик</w:t>
            </w:r>
          </w:p>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87058194220</w:t>
            </w:r>
          </w:p>
        </w:tc>
        <w:tc>
          <w:tcPr>
            <w:tcW w:w="3467" w:type="dxa"/>
            <w:vMerge w:val="restart"/>
            <w:tcBorders>
              <w:top w:val="single" w:color="000000" w:sz="2" w:space="0"/>
              <w:left w:val="single" w:color="000000" w:sz="2" w:space="0"/>
              <w:bottom w:val="single" w:color="000000" w:sz="2" w:space="0"/>
              <w:right w:val="single" w:color="000000" w:sz="2" w:space="0"/>
            </w:tcBorders>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неблагополучная семья, состоит на учете в ИДН ГОП №3</w:t>
            </w:r>
          </w:p>
        </w:tc>
      </w:tr>
      <w:tr>
        <w:tblPrEx>
          <w:tblCellMar>
            <w:top w:w="0" w:type="dxa"/>
            <w:left w:w="108" w:type="dxa"/>
            <w:bottom w:w="0" w:type="dxa"/>
            <w:right w:w="108" w:type="dxa"/>
          </w:tblCellMar>
        </w:tblPrEx>
        <w:trPr>
          <w:trHeight w:val="630" w:hRule="atLeast"/>
        </w:trPr>
        <w:tc>
          <w:tcPr>
            <w:tcW w:w="422" w:type="dxa"/>
            <w:vMerge w:val="continue"/>
            <w:tcBorders>
              <w:top w:val="single" w:color="000000" w:sz="2" w:space="0"/>
              <w:left w:val="single" w:color="000000" w:sz="2" w:space="0"/>
              <w:bottom w:val="single" w:color="000000" w:sz="2" w:space="0"/>
              <w:right w:val="single" w:color="000000" w:sz="2" w:space="0"/>
            </w:tcBorders>
            <w:shd w:val="clear" w:color="auto" w:fill="auto"/>
          </w:tcPr>
          <w:p>
            <w:pPr>
              <w:jc w:val="both"/>
              <w:rPr>
                <w:rFonts w:ascii="Times New Roman" w:hAnsi="Times New Roman" w:cs="Times New Roman"/>
                <w:color w:val="000000"/>
                <w:sz w:val="24"/>
                <w:szCs w:val="24"/>
              </w:rPr>
            </w:pPr>
          </w:p>
        </w:tc>
        <w:tc>
          <w:tcPr>
            <w:tcW w:w="2537"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Цыганков Петр Григорьевич</w:t>
            </w:r>
          </w:p>
        </w:tc>
        <w:tc>
          <w:tcPr>
            <w:tcW w:w="1350"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СШ №22, 5в</w:t>
            </w:r>
          </w:p>
        </w:tc>
        <w:tc>
          <w:tcPr>
            <w:tcW w:w="2616" w:type="dxa"/>
            <w:vMerge w:val="continue"/>
            <w:tcBorders>
              <w:top w:val="single" w:color="000000" w:sz="2" w:space="0"/>
              <w:left w:val="single" w:color="000000" w:sz="2" w:space="0"/>
              <w:bottom w:val="single" w:color="auto" w:sz="4" w:space="0"/>
              <w:right w:val="single" w:color="000000" w:sz="2" w:space="0"/>
            </w:tcBorders>
            <w:shd w:val="clear" w:color="auto" w:fill="auto"/>
            <w:vAlign w:val="center"/>
          </w:tcPr>
          <w:p>
            <w:pPr>
              <w:jc w:val="both"/>
              <w:rPr>
                <w:rFonts w:ascii="Times New Roman" w:hAnsi="Times New Roman" w:cs="Times New Roman"/>
                <w:color w:val="000000"/>
                <w:sz w:val="24"/>
                <w:szCs w:val="24"/>
              </w:rPr>
            </w:pPr>
          </w:p>
        </w:tc>
        <w:tc>
          <w:tcPr>
            <w:tcW w:w="1167" w:type="dxa"/>
            <w:vMerge w:val="continue"/>
            <w:tcBorders>
              <w:top w:val="single" w:color="000000" w:sz="2" w:space="0"/>
              <w:left w:val="single" w:color="000000" w:sz="2" w:space="0"/>
              <w:bottom w:val="single" w:color="auto" w:sz="4" w:space="0"/>
              <w:right w:val="single" w:color="000000" w:sz="2" w:space="0"/>
            </w:tcBorders>
            <w:shd w:val="clear" w:color="auto" w:fill="FFFFFF"/>
          </w:tcPr>
          <w:p>
            <w:pPr>
              <w:jc w:val="both"/>
              <w:rPr>
                <w:rFonts w:ascii="Times New Roman" w:hAnsi="Times New Roman" w:cs="Times New Roman"/>
                <w:color w:val="000000"/>
                <w:sz w:val="24"/>
                <w:szCs w:val="24"/>
              </w:rPr>
            </w:pPr>
          </w:p>
        </w:tc>
        <w:tc>
          <w:tcPr>
            <w:tcW w:w="2550" w:type="dxa"/>
            <w:vMerge w:val="continue"/>
            <w:tcBorders>
              <w:top w:val="single" w:color="000000" w:sz="2" w:space="0"/>
              <w:left w:val="single" w:color="000000" w:sz="2" w:space="0"/>
              <w:bottom w:val="single" w:color="auto" w:sz="4" w:space="0"/>
              <w:right w:val="single" w:color="000000" w:sz="2" w:space="0"/>
            </w:tcBorders>
            <w:shd w:val="clear" w:color="auto" w:fill="FFFFFF"/>
          </w:tcPr>
          <w:p>
            <w:pPr>
              <w:jc w:val="both"/>
              <w:rPr>
                <w:rFonts w:ascii="Times New Roman" w:hAnsi="Times New Roman" w:cs="Times New Roman"/>
                <w:color w:val="000000"/>
                <w:sz w:val="24"/>
                <w:szCs w:val="24"/>
              </w:rPr>
            </w:pPr>
          </w:p>
        </w:tc>
        <w:tc>
          <w:tcPr>
            <w:tcW w:w="3467" w:type="dxa"/>
            <w:vMerge w:val="continue"/>
            <w:tcBorders>
              <w:top w:val="single" w:color="000000" w:sz="2" w:space="0"/>
              <w:left w:val="single" w:color="000000" w:sz="2" w:space="0"/>
              <w:bottom w:val="single" w:color="auto" w:sz="4" w:space="0"/>
              <w:right w:val="single" w:color="000000" w:sz="2" w:space="0"/>
            </w:tcBorders>
          </w:tcPr>
          <w:p>
            <w:pPr>
              <w:jc w:val="both"/>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630" w:hRule="atLeast"/>
        </w:trPr>
        <w:tc>
          <w:tcPr>
            <w:tcW w:w="422" w:type="dxa"/>
            <w:vMerge w:val="restart"/>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w:t>
            </w:r>
          </w:p>
        </w:tc>
        <w:tc>
          <w:tcPr>
            <w:tcW w:w="2537"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Новосельцева Лидия Геннадьевна</w:t>
            </w:r>
          </w:p>
        </w:tc>
        <w:tc>
          <w:tcPr>
            <w:tcW w:w="1350" w:type="dxa"/>
            <w:tcBorders>
              <w:top w:val="single" w:color="000000" w:sz="2" w:space="0"/>
              <w:left w:val="single" w:color="000000" w:sz="2" w:space="0"/>
              <w:bottom w:val="single" w:color="000000" w:sz="2" w:space="0"/>
              <w:right w:val="single" w:color="auto" w:sz="4"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СШ №22, 7 г</w:t>
            </w:r>
          </w:p>
        </w:tc>
        <w:tc>
          <w:tcPr>
            <w:tcW w:w="261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jc w:val="both"/>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Отчим: Мых Дмитрий Валерьевич                                                                                                                                           Мать: Мых Татьяна Сергеевна</w:t>
            </w:r>
          </w:p>
        </w:tc>
        <w:tc>
          <w:tcPr>
            <w:tcW w:w="1167" w:type="dxa"/>
            <w:vMerge w:val="restart"/>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ИП "Алмашев", кровельщик                      не работает</w:t>
            </w:r>
          </w:p>
        </w:tc>
        <w:tc>
          <w:tcPr>
            <w:tcW w:w="2550" w:type="dxa"/>
            <w:vMerge w:val="restart"/>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ул. Герцена, дом 17, кв. 28</w:t>
            </w:r>
          </w:p>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87077704280 (отчим) 87077481340 87472999544</w:t>
            </w:r>
          </w:p>
        </w:tc>
        <w:tc>
          <w:tcPr>
            <w:tcW w:w="3467" w:type="dxa"/>
            <w:vMerge w:val="restart"/>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неблагополучная семья, состоит на учете в ИДН ГОП №3</w:t>
            </w:r>
          </w:p>
        </w:tc>
      </w:tr>
      <w:tr>
        <w:tblPrEx>
          <w:tblCellMar>
            <w:top w:w="0" w:type="dxa"/>
            <w:left w:w="108" w:type="dxa"/>
            <w:bottom w:w="0" w:type="dxa"/>
            <w:right w:w="108" w:type="dxa"/>
          </w:tblCellMar>
        </w:tblPrEx>
        <w:trPr>
          <w:trHeight w:val="630" w:hRule="atLeast"/>
        </w:trPr>
        <w:tc>
          <w:tcPr>
            <w:tcW w:w="422" w:type="dxa"/>
            <w:vMerge w:val="continue"/>
            <w:tcBorders>
              <w:top w:val="single" w:color="000000" w:sz="2" w:space="0"/>
              <w:left w:val="single" w:color="000000" w:sz="2" w:space="0"/>
              <w:bottom w:val="single" w:color="000000" w:sz="2" w:space="0"/>
              <w:right w:val="single" w:color="000000" w:sz="2" w:space="0"/>
            </w:tcBorders>
            <w:shd w:val="clear" w:color="auto" w:fill="auto"/>
          </w:tcPr>
          <w:p>
            <w:pPr>
              <w:jc w:val="both"/>
              <w:rPr>
                <w:rFonts w:ascii="Times New Roman" w:hAnsi="Times New Roman" w:cs="Times New Roman"/>
                <w:color w:val="000000"/>
                <w:sz w:val="24"/>
                <w:szCs w:val="24"/>
              </w:rPr>
            </w:pPr>
          </w:p>
        </w:tc>
        <w:tc>
          <w:tcPr>
            <w:tcW w:w="2537"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Карсаков Виктор Леонидович</w:t>
            </w:r>
          </w:p>
        </w:tc>
        <w:tc>
          <w:tcPr>
            <w:tcW w:w="1350" w:type="dxa"/>
            <w:tcBorders>
              <w:top w:val="single" w:color="000000" w:sz="2" w:space="0"/>
              <w:left w:val="single" w:color="000000" w:sz="2" w:space="0"/>
              <w:bottom w:val="single" w:color="000000" w:sz="2" w:space="0"/>
              <w:right w:val="single" w:color="auto" w:sz="4"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СШ №22, 6 в</w:t>
            </w:r>
          </w:p>
        </w:tc>
        <w:tc>
          <w:tcPr>
            <w:tcW w:w="261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jc w:val="both"/>
              <w:rPr>
                <w:rFonts w:ascii="Times New Roman" w:hAnsi="Times New Roman" w:cs="Times New Roman"/>
                <w:color w:val="000000"/>
                <w:sz w:val="24"/>
                <w:szCs w:val="24"/>
              </w:rPr>
            </w:pPr>
          </w:p>
        </w:tc>
        <w:tc>
          <w:tcPr>
            <w:tcW w:w="1167" w:type="dxa"/>
            <w:vMerge w:val="continue"/>
            <w:tcBorders>
              <w:top w:val="single" w:color="auto" w:sz="4" w:space="0"/>
              <w:left w:val="single" w:color="auto" w:sz="4" w:space="0"/>
              <w:bottom w:val="single" w:color="auto" w:sz="4" w:space="0"/>
              <w:right w:val="single" w:color="auto" w:sz="4" w:space="0"/>
            </w:tcBorders>
            <w:shd w:val="clear" w:color="auto" w:fill="FFFFFF"/>
          </w:tcPr>
          <w:p>
            <w:pPr>
              <w:jc w:val="both"/>
              <w:rPr>
                <w:rFonts w:ascii="Times New Roman" w:hAnsi="Times New Roman" w:cs="Times New Roman"/>
                <w:color w:val="000000"/>
                <w:sz w:val="24"/>
                <w:szCs w:val="24"/>
              </w:rPr>
            </w:pPr>
          </w:p>
        </w:tc>
        <w:tc>
          <w:tcPr>
            <w:tcW w:w="2550" w:type="dxa"/>
            <w:vMerge w:val="continue"/>
            <w:tcBorders>
              <w:top w:val="single" w:color="auto" w:sz="4" w:space="0"/>
              <w:left w:val="single" w:color="auto" w:sz="4" w:space="0"/>
              <w:bottom w:val="single" w:color="auto" w:sz="4" w:space="0"/>
              <w:right w:val="single" w:color="auto" w:sz="4" w:space="0"/>
            </w:tcBorders>
            <w:shd w:val="clear" w:color="auto" w:fill="FFFFFF"/>
          </w:tcPr>
          <w:p>
            <w:pPr>
              <w:jc w:val="both"/>
              <w:rPr>
                <w:rFonts w:ascii="Times New Roman" w:hAnsi="Times New Roman" w:cs="Times New Roman"/>
                <w:color w:val="000000"/>
                <w:sz w:val="24"/>
                <w:szCs w:val="24"/>
              </w:rPr>
            </w:pPr>
          </w:p>
        </w:tc>
        <w:tc>
          <w:tcPr>
            <w:tcW w:w="3467" w:type="dxa"/>
            <w:vMerge w:val="continue"/>
            <w:tcBorders>
              <w:top w:val="single" w:color="auto" w:sz="4" w:space="0"/>
              <w:left w:val="single" w:color="auto" w:sz="4" w:space="0"/>
              <w:bottom w:val="single" w:color="auto" w:sz="4" w:space="0"/>
              <w:right w:val="single" w:color="auto" w:sz="4" w:space="0"/>
            </w:tcBorders>
            <w:shd w:val="clear" w:color="auto" w:fill="FFFFFF"/>
          </w:tcPr>
          <w:p>
            <w:pPr>
              <w:jc w:val="both"/>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630" w:hRule="atLeast"/>
        </w:trPr>
        <w:tc>
          <w:tcPr>
            <w:tcW w:w="422" w:type="dxa"/>
            <w:vMerge w:val="restart"/>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4</w:t>
            </w:r>
          </w:p>
        </w:tc>
        <w:tc>
          <w:tcPr>
            <w:tcW w:w="2537"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Каликов Инсар Кайратович</w:t>
            </w:r>
          </w:p>
        </w:tc>
        <w:tc>
          <w:tcPr>
            <w:tcW w:w="1350" w:type="dxa"/>
            <w:tcBorders>
              <w:top w:val="single" w:color="000000" w:sz="2" w:space="0"/>
              <w:left w:val="single" w:color="000000" w:sz="2" w:space="0"/>
              <w:bottom w:val="single" w:color="000000" w:sz="2" w:space="0"/>
              <w:right w:val="single" w:color="auto" w:sz="4"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СШ №22, 6 б</w:t>
            </w:r>
          </w:p>
        </w:tc>
        <w:tc>
          <w:tcPr>
            <w:tcW w:w="261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jc w:val="both"/>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Мать: Куспанова Айгуль Каликовна</w:t>
            </w:r>
          </w:p>
        </w:tc>
        <w:tc>
          <w:tcPr>
            <w:tcW w:w="1167" w:type="dxa"/>
            <w:vMerge w:val="restart"/>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не работает</w:t>
            </w:r>
          </w:p>
        </w:tc>
        <w:tc>
          <w:tcPr>
            <w:tcW w:w="2550" w:type="dxa"/>
            <w:vMerge w:val="restart"/>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en-US" w:eastAsia="zh-CN" w:bidi="ar"/>
              </w:rPr>
              <w:t>ул. Патоличева, 19 к</w:t>
            </w:r>
            <w:r>
              <w:rPr>
                <w:rFonts w:ascii="Times New Roman" w:hAnsi="Times New Roman" w:eastAsia="SimSun" w:cs="Times New Roman"/>
                <w:color w:val="000000"/>
                <w:sz w:val="24"/>
                <w:szCs w:val="24"/>
                <w:lang w:val="kk-KZ" w:eastAsia="zh-CN" w:bidi="ar"/>
              </w:rPr>
              <w:t>в 1</w:t>
            </w:r>
          </w:p>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87006843116 87711601836</w:t>
            </w:r>
          </w:p>
        </w:tc>
        <w:tc>
          <w:tcPr>
            <w:tcW w:w="3467" w:type="dxa"/>
            <w:vMerge w:val="restart"/>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неблагополучная семья, состоит на учете в ИДН ГОП №3</w:t>
            </w:r>
          </w:p>
        </w:tc>
      </w:tr>
      <w:tr>
        <w:tblPrEx>
          <w:tblCellMar>
            <w:top w:w="0" w:type="dxa"/>
            <w:left w:w="108" w:type="dxa"/>
            <w:bottom w:w="0" w:type="dxa"/>
            <w:right w:w="108" w:type="dxa"/>
          </w:tblCellMar>
        </w:tblPrEx>
        <w:trPr>
          <w:trHeight w:val="840" w:hRule="atLeast"/>
        </w:trPr>
        <w:tc>
          <w:tcPr>
            <w:tcW w:w="422" w:type="dxa"/>
            <w:vMerge w:val="continue"/>
            <w:tcBorders>
              <w:top w:val="single" w:color="000000" w:sz="2" w:space="0"/>
              <w:left w:val="single" w:color="000000" w:sz="2" w:space="0"/>
              <w:bottom w:val="single" w:color="000000" w:sz="2" w:space="0"/>
              <w:right w:val="single" w:color="000000" w:sz="2" w:space="0"/>
            </w:tcBorders>
            <w:shd w:val="clear" w:color="auto" w:fill="auto"/>
          </w:tcPr>
          <w:p>
            <w:pPr>
              <w:jc w:val="both"/>
              <w:rPr>
                <w:rFonts w:ascii="Times New Roman" w:hAnsi="Times New Roman" w:cs="Times New Roman"/>
                <w:color w:val="000000"/>
                <w:sz w:val="24"/>
                <w:szCs w:val="24"/>
              </w:rPr>
            </w:pPr>
          </w:p>
        </w:tc>
        <w:tc>
          <w:tcPr>
            <w:tcW w:w="2537"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Каликова София</w:t>
            </w:r>
          </w:p>
        </w:tc>
        <w:tc>
          <w:tcPr>
            <w:tcW w:w="1350" w:type="dxa"/>
            <w:tcBorders>
              <w:top w:val="single" w:color="000000" w:sz="2" w:space="0"/>
              <w:left w:val="single" w:color="000000" w:sz="2" w:space="0"/>
              <w:bottom w:val="single" w:color="000000" w:sz="2" w:space="0"/>
              <w:right w:val="single" w:color="auto" w:sz="4" w:space="0"/>
            </w:tcBorders>
            <w:shd w:val="clear" w:color="auto" w:fill="auto"/>
            <w:noWrap/>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 xml:space="preserve">СШ №22, 3 д                                                                                        </w:t>
            </w:r>
          </w:p>
        </w:tc>
        <w:tc>
          <w:tcPr>
            <w:tcW w:w="2616" w:type="dxa"/>
            <w:vMerge w:val="continue"/>
            <w:tcBorders>
              <w:top w:val="single" w:color="auto" w:sz="4" w:space="0"/>
              <w:left w:val="single" w:color="auto" w:sz="4" w:space="0"/>
              <w:bottom w:val="single" w:color="auto" w:sz="4" w:space="0"/>
              <w:right w:val="single" w:color="000000" w:sz="2" w:space="0"/>
            </w:tcBorders>
            <w:shd w:val="clear" w:color="auto" w:fill="FFFFFF"/>
            <w:vAlign w:val="center"/>
          </w:tcPr>
          <w:p>
            <w:pPr>
              <w:jc w:val="both"/>
              <w:rPr>
                <w:rFonts w:ascii="Times New Roman" w:hAnsi="Times New Roman" w:cs="Times New Roman"/>
                <w:color w:val="000000"/>
                <w:sz w:val="24"/>
                <w:szCs w:val="24"/>
              </w:rPr>
            </w:pPr>
          </w:p>
        </w:tc>
        <w:tc>
          <w:tcPr>
            <w:tcW w:w="1167" w:type="dxa"/>
            <w:vMerge w:val="continue"/>
            <w:tcBorders>
              <w:top w:val="single" w:color="auto" w:sz="4" w:space="0"/>
              <w:left w:val="single" w:color="000000" w:sz="2" w:space="0"/>
              <w:bottom w:val="single" w:color="auto" w:sz="4" w:space="0"/>
              <w:right w:val="single" w:color="000000" w:sz="2" w:space="0"/>
            </w:tcBorders>
            <w:shd w:val="clear" w:color="auto" w:fill="FFFFFF"/>
          </w:tcPr>
          <w:p>
            <w:pPr>
              <w:jc w:val="both"/>
              <w:rPr>
                <w:rFonts w:ascii="Times New Roman" w:hAnsi="Times New Roman" w:cs="Times New Roman"/>
                <w:color w:val="000000"/>
                <w:sz w:val="24"/>
                <w:szCs w:val="24"/>
              </w:rPr>
            </w:pPr>
          </w:p>
        </w:tc>
        <w:tc>
          <w:tcPr>
            <w:tcW w:w="2550" w:type="dxa"/>
            <w:vMerge w:val="continue"/>
            <w:tcBorders>
              <w:top w:val="single" w:color="auto" w:sz="4" w:space="0"/>
              <w:left w:val="single" w:color="000000" w:sz="2" w:space="0"/>
              <w:bottom w:val="single" w:color="auto" w:sz="4" w:space="0"/>
              <w:right w:val="single" w:color="000000" w:sz="2" w:space="0"/>
            </w:tcBorders>
            <w:shd w:val="clear" w:color="auto" w:fill="FFFFFF"/>
          </w:tcPr>
          <w:p>
            <w:pPr>
              <w:jc w:val="both"/>
              <w:rPr>
                <w:rFonts w:ascii="Times New Roman" w:hAnsi="Times New Roman" w:cs="Times New Roman"/>
                <w:color w:val="000000"/>
                <w:sz w:val="24"/>
                <w:szCs w:val="24"/>
              </w:rPr>
            </w:pPr>
          </w:p>
        </w:tc>
        <w:tc>
          <w:tcPr>
            <w:tcW w:w="3467" w:type="dxa"/>
            <w:vMerge w:val="continue"/>
            <w:tcBorders>
              <w:top w:val="single" w:color="auto" w:sz="4" w:space="0"/>
              <w:left w:val="single" w:color="000000" w:sz="2" w:space="0"/>
              <w:bottom w:val="single" w:color="auto" w:sz="4" w:space="0"/>
              <w:right w:val="single" w:color="auto" w:sz="4" w:space="0"/>
            </w:tcBorders>
            <w:shd w:val="clear" w:color="auto" w:fill="FFFFFF"/>
          </w:tcPr>
          <w:p>
            <w:pPr>
              <w:jc w:val="both"/>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940" w:hRule="atLeast"/>
        </w:trPr>
        <w:tc>
          <w:tcPr>
            <w:tcW w:w="422"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5</w:t>
            </w:r>
          </w:p>
        </w:tc>
        <w:tc>
          <w:tcPr>
            <w:tcW w:w="2537" w:type="dxa"/>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Серик Азамат Русланович</w:t>
            </w:r>
          </w:p>
        </w:tc>
        <w:tc>
          <w:tcPr>
            <w:tcW w:w="1350"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СШ №22, 8 в</w:t>
            </w:r>
          </w:p>
        </w:tc>
        <w:tc>
          <w:tcPr>
            <w:tcW w:w="2616" w:type="dxa"/>
            <w:tcBorders>
              <w:top w:val="single" w:color="auto" w:sz="4"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мать: Ахметова Элеонора Николаевна</w:t>
            </w:r>
          </w:p>
        </w:tc>
        <w:tc>
          <w:tcPr>
            <w:tcW w:w="1167" w:type="dxa"/>
            <w:tcBorders>
              <w:top w:val="single" w:color="auto" w:sz="4"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не работает</w:t>
            </w:r>
          </w:p>
        </w:tc>
        <w:tc>
          <w:tcPr>
            <w:tcW w:w="2550" w:type="dxa"/>
            <w:tcBorders>
              <w:top w:val="single" w:color="auto" w:sz="4"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ул. Уалиханова,, 27 кв 17</w:t>
            </w:r>
          </w:p>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87057025892</w:t>
            </w:r>
          </w:p>
        </w:tc>
        <w:tc>
          <w:tcPr>
            <w:tcW w:w="3467" w:type="dxa"/>
            <w:tcBorders>
              <w:top w:val="single" w:color="auto" w:sz="4"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неблагополучная семья, состоит на учете в ИДН ГОП №3</w:t>
            </w:r>
          </w:p>
        </w:tc>
      </w:tr>
    </w:tbl>
    <w:p>
      <w:pPr>
        <w:jc w:val="both"/>
        <w:rPr>
          <w:rFonts w:ascii="Times New Roman" w:hAnsi="Times New Roman" w:cs="Times New Roman"/>
          <w:sz w:val="24"/>
          <w:szCs w:val="24"/>
          <w:lang w:val="kk-KZ"/>
        </w:rPr>
      </w:pPr>
    </w:p>
    <w:p>
      <w:pPr>
        <w:jc w:val="both"/>
        <w:rPr>
          <w:rFonts w:ascii="Times New Roman" w:hAnsi="Times New Roman" w:cs="Times New Roman"/>
          <w:sz w:val="24"/>
          <w:szCs w:val="24"/>
        </w:rPr>
      </w:pPr>
      <w:r>
        <w:rPr>
          <w:rFonts w:ascii="Times New Roman" w:hAnsi="Times New Roman" w:cs="Times New Roman"/>
          <w:sz w:val="24"/>
          <w:szCs w:val="24"/>
          <w:lang w:val="kk-KZ"/>
        </w:rPr>
        <w:t>Список учащихся состоящих на внутришкольном учете на 2021-2022 учебный год</w:t>
      </w:r>
    </w:p>
    <w:tbl>
      <w:tblPr>
        <w:tblStyle w:val="5"/>
        <w:tblW w:w="14092" w:type="dxa"/>
        <w:tblInd w:w="93" w:type="dxa"/>
        <w:tblLayout w:type="fixed"/>
        <w:tblCellMar>
          <w:top w:w="0" w:type="dxa"/>
          <w:left w:w="108" w:type="dxa"/>
          <w:bottom w:w="0" w:type="dxa"/>
          <w:right w:w="108" w:type="dxa"/>
        </w:tblCellMar>
      </w:tblPr>
      <w:tblGrid>
        <w:gridCol w:w="321"/>
        <w:gridCol w:w="1354"/>
        <w:gridCol w:w="650"/>
        <w:gridCol w:w="750"/>
        <w:gridCol w:w="1067"/>
        <w:gridCol w:w="1467"/>
        <w:gridCol w:w="1366"/>
        <w:gridCol w:w="1784"/>
        <w:gridCol w:w="1783"/>
        <w:gridCol w:w="1783"/>
        <w:gridCol w:w="1767"/>
      </w:tblGrid>
      <w:tr>
        <w:tblPrEx>
          <w:tblCellMar>
            <w:top w:w="0" w:type="dxa"/>
            <w:left w:w="108" w:type="dxa"/>
            <w:bottom w:w="0" w:type="dxa"/>
            <w:right w:w="108" w:type="dxa"/>
          </w:tblCellMar>
        </w:tblPrEx>
        <w:trPr>
          <w:trHeight w:val="1820" w:hRule="atLeast"/>
        </w:trPr>
        <w:tc>
          <w:tcPr>
            <w:tcW w:w="321" w:type="dxa"/>
            <w:tcBorders>
              <w:top w:val="single" w:color="auto" w:sz="4" w:space="0"/>
              <w:left w:val="single" w:color="auto" w:sz="4" w:space="0"/>
              <w:bottom w:val="single" w:color="auto" w:sz="4" w:space="0"/>
              <w:right w:val="single" w:color="auto" w:sz="4" w:space="0"/>
            </w:tcBorders>
          </w:tcPr>
          <w:p>
            <w:pPr>
              <w:jc w:val="both"/>
              <w:textAlignment w:val="top"/>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w:t>
            </w:r>
          </w:p>
        </w:tc>
        <w:tc>
          <w:tcPr>
            <w:tcW w:w="1354" w:type="dxa"/>
            <w:tcBorders>
              <w:top w:val="single" w:color="auto" w:sz="4" w:space="0"/>
              <w:left w:val="single" w:color="auto" w:sz="4" w:space="0"/>
              <w:bottom w:val="single" w:color="auto" w:sz="4" w:space="0"/>
              <w:right w:val="single" w:color="auto" w:sz="4" w:space="0"/>
            </w:tcBorders>
          </w:tcPr>
          <w:p>
            <w:pPr>
              <w:jc w:val="both"/>
              <w:textAlignment w:val="top"/>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Оқушының аты-жөні</w:t>
            </w:r>
          </w:p>
        </w:tc>
        <w:tc>
          <w:tcPr>
            <w:tcW w:w="650" w:type="dxa"/>
            <w:tcBorders>
              <w:top w:val="single" w:color="auto" w:sz="4" w:space="0"/>
              <w:left w:val="single" w:color="auto" w:sz="4" w:space="0"/>
              <w:bottom w:val="single" w:color="auto" w:sz="4" w:space="0"/>
              <w:right w:val="single" w:color="auto" w:sz="4" w:space="0"/>
            </w:tcBorders>
          </w:tcPr>
          <w:p>
            <w:pPr>
              <w:jc w:val="both"/>
              <w:textAlignment w:val="top"/>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Туған жылы</w:t>
            </w:r>
          </w:p>
        </w:tc>
        <w:tc>
          <w:tcPr>
            <w:tcW w:w="750" w:type="dxa"/>
            <w:tcBorders>
              <w:top w:val="single" w:color="auto" w:sz="4" w:space="0"/>
              <w:left w:val="single" w:color="auto" w:sz="4" w:space="0"/>
              <w:bottom w:val="single" w:color="auto" w:sz="4" w:space="0"/>
              <w:right w:val="single" w:color="auto" w:sz="4" w:space="0"/>
            </w:tcBorders>
          </w:tcPr>
          <w:p>
            <w:pPr>
              <w:jc w:val="both"/>
              <w:textAlignment w:val="top"/>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Класс</w:t>
            </w:r>
          </w:p>
        </w:tc>
        <w:tc>
          <w:tcPr>
            <w:tcW w:w="1067" w:type="dxa"/>
            <w:tcBorders>
              <w:top w:val="single" w:color="000000" w:sz="2" w:space="0"/>
              <w:left w:val="single" w:color="000000" w:sz="2" w:space="0"/>
              <w:bottom w:val="single" w:color="000000" w:sz="2" w:space="0"/>
              <w:right w:val="single" w:color="000000" w:sz="2" w:space="0"/>
            </w:tcBorders>
          </w:tcPr>
          <w:p>
            <w:pPr>
              <w:jc w:val="both"/>
              <w:textAlignment w:val="top"/>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Есепке алу негізі, уақыты</w:t>
            </w:r>
          </w:p>
        </w:tc>
        <w:tc>
          <w:tcPr>
            <w:tcW w:w="1467" w:type="dxa"/>
            <w:tcBorders>
              <w:top w:val="single" w:color="000000" w:sz="2" w:space="0"/>
              <w:left w:val="single" w:color="000000" w:sz="2" w:space="0"/>
              <w:bottom w:val="single" w:color="000000" w:sz="2" w:space="0"/>
              <w:right w:val="single" w:color="000000" w:sz="2" w:space="0"/>
            </w:tcBorders>
          </w:tcPr>
          <w:p>
            <w:pPr>
              <w:jc w:val="both"/>
              <w:textAlignment w:val="top"/>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Жасалынып жатқан жеке жұмыс</w:t>
            </w:r>
          </w:p>
        </w:tc>
        <w:tc>
          <w:tcPr>
            <w:tcW w:w="1366" w:type="dxa"/>
            <w:tcBorders>
              <w:top w:val="single" w:color="000000" w:sz="2" w:space="0"/>
              <w:left w:val="single" w:color="000000" w:sz="2" w:space="0"/>
              <w:bottom w:val="single" w:color="000000" w:sz="2" w:space="0"/>
              <w:right w:val="single" w:color="000000" w:sz="2" w:space="0"/>
            </w:tcBorders>
          </w:tcPr>
          <w:p>
            <w:pPr>
              <w:jc w:val="both"/>
              <w:textAlignment w:val="top"/>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eastAsia="zh-CN" w:bidi="ar"/>
              </w:rPr>
              <w:t>Үйірмеге тартылуы (қайда, үйірме аты, нәтиже)</w:t>
            </w:r>
          </w:p>
        </w:tc>
        <w:tc>
          <w:tcPr>
            <w:tcW w:w="1784" w:type="dxa"/>
            <w:tcBorders>
              <w:top w:val="single" w:color="000000" w:sz="2" w:space="0"/>
              <w:left w:val="single" w:color="000000" w:sz="2" w:space="0"/>
              <w:bottom w:val="single" w:color="000000" w:sz="2" w:space="0"/>
              <w:right w:val="single" w:color="000000" w:sz="2" w:space="0"/>
            </w:tcBorders>
          </w:tcPr>
          <w:p>
            <w:pPr>
              <w:jc w:val="both"/>
              <w:textAlignment w:val="top"/>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eastAsia="zh-CN" w:bidi="ar"/>
              </w:rPr>
              <w:t>Жазғы демалыс кезеңінде бос уақыттарын ұйымдастыру</w:t>
            </w:r>
          </w:p>
        </w:tc>
        <w:tc>
          <w:tcPr>
            <w:tcW w:w="1783" w:type="dxa"/>
            <w:tcBorders>
              <w:top w:val="single" w:color="000000" w:sz="2" w:space="0"/>
              <w:left w:val="single" w:color="000000" w:sz="2" w:space="0"/>
              <w:bottom w:val="single" w:color="000000" w:sz="2" w:space="0"/>
              <w:right w:val="single" w:color="000000" w:sz="2" w:space="0"/>
            </w:tcBorders>
          </w:tcPr>
          <w:p>
            <w:pPr>
              <w:jc w:val="both"/>
              <w:textAlignment w:val="top"/>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Отбасының әлеуметтік жағдайы</w:t>
            </w:r>
          </w:p>
        </w:tc>
        <w:tc>
          <w:tcPr>
            <w:tcW w:w="1783" w:type="dxa"/>
            <w:tcBorders>
              <w:top w:val="single" w:color="000000" w:sz="2" w:space="0"/>
              <w:left w:val="single" w:color="000000" w:sz="2" w:space="0"/>
              <w:bottom w:val="single" w:color="000000" w:sz="2" w:space="0"/>
              <w:right w:val="single" w:color="000000" w:sz="2" w:space="0"/>
            </w:tcBorders>
          </w:tcPr>
          <w:p>
            <w:pPr>
              <w:jc w:val="both"/>
              <w:textAlignment w:val="top"/>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Бекітілген тәлімгердің аты-жөні</w:t>
            </w:r>
          </w:p>
        </w:tc>
        <w:tc>
          <w:tcPr>
            <w:tcW w:w="1767" w:type="dxa"/>
            <w:tcBorders>
              <w:top w:val="single" w:color="000000" w:sz="2" w:space="0"/>
              <w:left w:val="single" w:color="000000" w:sz="2" w:space="0"/>
              <w:bottom w:val="single" w:color="000000" w:sz="2" w:space="0"/>
              <w:right w:val="single" w:color="000000" w:sz="2" w:space="0"/>
            </w:tcBorders>
          </w:tcPr>
          <w:p>
            <w:pPr>
              <w:jc w:val="both"/>
              <w:textAlignment w:val="top"/>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қызметі</w:t>
            </w:r>
          </w:p>
        </w:tc>
      </w:tr>
      <w:tr>
        <w:tblPrEx>
          <w:tblCellMar>
            <w:top w:w="0" w:type="dxa"/>
            <w:left w:w="108" w:type="dxa"/>
            <w:bottom w:w="0" w:type="dxa"/>
            <w:right w:w="108" w:type="dxa"/>
          </w:tblCellMar>
        </w:tblPrEx>
        <w:trPr>
          <w:trHeight w:val="3300" w:hRule="atLeast"/>
        </w:trPr>
        <w:tc>
          <w:tcPr>
            <w:tcW w:w="321" w:type="dxa"/>
            <w:tcBorders>
              <w:top w:val="single" w:color="auto" w:sz="4" w:space="0"/>
              <w:left w:val="single" w:color="auto" w:sz="4" w:space="0"/>
              <w:bottom w:val="single" w:color="auto" w:sz="4" w:space="0"/>
              <w:right w:val="single" w:color="auto" w:sz="4" w:space="0"/>
            </w:tcBorders>
            <w:shd w:val="clear" w:color="auto" w:fill="auto"/>
            <w:noWrap/>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1354" w:type="dxa"/>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Серікұлы Расул</w:t>
            </w:r>
          </w:p>
        </w:tc>
        <w:tc>
          <w:tcPr>
            <w:tcW w:w="650" w:type="dxa"/>
            <w:tcBorders>
              <w:top w:val="single" w:color="auto" w:sz="4" w:space="0"/>
              <w:left w:val="single" w:color="auto" w:sz="4" w:space="0"/>
              <w:bottom w:val="single" w:color="auto" w:sz="4" w:space="0"/>
              <w:right w:val="single" w:color="auto" w:sz="4" w:space="0"/>
            </w:tcBorders>
            <w:shd w:val="clear" w:color="auto" w:fill="FFFFFF"/>
            <w:noWrap/>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12.06.2007</w:t>
            </w:r>
          </w:p>
        </w:tc>
        <w:tc>
          <w:tcPr>
            <w:tcW w:w="750" w:type="dxa"/>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6</w:t>
            </w:r>
            <w:r>
              <w:rPr>
                <w:rFonts w:ascii="Times New Roman" w:hAnsi="Times New Roman" w:eastAsia="SimSun" w:cs="Times New Roman"/>
                <w:color w:val="000000"/>
                <w:sz w:val="24"/>
                <w:szCs w:val="24"/>
                <w:lang w:val="en-US" w:eastAsia="zh-CN" w:bidi="ar"/>
              </w:rPr>
              <w:t xml:space="preserve"> "В"</w:t>
            </w:r>
          </w:p>
        </w:tc>
        <w:tc>
          <w:tcPr>
            <w:tcW w:w="1067" w:type="dxa"/>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Жиі сабақтан қалу  04.02.2021</w:t>
            </w:r>
          </w:p>
        </w:tc>
        <w:tc>
          <w:tcPr>
            <w:tcW w:w="1467" w:type="dxa"/>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Оқушымен және ата-анасымен профилактикалық кеңес өткізілді, Тұрмыстық жағдайын тескеру мақсатында акт толтырылды, қоғамдық тәлімгер бекітілді</w:t>
            </w:r>
          </w:p>
        </w:tc>
        <w:tc>
          <w:tcPr>
            <w:tcW w:w="1366" w:type="dxa"/>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ДЮСШО</w:t>
            </w:r>
          </w:p>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футбол</w:t>
            </w:r>
          </w:p>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 xml:space="preserve"> </w:t>
            </w:r>
          </w:p>
        </w:tc>
        <w:tc>
          <w:tcPr>
            <w:tcW w:w="1784" w:type="dxa"/>
            <w:tcBorders>
              <w:top w:val="single" w:color="000000" w:sz="2" w:space="0"/>
              <w:left w:val="single" w:color="000000" w:sz="2" w:space="0"/>
              <w:bottom w:val="single" w:color="000000" w:sz="2" w:space="0"/>
              <w:right w:val="single" w:color="000000" w:sz="2" w:space="0"/>
            </w:tcBorders>
            <w:shd w:val="clear" w:color="auto" w:fill="FFFFFF"/>
            <w:noWrap/>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үйде</w:t>
            </w:r>
          </w:p>
        </w:tc>
        <w:tc>
          <w:tcPr>
            <w:tcW w:w="1783" w:type="dxa"/>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толық отбасы</w:t>
            </w:r>
          </w:p>
        </w:tc>
        <w:tc>
          <w:tcPr>
            <w:tcW w:w="1783" w:type="dxa"/>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Жумагалиева А.А.</w:t>
            </w:r>
          </w:p>
        </w:tc>
        <w:tc>
          <w:tcPr>
            <w:tcW w:w="1767" w:type="dxa"/>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 xml:space="preserve"> Қамқоршылық кеңесінің мүшесі</w:t>
            </w:r>
          </w:p>
        </w:tc>
      </w:tr>
    </w:tbl>
    <w:p>
      <w:pPr>
        <w:jc w:val="both"/>
        <w:rPr>
          <w:rFonts w:ascii="Times New Roman" w:hAnsi="Times New Roman" w:cs="Times New Roman"/>
          <w:sz w:val="24"/>
          <w:szCs w:val="24"/>
        </w:rPr>
      </w:pPr>
    </w:p>
    <w:p>
      <w:pPr>
        <w:jc w:val="both"/>
        <w:rPr>
          <w:rFonts w:ascii="Times New Roman" w:hAnsi="Times New Roman" w:cs="Times New Roman"/>
          <w:b/>
          <w:bCs/>
          <w:sz w:val="24"/>
          <w:szCs w:val="24"/>
        </w:rPr>
      </w:pPr>
    </w:p>
    <w:p>
      <w:pPr>
        <w:jc w:val="both"/>
        <w:rPr>
          <w:rFonts w:ascii="Times New Roman" w:hAnsi="Times New Roman" w:cs="Times New Roman"/>
          <w:b/>
          <w:bCs/>
          <w:sz w:val="24"/>
          <w:szCs w:val="24"/>
        </w:rPr>
      </w:pPr>
    </w:p>
    <w:p>
      <w:pPr>
        <w:jc w:val="both"/>
        <w:rPr>
          <w:rFonts w:ascii="Times New Roman" w:hAnsi="Times New Roman" w:cs="Times New Roman"/>
          <w:b/>
          <w:bCs/>
          <w:sz w:val="24"/>
          <w:szCs w:val="24"/>
        </w:rPr>
      </w:pPr>
      <w:r>
        <w:rPr>
          <w:rFonts w:ascii="Times New Roman" w:hAnsi="Times New Roman" w:cs="Times New Roman"/>
          <w:b/>
          <w:bCs/>
          <w:sz w:val="24"/>
          <w:szCs w:val="24"/>
        </w:rPr>
        <w:t xml:space="preserve">Список </w:t>
      </w:r>
      <w:r>
        <w:rPr>
          <w:rFonts w:ascii="Times New Roman" w:hAnsi="Times New Roman" w:cs="Times New Roman"/>
          <w:b/>
          <w:bCs/>
          <w:sz w:val="24"/>
          <w:szCs w:val="24"/>
          <w:lang w:val="kk-KZ"/>
        </w:rPr>
        <w:t>“</w:t>
      </w:r>
      <w:r>
        <w:rPr>
          <w:rFonts w:ascii="Times New Roman" w:hAnsi="Times New Roman" w:cs="Times New Roman"/>
          <w:b/>
          <w:bCs/>
          <w:sz w:val="24"/>
          <w:szCs w:val="24"/>
        </w:rPr>
        <w:t>группа риска</w:t>
      </w:r>
      <w:r>
        <w:rPr>
          <w:rFonts w:ascii="Times New Roman" w:hAnsi="Times New Roman" w:cs="Times New Roman"/>
          <w:b/>
          <w:bCs/>
          <w:sz w:val="24"/>
          <w:szCs w:val="24"/>
          <w:lang w:val="kk-KZ"/>
        </w:rPr>
        <w:t>”</w:t>
      </w:r>
      <w:r>
        <w:rPr>
          <w:rFonts w:ascii="Times New Roman" w:hAnsi="Times New Roman" w:cs="Times New Roman"/>
          <w:b/>
          <w:bCs/>
          <w:sz w:val="24"/>
          <w:szCs w:val="24"/>
        </w:rPr>
        <w:t xml:space="preserve"> на 2021-2022 учебный год</w:t>
      </w:r>
    </w:p>
    <w:tbl>
      <w:tblPr>
        <w:tblStyle w:val="5"/>
        <w:tblpPr w:leftFromText="180" w:rightFromText="180" w:vertAnchor="text" w:horzAnchor="page" w:tblpX="333" w:tblpY="216"/>
        <w:tblOverlap w:val="never"/>
        <w:tblW w:w="149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7"/>
        <w:gridCol w:w="1230"/>
        <w:gridCol w:w="1185"/>
        <w:gridCol w:w="1095"/>
        <w:gridCol w:w="1040"/>
        <w:gridCol w:w="2800"/>
        <w:gridCol w:w="1767"/>
        <w:gridCol w:w="1850"/>
        <w:gridCol w:w="1750"/>
        <w:gridCol w:w="1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 w:hRule="atLeast"/>
        </w:trPr>
        <w:tc>
          <w:tcPr>
            <w:tcW w:w="487" w:type="dxa"/>
            <w:vAlign w:val="bottom"/>
          </w:tcPr>
          <w:p>
            <w:pPr>
              <w:jc w:val="both"/>
              <w:textAlignment w:val="bottom"/>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w:t>
            </w:r>
          </w:p>
        </w:tc>
        <w:tc>
          <w:tcPr>
            <w:tcW w:w="1230" w:type="dxa"/>
            <w:vAlign w:val="bottom"/>
          </w:tcPr>
          <w:p>
            <w:pPr>
              <w:jc w:val="both"/>
              <w:textAlignment w:val="bottom"/>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 xml:space="preserve">Оқушының аты-жөні </w:t>
            </w:r>
          </w:p>
        </w:tc>
        <w:tc>
          <w:tcPr>
            <w:tcW w:w="1185" w:type="dxa"/>
            <w:vAlign w:val="bottom"/>
          </w:tcPr>
          <w:p>
            <w:pPr>
              <w:jc w:val="both"/>
              <w:textAlignment w:val="bottom"/>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Туған жылы</w:t>
            </w:r>
          </w:p>
        </w:tc>
        <w:tc>
          <w:tcPr>
            <w:tcW w:w="1095" w:type="dxa"/>
            <w:vAlign w:val="bottom"/>
          </w:tcPr>
          <w:p>
            <w:pPr>
              <w:jc w:val="both"/>
              <w:textAlignment w:val="bottom"/>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Мектебі, класы</w:t>
            </w:r>
          </w:p>
        </w:tc>
        <w:tc>
          <w:tcPr>
            <w:tcW w:w="1040" w:type="dxa"/>
            <w:vAlign w:val="bottom"/>
          </w:tcPr>
          <w:p>
            <w:pPr>
              <w:jc w:val="both"/>
              <w:textAlignment w:val="bottom"/>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Есепке алу негізі, уақыты</w:t>
            </w:r>
          </w:p>
        </w:tc>
        <w:tc>
          <w:tcPr>
            <w:tcW w:w="2800" w:type="dxa"/>
            <w:vAlign w:val="bottom"/>
          </w:tcPr>
          <w:p>
            <w:pPr>
              <w:jc w:val="both"/>
              <w:textAlignment w:val="bottom"/>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Жасалынып жатқан жеке жұмыс</w:t>
            </w:r>
          </w:p>
        </w:tc>
        <w:tc>
          <w:tcPr>
            <w:tcW w:w="1767" w:type="dxa"/>
            <w:vAlign w:val="bottom"/>
          </w:tcPr>
          <w:p>
            <w:pPr>
              <w:jc w:val="both"/>
              <w:textAlignment w:val="bottom"/>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eastAsia="zh-CN" w:bidi="ar"/>
              </w:rPr>
              <w:t>Үйірмеге тартылуы (қайда, үйірме аты)</w:t>
            </w:r>
          </w:p>
        </w:tc>
        <w:tc>
          <w:tcPr>
            <w:tcW w:w="1850" w:type="dxa"/>
            <w:vAlign w:val="bottom"/>
          </w:tcPr>
          <w:p>
            <w:pPr>
              <w:jc w:val="both"/>
              <w:textAlignment w:val="bottom"/>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Отбасының әлеуметтік жағдайы</w:t>
            </w:r>
          </w:p>
        </w:tc>
        <w:tc>
          <w:tcPr>
            <w:tcW w:w="1750" w:type="dxa"/>
            <w:vAlign w:val="bottom"/>
          </w:tcPr>
          <w:p>
            <w:pPr>
              <w:jc w:val="both"/>
              <w:textAlignment w:val="bottom"/>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Бекітілген тәлімгердің аты-жөні</w:t>
            </w:r>
          </w:p>
        </w:tc>
        <w:tc>
          <w:tcPr>
            <w:tcW w:w="1750" w:type="dxa"/>
            <w:vAlign w:val="bottom"/>
          </w:tcPr>
          <w:p>
            <w:pPr>
              <w:jc w:val="both"/>
              <w:textAlignment w:val="bottom"/>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 xml:space="preserve">қызметі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0" w:hRule="atLeast"/>
        </w:trPr>
        <w:tc>
          <w:tcPr>
            <w:tcW w:w="487" w:type="dxa"/>
            <w:noWrap/>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123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Цыганков Петр  Григорьевич</w:t>
            </w:r>
          </w:p>
        </w:tc>
        <w:tc>
          <w:tcPr>
            <w:tcW w:w="1185"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10.08.2010</w:t>
            </w:r>
          </w:p>
        </w:tc>
        <w:tc>
          <w:tcPr>
            <w:tcW w:w="1095"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 xml:space="preserve">СШ №22, </w:t>
            </w:r>
            <w:r>
              <w:rPr>
                <w:rFonts w:ascii="Times New Roman" w:hAnsi="Times New Roman" w:cs="Times New Roman"/>
                <w:color w:val="000000"/>
                <w:sz w:val="24"/>
                <w:szCs w:val="24"/>
                <w:lang w:val="kk-KZ" w:eastAsia="zh-CN" w:bidi="ar"/>
              </w:rPr>
              <w:t>5</w:t>
            </w:r>
            <w:r>
              <w:rPr>
                <w:rFonts w:ascii="Times New Roman" w:hAnsi="Times New Roman" w:eastAsia="SimSun" w:cs="Times New Roman"/>
                <w:color w:val="000000"/>
                <w:sz w:val="24"/>
                <w:szCs w:val="24"/>
                <w:lang w:val="en-US" w:eastAsia="zh-CN" w:bidi="ar"/>
              </w:rPr>
              <w:t xml:space="preserve"> В</w:t>
            </w:r>
          </w:p>
        </w:tc>
        <w:tc>
          <w:tcPr>
            <w:tcW w:w="104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Пропуски без причины    25.09.2020г.</w:t>
            </w:r>
          </w:p>
        </w:tc>
        <w:tc>
          <w:tcPr>
            <w:tcW w:w="280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Беседа с родителями, работа психолога и зам.дир.ВР социального педагога</w:t>
            </w:r>
          </w:p>
        </w:tc>
        <w:tc>
          <w:tcPr>
            <w:tcW w:w="1767"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Трудовой сектор</w:t>
            </w:r>
          </w:p>
        </w:tc>
        <w:tc>
          <w:tcPr>
            <w:tcW w:w="185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воспитывается в неблагополучной семье</w:t>
            </w:r>
          </w:p>
        </w:tc>
        <w:tc>
          <w:tcPr>
            <w:tcW w:w="1750" w:type="dxa"/>
            <w:vMerge w:val="restart"/>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Жиенгалиев А.Ж.</w:t>
            </w:r>
          </w:p>
        </w:tc>
        <w:tc>
          <w:tcPr>
            <w:tcW w:w="1750" w:type="dxa"/>
            <w:vMerge w:val="restart"/>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учитель физвоспитания СШ № 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0" w:hRule="atLeast"/>
        </w:trPr>
        <w:tc>
          <w:tcPr>
            <w:tcW w:w="487" w:type="dxa"/>
            <w:noWrap/>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123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Цыганков Павел Григорьевич</w:t>
            </w:r>
          </w:p>
        </w:tc>
        <w:tc>
          <w:tcPr>
            <w:tcW w:w="1185"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22.06.2008</w:t>
            </w:r>
          </w:p>
        </w:tc>
        <w:tc>
          <w:tcPr>
            <w:tcW w:w="1095"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 xml:space="preserve">СШ №22, </w:t>
            </w:r>
            <w:r>
              <w:rPr>
                <w:rFonts w:ascii="Times New Roman" w:hAnsi="Times New Roman" w:cs="Times New Roman"/>
                <w:color w:val="000000"/>
                <w:sz w:val="24"/>
                <w:szCs w:val="24"/>
                <w:lang w:val="kk-KZ" w:eastAsia="zh-CN" w:bidi="ar"/>
              </w:rPr>
              <w:t>7</w:t>
            </w:r>
            <w:r>
              <w:rPr>
                <w:rFonts w:ascii="Times New Roman" w:hAnsi="Times New Roman" w:eastAsia="SimSun" w:cs="Times New Roman"/>
                <w:color w:val="000000"/>
                <w:sz w:val="24"/>
                <w:szCs w:val="24"/>
                <w:lang w:val="en-US" w:eastAsia="zh-CN" w:bidi="ar"/>
              </w:rPr>
              <w:t>Б</w:t>
            </w:r>
          </w:p>
        </w:tc>
        <w:tc>
          <w:tcPr>
            <w:tcW w:w="104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Пропуски без причины    25.09.2020г.</w:t>
            </w:r>
          </w:p>
        </w:tc>
        <w:tc>
          <w:tcPr>
            <w:tcW w:w="280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Беседа с родителями, работа психолога и зам.дир.ВР социального педагога</w:t>
            </w:r>
          </w:p>
        </w:tc>
        <w:tc>
          <w:tcPr>
            <w:tcW w:w="1767"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Секция «футбол» в школе</w:t>
            </w:r>
          </w:p>
        </w:tc>
        <w:tc>
          <w:tcPr>
            <w:tcW w:w="185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воспитывается в неблагополучной семье</w:t>
            </w:r>
          </w:p>
        </w:tc>
        <w:tc>
          <w:tcPr>
            <w:tcW w:w="1750" w:type="dxa"/>
            <w:vMerge w:val="continue"/>
          </w:tcPr>
          <w:p>
            <w:pPr>
              <w:jc w:val="both"/>
              <w:rPr>
                <w:rFonts w:ascii="Times New Roman" w:hAnsi="Times New Roman" w:cs="Times New Roman"/>
                <w:color w:val="000000"/>
                <w:sz w:val="24"/>
                <w:szCs w:val="24"/>
              </w:rPr>
            </w:pPr>
          </w:p>
        </w:tc>
        <w:tc>
          <w:tcPr>
            <w:tcW w:w="1750" w:type="dxa"/>
            <w:vMerge w:val="continue"/>
          </w:tcPr>
          <w:p>
            <w:pPr>
              <w:jc w:val="both"/>
              <w:rPr>
                <w:rFonts w:ascii="Times New Roman" w:hAnsi="Times New Roman" w:cs="Times New Roman"/>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 w:hRule="atLeast"/>
        </w:trPr>
        <w:tc>
          <w:tcPr>
            <w:tcW w:w="487" w:type="dxa"/>
            <w:noWrap/>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w:t>
            </w:r>
          </w:p>
        </w:tc>
        <w:tc>
          <w:tcPr>
            <w:tcW w:w="123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Бертагина Алина  Асхатовна</w:t>
            </w:r>
          </w:p>
        </w:tc>
        <w:tc>
          <w:tcPr>
            <w:tcW w:w="1185"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13.11.2006</w:t>
            </w:r>
          </w:p>
        </w:tc>
        <w:tc>
          <w:tcPr>
            <w:tcW w:w="1095"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СШ №22, 8б</w:t>
            </w:r>
          </w:p>
        </w:tc>
        <w:tc>
          <w:tcPr>
            <w:tcW w:w="104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неблагополучная семья, 06.09.2016г.</w:t>
            </w:r>
          </w:p>
        </w:tc>
        <w:tc>
          <w:tcPr>
            <w:tcW w:w="280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Проводилась беседа с матерью псоещение на дому кл.рук.</w:t>
            </w:r>
          </w:p>
        </w:tc>
        <w:tc>
          <w:tcPr>
            <w:tcW w:w="1767"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Секция «Баскетбол» в школе</w:t>
            </w:r>
          </w:p>
        </w:tc>
        <w:tc>
          <w:tcPr>
            <w:tcW w:w="185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воспитывается в неблагополучной семье</w:t>
            </w:r>
          </w:p>
        </w:tc>
        <w:tc>
          <w:tcPr>
            <w:tcW w:w="1750" w:type="dxa"/>
            <w:vMerge w:val="restart"/>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Жумагалиева А.А.</w:t>
            </w:r>
          </w:p>
        </w:tc>
        <w:tc>
          <w:tcPr>
            <w:tcW w:w="1750" w:type="dxa"/>
            <w:vMerge w:val="restart"/>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Зам.председателя Попечительского совета СШ № 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 w:hRule="atLeast"/>
        </w:trPr>
        <w:tc>
          <w:tcPr>
            <w:tcW w:w="487" w:type="dxa"/>
            <w:noWrap/>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4</w:t>
            </w:r>
          </w:p>
        </w:tc>
        <w:tc>
          <w:tcPr>
            <w:tcW w:w="123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Бертагина Диана Асхатовна</w:t>
            </w:r>
          </w:p>
        </w:tc>
        <w:tc>
          <w:tcPr>
            <w:tcW w:w="1185"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01.04.2013</w:t>
            </w:r>
          </w:p>
        </w:tc>
        <w:tc>
          <w:tcPr>
            <w:tcW w:w="1095"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СШ №22, 1г</w:t>
            </w:r>
          </w:p>
        </w:tc>
        <w:tc>
          <w:tcPr>
            <w:tcW w:w="104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неблагополучная семья, 06.09.2016г.</w:t>
            </w:r>
          </w:p>
        </w:tc>
        <w:tc>
          <w:tcPr>
            <w:tcW w:w="280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Проводилась беседа с матерью псоещение на дому кл.рук.</w:t>
            </w:r>
          </w:p>
        </w:tc>
        <w:tc>
          <w:tcPr>
            <w:tcW w:w="1767"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По состоянию здоровья секции посещать не может</w:t>
            </w:r>
          </w:p>
        </w:tc>
        <w:tc>
          <w:tcPr>
            <w:tcW w:w="185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воспитывается в неблагополучной семье</w:t>
            </w:r>
          </w:p>
        </w:tc>
        <w:tc>
          <w:tcPr>
            <w:tcW w:w="1750" w:type="dxa"/>
            <w:vMerge w:val="continue"/>
          </w:tcPr>
          <w:p>
            <w:pPr>
              <w:jc w:val="both"/>
              <w:rPr>
                <w:rFonts w:ascii="Times New Roman" w:hAnsi="Times New Roman" w:cs="Times New Roman"/>
                <w:color w:val="000000"/>
                <w:sz w:val="24"/>
                <w:szCs w:val="24"/>
              </w:rPr>
            </w:pPr>
          </w:p>
        </w:tc>
        <w:tc>
          <w:tcPr>
            <w:tcW w:w="1750" w:type="dxa"/>
            <w:vMerge w:val="continue"/>
          </w:tcPr>
          <w:p>
            <w:pPr>
              <w:jc w:val="both"/>
              <w:rPr>
                <w:rFonts w:ascii="Times New Roman" w:hAnsi="Times New Roman" w:cs="Times New Roman"/>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0" w:hRule="atLeast"/>
        </w:trPr>
        <w:tc>
          <w:tcPr>
            <w:tcW w:w="487" w:type="dxa"/>
            <w:noWrap/>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5</w:t>
            </w:r>
          </w:p>
        </w:tc>
        <w:tc>
          <w:tcPr>
            <w:tcW w:w="123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Каликов Инсар Кайратович</w:t>
            </w:r>
          </w:p>
        </w:tc>
        <w:tc>
          <w:tcPr>
            <w:tcW w:w="1185"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09.01.2010</w:t>
            </w:r>
          </w:p>
        </w:tc>
        <w:tc>
          <w:tcPr>
            <w:tcW w:w="1095"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СШ №22, 5б</w:t>
            </w:r>
          </w:p>
        </w:tc>
        <w:tc>
          <w:tcPr>
            <w:tcW w:w="104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 xml:space="preserve">неблагополучная семья </w:t>
            </w:r>
          </w:p>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kk-KZ" w:eastAsia="zh-CN" w:bidi="ar"/>
              </w:rPr>
              <w:t>март 2020 г.</w:t>
            </w:r>
            <w:r>
              <w:rPr>
                <w:rFonts w:ascii="Times New Roman" w:hAnsi="Times New Roman" w:eastAsia="SimSun" w:cs="Times New Roman"/>
                <w:color w:val="000000"/>
                <w:sz w:val="24"/>
                <w:szCs w:val="24"/>
                <w:lang w:val="en-US" w:eastAsia="zh-CN" w:bidi="ar"/>
              </w:rPr>
              <w:t xml:space="preserve">              </w:t>
            </w:r>
          </w:p>
        </w:tc>
        <w:tc>
          <w:tcPr>
            <w:tcW w:w="280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Беседа с родителями, работа психолога,  зам.дир.ВР и ИДН</w:t>
            </w:r>
          </w:p>
        </w:tc>
        <w:tc>
          <w:tcPr>
            <w:tcW w:w="1767"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eastAsia="zh-CN" w:bidi="ar"/>
              </w:rPr>
              <w:t>Секция «Спортивный туризм» в школе</w:t>
            </w:r>
          </w:p>
        </w:tc>
        <w:tc>
          <w:tcPr>
            <w:tcW w:w="1850" w:type="dxa"/>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воспитывается в неблагополучной семье</w:t>
            </w:r>
          </w:p>
        </w:tc>
        <w:tc>
          <w:tcPr>
            <w:tcW w:w="1750" w:type="dxa"/>
            <w:noWrap/>
          </w:tcPr>
          <w:p>
            <w:pPr>
              <w:jc w:val="both"/>
              <w:textAlignment w:val="top"/>
              <w:rPr>
                <w:rFonts w:ascii="Times New Roman" w:hAnsi="Times New Roman" w:cs="Times New Roman"/>
                <w:color w:val="000000"/>
                <w:sz w:val="24"/>
                <w:szCs w:val="24"/>
              </w:rPr>
            </w:pPr>
          </w:p>
        </w:tc>
        <w:tc>
          <w:tcPr>
            <w:tcW w:w="1750" w:type="dxa"/>
          </w:tcPr>
          <w:p>
            <w:pPr>
              <w:jc w:val="both"/>
              <w:textAlignment w:val="top"/>
              <w:rPr>
                <w:rFonts w:ascii="Times New Roman" w:hAnsi="Times New Roman" w:cs="Times New Roman"/>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0" w:hRule="atLeast"/>
        </w:trPr>
        <w:tc>
          <w:tcPr>
            <w:tcW w:w="487" w:type="dxa"/>
            <w:noWrap/>
          </w:tcPr>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6</w:t>
            </w:r>
          </w:p>
        </w:tc>
        <w:tc>
          <w:tcPr>
            <w:tcW w:w="1230" w:type="dxa"/>
          </w:tcPr>
          <w:p>
            <w:pPr>
              <w:jc w:val="both"/>
              <w:textAlignment w:val="top"/>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Каликова София Кайратовна</w:t>
            </w:r>
          </w:p>
        </w:tc>
        <w:tc>
          <w:tcPr>
            <w:tcW w:w="1185" w:type="dxa"/>
          </w:tcPr>
          <w:p>
            <w:pPr>
              <w:jc w:val="both"/>
              <w:textAlignment w:val="top"/>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27.03.2012</w:t>
            </w:r>
          </w:p>
        </w:tc>
        <w:tc>
          <w:tcPr>
            <w:tcW w:w="1095" w:type="dxa"/>
          </w:tcPr>
          <w:p>
            <w:pPr>
              <w:jc w:val="both"/>
              <w:textAlignment w:val="top"/>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en-US" w:eastAsia="zh-CN" w:bidi="ar"/>
              </w:rPr>
              <w:t>СШ №22</w:t>
            </w:r>
            <w:r>
              <w:rPr>
                <w:rFonts w:ascii="Times New Roman" w:hAnsi="Times New Roman" w:eastAsia="SimSun" w:cs="Times New Roman"/>
                <w:color w:val="000000"/>
                <w:sz w:val="24"/>
                <w:szCs w:val="24"/>
                <w:lang w:val="kk-KZ" w:eastAsia="zh-CN" w:bidi="ar"/>
              </w:rPr>
              <w:t>, 3д</w:t>
            </w:r>
          </w:p>
        </w:tc>
        <w:tc>
          <w:tcPr>
            <w:tcW w:w="104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 xml:space="preserve">неблагополучная семья </w:t>
            </w:r>
          </w:p>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kk-KZ" w:eastAsia="zh-CN" w:bidi="ar"/>
              </w:rPr>
              <w:t>март 2020 г.</w:t>
            </w:r>
            <w:r>
              <w:rPr>
                <w:rFonts w:ascii="Times New Roman" w:hAnsi="Times New Roman" w:eastAsia="SimSun" w:cs="Times New Roman"/>
                <w:color w:val="000000"/>
                <w:sz w:val="24"/>
                <w:szCs w:val="24"/>
                <w:lang w:val="en-US" w:eastAsia="zh-CN" w:bidi="ar"/>
              </w:rPr>
              <w:t xml:space="preserve">              </w:t>
            </w:r>
          </w:p>
        </w:tc>
        <w:tc>
          <w:tcPr>
            <w:tcW w:w="2800" w:type="dxa"/>
          </w:tcPr>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Беседа с родителями, работа психолога,  зам.дир.ВР и ИДН</w:t>
            </w:r>
          </w:p>
        </w:tc>
        <w:tc>
          <w:tcPr>
            <w:tcW w:w="1767" w:type="dxa"/>
          </w:tcPr>
          <w:p>
            <w:pPr>
              <w:jc w:val="both"/>
              <w:textAlignment w:val="top"/>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w:t>
            </w:r>
          </w:p>
        </w:tc>
        <w:tc>
          <w:tcPr>
            <w:tcW w:w="185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воспитывается в неблагополучной семье</w:t>
            </w:r>
          </w:p>
        </w:tc>
        <w:tc>
          <w:tcPr>
            <w:tcW w:w="1750" w:type="dxa"/>
            <w:noWrap/>
          </w:tcPr>
          <w:p>
            <w:pPr>
              <w:jc w:val="both"/>
              <w:textAlignment w:val="top"/>
              <w:rPr>
                <w:rFonts w:ascii="Times New Roman" w:hAnsi="Times New Roman" w:eastAsia="SimSun" w:cs="Times New Roman"/>
                <w:color w:val="000000"/>
                <w:sz w:val="24"/>
                <w:szCs w:val="24"/>
                <w:lang w:val="en-US" w:eastAsia="zh-CN" w:bidi="ar"/>
              </w:rPr>
            </w:pPr>
          </w:p>
        </w:tc>
        <w:tc>
          <w:tcPr>
            <w:tcW w:w="1750" w:type="dxa"/>
          </w:tcPr>
          <w:p>
            <w:pPr>
              <w:jc w:val="both"/>
              <w:textAlignment w:val="top"/>
              <w:rPr>
                <w:rFonts w:ascii="Times New Roman" w:hAnsi="Times New Roman" w:eastAsia="SimSun" w:cs="Times New Roman"/>
                <w:color w:val="000000"/>
                <w:sz w:val="24"/>
                <w:szCs w:val="24"/>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0" w:hRule="atLeast"/>
        </w:trPr>
        <w:tc>
          <w:tcPr>
            <w:tcW w:w="487" w:type="dxa"/>
            <w:noWrap/>
          </w:tcPr>
          <w:p>
            <w:pPr>
              <w:jc w:val="both"/>
              <w:textAlignment w:val="top"/>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7</w:t>
            </w:r>
          </w:p>
        </w:tc>
        <w:tc>
          <w:tcPr>
            <w:tcW w:w="123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Буняк Алина Алексеевна</w:t>
            </w:r>
          </w:p>
        </w:tc>
        <w:tc>
          <w:tcPr>
            <w:tcW w:w="1185"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04.09.2012</w:t>
            </w:r>
          </w:p>
        </w:tc>
        <w:tc>
          <w:tcPr>
            <w:tcW w:w="1095" w:type="dxa"/>
          </w:tcPr>
          <w:p>
            <w:pPr>
              <w:jc w:val="both"/>
              <w:textAlignment w:val="top"/>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en-US" w:eastAsia="zh-CN" w:bidi="ar"/>
              </w:rPr>
              <w:t>СШ № 22</w:t>
            </w:r>
            <w:r>
              <w:rPr>
                <w:rFonts w:ascii="Times New Roman" w:hAnsi="Times New Roman" w:eastAsia="SimSun" w:cs="Times New Roman"/>
                <w:color w:val="000000"/>
                <w:sz w:val="24"/>
                <w:szCs w:val="24"/>
                <w:lang w:val="kk-KZ" w:eastAsia="zh-CN" w:bidi="ar"/>
              </w:rPr>
              <w:t xml:space="preserve">, </w:t>
            </w:r>
            <w:r>
              <w:rPr>
                <w:rFonts w:ascii="Times New Roman" w:hAnsi="Times New Roman" w:eastAsia="SimSun" w:cs="Times New Roman"/>
                <w:color w:val="000000"/>
                <w:sz w:val="24"/>
                <w:szCs w:val="24"/>
                <w:lang w:val="en-US" w:eastAsia="zh-CN" w:bidi="ar"/>
              </w:rPr>
              <w:t>3 в</w:t>
            </w:r>
          </w:p>
        </w:tc>
        <w:tc>
          <w:tcPr>
            <w:tcW w:w="1040" w:type="dxa"/>
          </w:tcPr>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 xml:space="preserve">неблагополучная семья   </w:t>
            </w:r>
          </w:p>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 xml:space="preserve"> Частые пропуски занятий, 29.02.2020г.</w:t>
            </w:r>
          </w:p>
        </w:tc>
        <w:tc>
          <w:tcPr>
            <w:tcW w:w="2800" w:type="dxa"/>
          </w:tcPr>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Совет по профилактике, беседа с родителями, посещение на дому</w:t>
            </w:r>
          </w:p>
        </w:tc>
        <w:tc>
          <w:tcPr>
            <w:tcW w:w="1767" w:type="dxa"/>
          </w:tcPr>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Экологический сектор, цветовод в классе</w:t>
            </w:r>
          </w:p>
        </w:tc>
        <w:tc>
          <w:tcPr>
            <w:tcW w:w="185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Семья полная, неблагополучная</w:t>
            </w:r>
          </w:p>
        </w:tc>
        <w:tc>
          <w:tcPr>
            <w:tcW w:w="1750" w:type="dxa"/>
            <w:noWrap/>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 xml:space="preserve">Жумагалиева А.А. </w:t>
            </w:r>
          </w:p>
        </w:tc>
        <w:tc>
          <w:tcPr>
            <w:tcW w:w="1750" w:type="dxa"/>
          </w:tcPr>
          <w:p>
            <w:pPr>
              <w:jc w:val="both"/>
              <w:textAlignment w:val="top"/>
              <w:rPr>
                <w:rFonts w:ascii="Times New Roman" w:hAnsi="Times New Roman" w:eastAsia="SimSun" w:cs="Times New Roman"/>
                <w:color w:val="000000"/>
                <w:sz w:val="24"/>
                <w:szCs w:val="24"/>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0" w:hRule="atLeast"/>
        </w:trPr>
        <w:tc>
          <w:tcPr>
            <w:tcW w:w="487" w:type="dxa"/>
            <w:noWrap/>
          </w:tcPr>
          <w:p>
            <w:pPr>
              <w:jc w:val="both"/>
              <w:textAlignment w:val="top"/>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8</w:t>
            </w:r>
          </w:p>
        </w:tc>
        <w:tc>
          <w:tcPr>
            <w:tcW w:w="123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Буняк Андрей Алексеевич</w:t>
            </w:r>
          </w:p>
        </w:tc>
        <w:tc>
          <w:tcPr>
            <w:tcW w:w="1185"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11.09.2010</w:t>
            </w:r>
          </w:p>
        </w:tc>
        <w:tc>
          <w:tcPr>
            <w:tcW w:w="1095"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СШ № 22</w:t>
            </w:r>
            <w:r>
              <w:rPr>
                <w:rFonts w:ascii="Times New Roman" w:hAnsi="Times New Roman" w:eastAsia="SimSun" w:cs="Times New Roman"/>
                <w:color w:val="000000"/>
                <w:sz w:val="24"/>
                <w:szCs w:val="24"/>
                <w:lang w:val="kk-KZ" w:eastAsia="zh-CN" w:bidi="ar"/>
              </w:rPr>
              <w:t xml:space="preserve">, </w:t>
            </w:r>
            <w:r>
              <w:rPr>
                <w:rFonts w:ascii="Times New Roman" w:hAnsi="Times New Roman" w:eastAsia="SimSun" w:cs="Times New Roman"/>
                <w:color w:val="000000"/>
                <w:sz w:val="24"/>
                <w:szCs w:val="24"/>
                <w:lang w:val="en-US" w:eastAsia="zh-CN" w:bidi="ar"/>
              </w:rPr>
              <w:t>3 в</w:t>
            </w:r>
          </w:p>
        </w:tc>
        <w:tc>
          <w:tcPr>
            <w:tcW w:w="1040" w:type="dxa"/>
          </w:tcPr>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 xml:space="preserve">неблагополучная семья   </w:t>
            </w:r>
          </w:p>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Частые пропуски занятий, 29.02.2020г.</w:t>
            </w:r>
          </w:p>
        </w:tc>
        <w:tc>
          <w:tcPr>
            <w:tcW w:w="2800" w:type="dxa"/>
          </w:tcPr>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Совет по профилактике, беседа с родителями, посещение на дому</w:t>
            </w:r>
          </w:p>
        </w:tc>
        <w:tc>
          <w:tcPr>
            <w:tcW w:w="1767" w:type="dxa"/>
          </w:tcPr>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Экологический сектор, цветовод в классе</w:t>
            </w:r>
          </w:p>
        </w:tc>
        <w:tc>
          <w:tcPr>
            <w:tcW w:w="185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Семья полная, неблагополучная</w:t>
            </w:r>
          </w:p>
        </w:tc>
        <w:tc>
          <w:tcPr>
            <w:tcW w:w="1750" w:type="dxa"/>
            <w:noWrap/>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 xml:space="preserve">Жумагалиева А.А. </w:t>
            </w:r>
          </w:p>
        </w:tc>
        <w:tc>
          <w:tcPr>
            <w:tcW w:w="1750" w:type="dxa"/>
          </w:tcPr>
          <w:p>
            <w:pPr>
              <w:jc w:val="both"/>
              <w:textAlignment w:val="top"/>
              <w:rPr>
                <w:rFonts w:ascii="Times New Roman" w:hAnsi="Times New Roman" w:eastAsia="SimSun" w:cs="Times New Roman"/>
                <w:color w:val="000000"/>
                <w:sz w:val="24"/>
                <w:szCs w:val="24"/>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0" w:hRule="atLeast"/>
        </w:trPr>
        <w:tc>
          <w:tcPr>
            <w:tcW w:w="487" w:type="dxa"/>
            <w:noWrap/>
          </w:tcPr>
          <w:p>
            <w:pPr>
              <w:jc w:val="both"/>
              <w:textAlignment w:val="top"/>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9</w:t>
            </w:r>
          </w:p>
        </w:tc>
        <w:tc>
          <w:tcPr>
            <w:tcW w:w="123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Магомадов Байсенгур</w:t>
            </w:r>
          </w:p>
        </w:tc>
        <w:tc>
          <w:tcPr>
            <w:tcW w:w="1185"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30.01.2007</w:t>
            </w:r>
          </w:p>
        </w:tc>
        <w:tc>
          <w:tcPr>
            <w:tcW w:w="1095"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СШ № 22</w:t>
            </w:r>
            <w:r>
              <w:rPr>
                <w:rFonts w:ascii="Times New Roman" w:hAnsi="Times New Roman" w:eastAsia="SimSun" w:cs="Times New Roman"/>
                <w:color w:val="000000"/>
                <w:sz w:val="24"/>
                <w:szCs w:val="24"/>
                <w:lang w:val="kk-KZ" w:eastAsia="zh-CN" w:bidi="ar"/>
              </w:rPr>
              <w:t xml:space="preserve">, </w:t>
            </w:r>
            <w:r>
              <w:rPr>
                <w:rFonts w:ascii="Times New Roman" w:hAnsi="Times New Roman" w:eastAsia="SimSun" w:cs="Times New Roman"/>
                <w:color w:val="000000"/>
                <w:sz w:val="24"/>
                <w:szCs w:val="24"/>
                <w:lang w:val="en-US" w:eastAsia="zh-CN" w:bidi="ar"/>
              </w:rPr>
              <w:t>7 а</w:t>
            </w:r>
          </w:p>
        </w:tc>
        <w:tc>
          <w:tcPr>
            <w:tcW w:w="104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Частые пропуски занятий</w:t>
            </w:r>
          </w:p>
        </w:tc>
        <w:tc>
          <w:tcPr>
            <w:tcW w:w="2800" w:type="dxa"/>
          </w:tcPr>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Беседа с родителями, посещения на дому</w:t>
            </w:r>
          </w:p>
        </w:tc>
        <w:tc>
          <w:tcPr>
            <w:tcW w:w="1767" w:type="dxa"/>
          </w:tcPr>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Секция “Спортивный туризм” в школе</w:t>
            </w:r>
          </w:p>
        </w:tc>
        <w:tc>
          <w:tcPr>
            <w:tcW w:w="185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Семья неполная, благополучная</w:t>
            </w:r>
          </w:p>
        </w:tc>
        <w:tc>
          <w:tcPr>
            <w:tcW w:w="1750" w:type="dxa"/>
            <w:noWrap/>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Жиенгалиев А.Ж.</w:t>
            </w:r>
          </w:p>
        </w:tc>
        <w:tc>
          <w:tcPr>
            <w:tcW w:w="1750" w:type="dxa"/>
          </w:tcPr>
          <w:p>
            <w:pPr>
              <w:jc w:val="both"/>
              <w:textAlignment w:val="top"/>
              <w:rPr>
                <w:rFonts w:ascii="Times New Roman" w:hAnsi="Times New Roman" w:eastAsia="SimSun" w:cs="Times New Roman"/>
                <w:color w:val="000000"/>
                <w:sz w:val="24"/>
                <w:szCs w:val="24"/>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0" w:hRule="atLeast"/>
        </w:trPr>
        <w:tc>
          <w:tcPr>
            <w:tcW w:w="487" w:type="dxa"/>
            <w:noWrap/>
          </w:tcPr>
          <w:p>
            <w:pPr>
              <w:jc w:val="both"/>
              <w:textAlignment w:val="top"/>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10</w:t>
            </w:r>
          </w:p>
        </w:tc>
        <w:tc>
          <w:tcPr>
            <w:tcW w:w="123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Серік Азамат Русланович</w:t>
            </w:r>
          </w:p>
        </w:tc>
        <w:tc>
          <w:tcPr>
            <w:tcW w:w="1185" w:type="dxa"/>
            <w:vAlign w:val="center"/>
          </w:tcPr>
          <w:p>
            <w:pPr>
              <w:jc w:val="both"/>
              <w:textAlignment w:val="center"/>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09.02.2008</w:t>
            </w:r>
          </w:p>
        </w:tc>
        <w:tc>
          <w:tcPr>
            <w:tcW w:w="1095" w:type="dxa"/>
            <w:vAlign w:val="center"/>
          </w:tcPr>
          <w:p>
            <w:pPr>
              <w:jc w:val="both"/>
              <w:textAlignment w:val="center"/>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СШ № 22</w:t>
            </w:r>
            <w:r>
              <w:rPr>
                <w:rFonts w:ascii="Times New Roman" w:hAnsi="Times New Roman" w:eastAsia="SimSun" w:cs="Times New Roman"/>
                <w:color w:val="000000"/>
                <w:sz w:val="24"/>
                <w:szCs w:val="24"/>
                <w:lang w:val="kk-KZ" w:eastAsia="zh-CN" w:bidi="ar"/>
              </w:rPr>
              <w:t xml:space="preserve">, </w:t>
            </w:r>
            <w:r>
              <w:rPr>
                <w:rFonts w:ascii="Times New Roman" w:hAnsi="Times New Roman" w:eastAsia="SimSun" w:cs="Times New Roman"/>
                <w:color w:val="000000"/>
                <w:sz w:val="24"/>
                <w:szCs w:val="24"/>
                <w:lang w:val="en-US" w:eastAsia="zh-CN" w:bidi="ar"/>
              </w:rPr>
              <w:t>7 б</w:t>
            </w:r>
          </w:p>
        </w:tc>
        <w:tc>
          <w:tcPr>
            <w:tcW w:w="104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 xml:space="preserve">Безданзорность протокол </w:t>
            </w:r>
          </w:p>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№15   15.06.2021г.</w:t>
            </w:r>
          </w:p>
        </w:tc>
        <w:tc>
          <w:tcPr>
            <w:tcW w:w="2800" w:type="dxa"/>
          </w:tcPr>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Совет по профилактике, беседа с мамой, посещение на дому</w:t>
            </w:r>
          </w:p>
        </w:tc>
        <w:tc>
          <w:tcPr>
            <w:tcW w:w="1767" w:type="dxa"/>
            <w:vAlign w:val="bottom"/>
          </w:tcPr>
          <w:p>
            <w:pPr>
              <w:jc w:val="both"/>
              <w:textAlignment w:val="bottom"/>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Член спортивного сектора в школе</w:t>
            </w:r>
          </w:p>
        </w:tc>
        <w:tc>
          <w:tcPr>
            <w:tcW w:w="185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Семья неполная, неблагополучная</w:t>
            </w:r>
          </w:p>
        </w:tc>
        <w:tc>
          <w:tcPr>
            <w:tcW w:w="1750" w:type="dxa"/>
            <w:noWrap/>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 xml:space="preserve">Жумагалиева А.А. </w:t>
            </w:r>
          </w:p>
        </w:tc>
        <w:tc>
          <w:tcPr>
            <w:tcW w:w="1750" w:type="dxa"/>
          </w:tcPr>
          <w:p>
            <w:pPr>
              <w:jc w:val="both"/>
              <w:textAlignment w:val="top"/>
              <w:rPr>
                <w:rFonts w:ascii="Times New Roman" w:hAnsi="Times New Roman" w:eastAsia="SimSun" w:cs="Times New Roman"/>
                <w:color w:val="000000"/>
                <w:sz w:val="24"/>
                <w:szCs w:val="24"/>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6" w:hRule="atLeast"/>
        </w:trPr>
        <w:tc>
          <w:tcPr>
            <w:tcW w:w="487" w:type="dxa"/>
            <w:noWrap/>
          </w:tcPr>
          <w:p>
            <w:pPr>
              <w:jc w:val="both"/>
              <w:textAlignment w:val="top"/>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11</w:t>
            </w:r>
          </w:p>
        </w:tc>
        <w:tc>
          <w:tcPr>
            <w:tcW w:w="123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Новосельцева Лидия Геннадьевна</w:t>
            </w:r>
          </w:p>
        </w:tc>
        <w:tc>
          <w:tcPr>
            <w:tcW w:w="1185" w:type="dxa"/>
          </w:tcPr>
          <w:p>
            <w:pPr>
              <w:jc w:val="both"/>
              <w:textAlignment w:val="top"/>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21.02.2008</w:t>
            </w:r>
          </w:p>
        </w:tc>
        <w:tc>
          <w:tcPr>
            <w:tcW w:w="1095"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 xml:space="preserve"> СШ №22, </w:t>
            </w:r>
            <w:r>
              <w:rPr>
                <w:rFonts w:ascii="Times New Roman" w:hAnsi="Times New Roman" w:eastAsia="SimSun" w:cs="Times New Roman"/>
                <w:color w:val="000000"/>
                <w:sz w:val="24"/>
                <w:szCs w:val="24"/>
                <w:lang w:val="kk-KZ" w:eastAsia="zh-CN" w:bidi="ar"/>
              </w:rPr>
              <w:t>7</w:t>
            </w:r>
            <w:r>
              <w:rPr>
                <w:rFonts w:ascii="Times New Roman" w:hAnsi="Times New Roman" w:eastAsia="SimSun" w:cs="Times New Roman"/>
                <w:color w:val="000000"/>
                <w:sz w:val="24"/>
                <w:szCs w:val="24"/>
                <w:lang w:val="en-US" w:eastAsia="zh-CN" w:bidi="ar"/>
              </w:rPr>
              <w:t xml:space="preserve"> г        </w:t>
            </w:r>
          </w:p>
        </w:tc>
        <w:tc>
          <w:tcPr>
            <w:tcW w:w="104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 xml:space="preserve">            Безданзорность         </w:t>
            </w:r>
          </w:p>
        </w:tc>
        <w:tc>
          <w:tcPr>
            <w:tcW w:w="2800" w:type="dxa"/>
          </w:tcPr>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Совет по профилактике, беседа с мамой, посещение на дому</w:t>
            </w:r>
          </w:p>
        </w:tc>
        <w:tc>
          <w:tcPr>
            <w:tcW w:w="1767" w:type="dxa"/>
          </w:tcPr>
          <w:p>
            <w:pPr>
              <w:jc w:val="both"/>
              <w:textAlignment w:val="top"/>
              <w:rPr>
                <w:rFonts w:ascii="Times New Roman" w:hAnsi="Times New Roman" w:eastAsia="SimSun" w:cs="Times New Roman"/>
                <w:color w:val="000000"/>
                <w:sz w:val="24"/>
                <w:szCs w:val="24"/>
                <w:lang w:eastAsia="zh-CN" w:bidi="ar"/>
              </w:rPr>
            </w:pPr>
          </w:p>
        </w:tc>
        <w:tc>
          <w:tcPr>
            <w:tcW w:w="1850" w:type="dxa"/>
          </w:tcPr>
          <w:p>
            <w:pPr>
              <w:jc w:val="both"/>
              <w:textAlignment w:val="top"/>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неблагополучная семья, состоит на учете в ИДН ГОП №3</w:t>
            </w:r>
          </w:p>
        </w:tc>
        <w:tc>
          <w:tcPr>
            <w:tcW w:w="1750" w:type="dxa"/>
            <w:noWrap/>
          </w:tcPr>
          <w:p>
            <w:pPr>
              <w:jc w:val="both"/>
              <w:textAlignment w:val="top"/>
              <w:rPr>
                <w:rFonts w:ascii="Times New Roman" w:hAnsi="Times New Roman" w:eastAsia="SimSun" w:cs="Times New Roman"/>
                <w:color w:val="000000"/>
                <w:sz w:val="24"/>
                <w:szCs w:val="24"/>
                <w:lang w:eastAsia="zh-CN" w:bidi="ar"/>
              </w:rPr>
            </w:pPr>
          </w:p>
        </w:tc>
        <w:tc>
          <w:tcPr>
            <w:tcW w:w="175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eastAsia="zh-CN" w:bidi="ar"/>
              </w:rPr>
              <w:t xml:space="preserve">Отчим: Мых Дмитрий Валерьевич                                                                                                                                           Мать: Мых Татьяна СергеевнаИП "Алмашев", кровельщик                      не работает   ул. </w:t>
            </w:r>
            <w:r>
              <w:rPr>
                <w:rFonts w:ascii="Times New Roman" w:hAnsi="Times New Roman" w:eastAsia="SimSun" w:cs="Times New Roman"/>
                <w:color w:val="000000"/>
                <w:sz w:val="24"/>
                <w:szCs w:val="24"/>
                <w:lang w:val="en-US" w:eastAsia="zh-CN" w:bidi="ar"/>
              </w:rPr>
              <w:t>Герцена, дом 17, кв. 28  87077704280 (отчим) 87077481340 87472999544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0" w:hRule="atLeast"/>
        </w:trPr>
        <w:tc>
          <w:tcPr>
            <w:tcW w:w="487" w:type="dxa"/>
            <w:noWrap/>
          </w:tcPr>
          <w:p>
            <w:pPr>
              <w:jc w:val="both"/>
              <w:textAlignment w:val="top"/>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12</w:t>
            </w:r>
          </w:p>
        </w:tc>
        <w:tc>
          <w:tcPr>
            <w:tcW w:w="1230" w:type="dxa"/>
          </w:tcPr>
          <w:p>
            <w:pPr>
              <w:jc w:val="both"/>
              <w:textAlignment w:val="top"/>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Карсаков Виктор Леонидович</w:t>
            </w:r>
          </w:p>
        </w:tc>
        <w:tc>
          <w:tcPr>
            <w:tcW w:w="1185" w:type="dxa"/>
          </w:tcPr>
          <w:p>
            <w:pPr>
              <w:jc w:val="both"/>
              <w:textAlignment w:val="top"/>
              <w:rPr>
                <w:rFonts w:ascii="Times New Roman" w:hAnsi="Times New Roman" w:cs="Times New Roman"/>
                <w:color w:val="000000"/>
                <w:sz w:val="24"/>
                <w:szCs w:val="24"/>
                <w:lang w:val="en-US" w:eastAsia="zh-CN"/>
              </w:rPr>
            </w:pPr>
            <w:r>
              <w:rPr>
                <w:rFonts w:ascii="Times New Roman" w:hAnsi="Times New Roman" w:eastAsia="SimSun" w:cs="Times New Roman"/>
                <w:color w:val="000000"/>
                <w:sz w:val="24"/>
                <w:szCs w:val="24"/>
                <w:lang w:val="en-US" w:eastAsia="zh-CN" w:bidi="ar"/>
              </w:rPr>
              <w:t>16.07.2009</w:t>
            </w:r>
          </w:p>
        </w:tc>
        <w:tc>
          <w:tcPr>
            <w:tcW w:w="1095" w:type="dxa"/>
          </w:tcPr>
          <w:p>
            <w:pPr>
              <w:jc w:val="both"/>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 xml:space="preserve">СШ №22, </w:t>
            </w:r>
            <w:r>
              <w:rPr>
                <w:rFonts w:ascii="Times New Roman" w:hAnsi="Times New Roman" w:eastAsia="SimSun" w:cs="Times New Roman"/>
                <w:color w:val="000000"/>
                <w:sz w:val="24"/>
                <w:szCs w:val="24"/>
                <w:lang w:val="kk-KZ" w:eastAsia="zh-CN" w:bidi="ar"/>
              </w:rPr>
              <w:t>6</w:t>
            </w:r>
            <w:r>
              <w:rPr>
                <w:rFonts w:ascii="Times New Roman" w:hAnsi="Times New Roman" w:eastAsia="SimSun" w:cs="Times New Roman"/>
                <w:color w:val="000000"/>
                <w:sz w:val="24"/>
                <w:szCs w:val="24"/>
                <w:lang w:val="en-US" w:eastAsia="zh-CN" w:bidi="ar"/>
              </w:rPr>
              <w:t xml:space="preserve"> в</w:t>
            </w:r>
          </w:p>
        </w:tc>
        <w:tc>
          <w:tcPr>
            <w:tcW w:w="1040" w:type="dxa"/>
          </w:tcPr>
          <w:p>
            <w:pPr>
              <w:jc w:val="both"/>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 xml:space="preserve">Безданзорность </w:t>
            </w:r>
          </w:p>
        </w:tc>
        <w:tc>
          <w:tcPr>
            <w:tcW w:w="2800" w:type="dxa"/>
          </w:tcPr>
          <w:p>
            <w:pPr>
              <w:jc w:val="both"/>
              <w:rPr>
                <w:rFonts w:ascii="Times New Roman" w:hAnsi="Times New Roman" w:eastAsia="SimSun" w:cs="Times New Roman"/>
                <w:color w:val="000000"/>
                <w:sz w:val="24"/>
                <w:szCs w:val="24"/>
                <w:lang w:eastAsia="zh-CN" w:bidi="ar"/>
              </w:rPr>
            </w:pPr>
            <w:r>
              <w:rPr>
                <w:rFonts w:ascii="Times New Roman" w:hAnsi="Times New Roman" w:eastAsia="SimSun" w:cs="Times New Roman"/>
                <w:color w:val="000000"/>
                <w:sz w:val="24"/>
                <w:szCs w:val="24"/>
                <w:lang w:eastAsia="zh-CN" w:bidi="ar"/>
              </w:rPr>
              <w:t>Совет по профилактике, беседа с мамой, посещение на дому</w:t>
            </w:r>
          </w:p>
        </w:tc>
        <w:tc>
          <w:tcPr>
            <w:tcW w:w="1767" w:type="dxa"/>
          </w:tcPr>
          <w:p>
            <w:pPr>
              <w:jc w:val="both"/>
              <w:rPr>
                <w:rFonts w:ascii="Times New Roman" w:hAnsi="Times New Roman" w:eastAsia="SimSun" w:cs="Times New Roman"/>
                <w:color w:val="000000"/>
                <w:sz w:val="24"/>
                <w:szCs w:val="24"/>
                <w:lang w:eastAsia="zh-CN" w:bidi="ar"/>
              </w:rPr>
            </w:pPr>
          </w:p>
        </w:tc>
        <w:tc>
          <w:tcPr>
            <w:tcW w:w="1850" w:type="dxa"/>
          </w:tcPr>
          <w:p>
            <w:pPr>
              <w:jc w:val="both"/>
              <w:rPr>
                <w:rFonts w:ascii="Times New Roman" w:hAnsi="Times New Roman" w:eastAsia="SimSun" w:cs="Times New Roman"/>
                <w:color w:val="000000"/>
                <w:sz w:val="24"/>
                <w:szCs w:val="24"/>
                <w:lang w:eastAsia="zh-CN" w:bidi="ar"/>
              </w:rPr>
            </w:pPr>
          </w:p>
        </w:tc>
        <w:tc>
          <w:tcPr>
            <w:tcW w:w="1750" w:type="dxa"/>
            <w:noWrap/>
          </w:tcPr>
          <w:p>
            <w:pPr>
              <w:jc w:val="both"/>
              <w:textAlignment w:val="top"/>
              <w:rPr>
                <w:rFonts w:ascii="Times New Roman" w:hAnsi="Times New Roman" w:eastAsia="SimSun" w:cs="Times New Roman"/>
                <w:color w:val="000000"/>
                <w:sz w:val="24"/>
                <w:szCs w:val="24"/>
                <w:lang w:eastAsia="zh-CN" w:bidi="ar"/>
              </w:rPr>
            </w:pPr>
          </w:p>
        </w:tc>
        <w:tc>
          <w:tcPr>
            <w:tcW w:w="1750" w:type="dxa"/>
          </w:tcPr>
          <w:p>
            <w:pPr>
              <w:jc w:val="both"/>
              <w:textAlignment w:val="top"/>
              <w:rPr>
                <w:rFonts w:ascii="Times New Roman" w:hAnsi="Times New Roman" w:eastAsia="SimSun" w:cs="Times New Roman"/>
                <w:color w:val="000000"/>
                <w:sz w:val="24"/>
                <w:szCs w:val="24"/>
                <w:lang w:eastAsia="zh-CN" w:bidi="ar"/>
              </w:rPr>
            </w:pPr>
          </w:p>
        </w:tc>
      </w:tr>
    </w:tbl>
    <w:p>
      <w:pPr>
        <w:pStyle w:val="2"/>
        <w:ind w:left="0" w:firstLine="0"/>
        <w:jc w:val="both"/>
        <w:textAlignment w:val="baseline"/>
        <w:rPr>
          <w:color w:val="000000"/>
          <w:lang w:val="kk-KZ"/>
        </w:rPr>
      </w:pPr>
      <w:r>
        <w:rPr>
          <w:b w:val="0"/>
          <w:bCs w:val="0"/>
          <w:color w:val="000000"/>
          <w:lang w:val="kk-KZ"/>
        </w:rPr>
        <w:t>2021-2022 оқу жылының 25 қыркүйекте мектепішілшік құқықтық кеңес отырысында сәтсіз отбасылар тізімі бекітілді</w:t>
      </w:r>
    </w:p>
    <w:tbl>
      <w:tblPr>
        <w:tblStyle w:val="5"/>
        <w:tblW w:w="14834" w:type="dxa"/>
        <w:tblInd w:w="-782" w:type="dxa"/>
        <w:tblLayout w:type="fixed"/>
        <w:tblCellMar>
          <w:top w:w="0" w:type="dxa"/>
          <w:left w:w="108" w:type="dxa"/>
          <w:bottom w:w="0" w:type="dxa"/>
          <w:right w:w="108" w:type="dxa"/>
        </w:tblCellMar>
      </w:tblPr>
      <w:tblGrid>
        <w:gridCol w:w="484"/>
        <w:gridCol w:w="2562"/>
        <w:gridCol w:w="975"/>
        <w:gridCol w:w="1264"/>
        <w:gridCol w:w="1732"/>
        <w:gridCol w:w="1500"/>
        <w:gridCol w:w="1933"/>
        <w:gridCol w:w="2117"/>
        <w:gridCol w:w="2267"/>
      </w:tblGrid>
      <w:tr>
        <w:tblPrEx>
          <w:tblCellMar>
            <w:top w:w="0" w:type="dxa"/>
            <w:left w:w="108" w:type="dxa"/>
            <w:bottom w:w="0" w:type="dxa"/>
            <w:right w:w="108" w:type="dxa"/>
          </w:tblCellMar>
        </w:tblPrEx>
        <w:trPr>
          <w:trHeight w:val="630" w:hRule="atLeast"/>
        </w:trPr>
        <w:tc>
          <w:tcPr>
            <w:tcW w:w="484" w:type="dxa"/>
            <w:vMerge w:val="restart"/>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1</w:t>
            </w:r>
          </w:p>
        </w:tc>
        <w:tc>
          <w:tcPr>
            <w:tcW w:w="2562"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Бертагина Алина Асхатовна</w:t>
            </w:r>
          </w:p>
        </w:tc>
        <w:tc>
          <w:tcPr>
            <w:tcW w:w="975"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СШ №22 9 б</w:t>
            </w:r>
          </w:p>
        </w:tc>
        <w:tc>
          <w:tcPr>
            <w:tcW w:w="1264" w:type="dxa"/>
            <w:vMerge w:val="restart"/>
            <w:tcBorders>
              <w:top w:val="single" w:color="000000" w:sz="2" w:space="0"/>
              <w:left w:val="single" w:color="000000" w:sz="2" w:space="0"/>
              <w:bottom w:val="single" w:color="000000" w:sz="2" w:space="0"/>
              <w:right w:val="single" w:color="000000" w:sz="2" w:space="0"/>
            </w:tcBorders>
            <w:shd w:val="clear" w:color="auto" w:fill="FFFFFF"/>
            <w:vAlign w:val="center"/>
          </w:tcPr>
          <w:p>
            <w:pPr>
              <w:jc w:val="both"/>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rPr>
              <w:t>Отец: Бертагин Асхат Амиржанович                                                                                    Мать: Мендыбаева Клара Тербилаевна</w:t>
            </w:r>
          </w:p>
        </w:tc>
        <w:tc>
          <w:tcPr>
            <w:tcW w:w="1732" w:type="dxa"/>
            <w:vMerge w:val="restart"/>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ТОО "Таза қала", грузчик                                                                                                                    не работает</w:t>
            </w:r>
          </w:p>
        </w:tc>
        <w:tc>
          <w:tcPr>
            <w:tcW w:w="1500" w:type="dxa"/>
            <w:vMerge w:val="restart"/>
            <w:tcBorders>
              <w:top w:val="single" w:color="000000" w:sz="2" w:space="0"/>
              <w:left w:val="single" w:color="000000" w:sz="2" w:space="0"/>
              <w:bottom w:val="single" w:color="000000" w:sz="2" w:space="0"/>
              <w:right w:val="single" w:color="000000" w:sz="2" w:space="0"/>
            </w:tcBorders>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С\к "Спецавтобаза"-2, уч.18</w:t>
            </w:r>
          </w:p>
        </w:tc>
        <w:tc>
          <w:tcPr>
            <w:tcW w:w="1933" w:type="dxa"/>
            <w:vMerge w:val="restart"/>
            <w:tcBorders>
              <w:top w:val="single" w:color="000000" w:sz="2" w:space="0"/>
              <w:left w:val="single" w:color="000000" w:sz="2" w:space="0"/>
              <w:bottom w:val="single" w:color="000000" w:sz="2" w:space="0"/>
              <w:right w:val="single" w:color="000000" w:sz="2" w:space="0"/>
            </w:tcBorders>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87712928974</w:t>
            </w:r>
          </w:p>
        </w:tc>
        <w:tc>
          <w:tcPr>
            <w:tcW w:w="2117" w:type="dxa"/>
            <w:vMerge w:val="restart"/>
            <w:tcBorders>
              <w:top w:val="single" w:color="000000" w:sz="2" w:space="0"/>
              <w:left w:val="single" w:color="000000" w:sz="2" w:space="0"/>
              <w:bottom w:val="single" w:color="000000" w:sz="2" w:space="0"/>
              <w:right w:val="single" w:color="000000" w:sz="2" w:space="0"/>
            </w:tcBorders>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неблагополучная семья, состоит на учете в ИДН ГОП №3</w:t>
            </w:r>
          </w:p>
        </w:tc>
        <w:tc>
          <w:tcPr>
            <w:tcW w:w="2267" w:type="dxa"/>
            <w:tcBorders>
              <w:top w:val="single" w:color="000000" w:sz="2" w:space="0"/>
              <w:left w:val="single" w:color="000000" w:sz="2" w:space="0"/>
              <w:bottom w:val="single" w:color="000000" w:sz="2" w:space="0"/>
              <w:right w:val="single" w:color="000000" w:sz="2" w:space="0"/>
            </w:tcBorders>
          </w:tcPr>
          <w:p>
            <w:pPr>
              <w:jc w:val="both"/>
              <w:textAlignment w:val="top"/>
              <w:rPr>
                <w:rFonts w:ascii="Times New Roman" w:hAnsi="Times New Roman" w:eastAsia="SimSun" w:cs="Times New Roman"/>
                <w:color w:val="000000"/>
                <w:sz w:val="24"/>
                <w:szCs w:val="24"/>
              </w:rPr>
            </w:pPr>
            <w:r>
              <w:rPr>
                <w:rFonts w:ascii="Times New Roman" w:hAnsi="Times New Roman" w:eastAsia="SimSun" w:cs="Times New Roman"/>
                <w:color w:val="000000"/>
                <w:sz w:val="24"/>
                <w:szCs w:val="24"/>
              </w:rPr>
              <w:t>Секция «Баскетбол»</w:t>
            </w:r>
          </w:p>
        </w:tc>
      </w:tr>
      <w:tr>
        <w:tblPrEx>
          <w:tblCellMar>
            <w:top w:w="0" w:type="dxa"/>
            <w:left w:w="108" w:type="dxa"/>
            <w:bottom w:w="0" w:type="dxa"/>
            <w:right w:w="108" w:type="dxa"/>
          </w:tblCellMar>
        </w:tblPrEx>
        <w:trPr>
          <w:trHeight w:val="630" w:hRule="atLeast"/>
        </w:trPr>
        <w:tc>
          <w:tcPr>
            <w:tcW w:w="484" w:type="dxa"/>
            <w:vMerge w:val="continue"/>
            <w:tcBorders>
              <w:top w:val="single" w:color="000000" w:sz="2" w:space="0"/>
              <w:left w:val="single" w:color="000000" w:sz="2" w:space="0"/>
              <w:bottom w:val="single" w:color="000000" w:sz="2" w:space="0"/>
              <w:right w:val="single" w:color="000000" w:sz="2" w:space="0"/>
            </w:tcBorders>
            <w:shd w:val="clear" w:color="auto" w:fill="auto"/>
          </w:tcPr>
          <w:p>
            <w:pPr>
              <w:jc w:val="both"/>
              <w:rPr>
                <w:rFonts w:ascii="Times New Roman" w:hAnsi="Times New Roman" w:cs="Times New Roman"/>
                <w:color w:val="000000"/>
                <w:sz w:val="24"/>
                <w:szCs w:val="24"/>
              </w:rPr>
            </w:pPr>
          </w:p>
        </w:tc>
        <w:tc>
          <w:tcPr>
            <w:tcW w:w="2562"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Бертагина Диана Асхатовна</w:t>
            </w:r>
          </w:p>
        </w:tc>
        <w:tc>
          <w:tcPr>
            <w:tcW w:w="975" w:type="dxa"/>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СШ №22 2 г</w:t>
            </w:r>
          </w:p>
        </w:tc>
        <w:tc>
          <w:tcPr>
            <w:tcW w:w="1264" w:type="dxa"/>
            <w:vMerge w:val="continue"/>
            <w:tcBorders>
              <w:top w:val="single" w:color="000000" w:sz="2" w:space="0"/>
              <w:left w:val="single" w:color="000000" w:sz="2" w:space="0"/>
              <w:bottom w:val="single" w:color="000000" w:sz="2" w:space="0"/>
              <w:right w:val="single" w:color="000000" w:sz="2" w:space="0"/>
            </w:tcBorders>
            <w:shd w:val="clear" w:color="auto" w:fill="FFFFFF"/>
            <w:vAlign w:val="center"/>
          </w:tcPr>
          <w:p>
            <w:pPr>
              <w:jc w:val="both"/>
              <w:rPr>
                <w:rFonts w:ascii="Times New Roman" w:hAnsi="Times New Roman" w:cs="Times New Roman"/>
                <w:color w:val="000000"/>
                <w:sz w:val="24"/>
                <w:szCs w:val="24"/>
              </w:rPr>
            </w:pPr>
          </w:p>
        </w:tc>
        <w:tc>
          <w:tcPr>
            <w:tcW w:w="1732" w:type="dxa"/>
            <w:vMerge w:val="continue"/>
            <w:tcBorders>
              <w:top w:val="single" w:color="000000" w:sz="2" w:space="0"/>
              <w:left w:val="single" w:color="000000" w:sz="2" w:space="0"/>
              <w:bottom w:val="single" w:color="000000" w:sz="2" w:space="0"/>
              <w:right w:val="single" w:color="000000" w:sz="2" w:space="0"/>
            </w:tcBorders>
            <w:shd w:val="clear" w:color="auto" w:fill="FFFFFF"/>
          </w:tcPr>
          <w:p>
            <w:pPr>
              <w:jc w:val="both"/>
              <w:rPr>
                <w:rFonts w:ascii="Times New Roman" w:hAnsi="Times New Roman" w:cs="Times New Roman"/>
                <w:color w:val="000000"/>
                <w:sz w:val="24"/>
                <w:szCs w:val="24"/>
              </w:rPr>
            </w:pPr>
          </w:p>
        </w:tc>
        <w:tc>
          <w:tcPr>
            <w:tcW w:w="1500" w:type="dxa"/>
            <w:vMerge w:val="continue"/>
            <w:tcBorders>
              <w:top w:val="single" w:color="000000" w:sz="2" w:space="0"/>
              <w:left w:val="single" w:color="000000" w:sz="2" w:space="0"/>
              <w:bottom w:val="single" w:color="000000" w:sz="2" w:space="0"/>
              <w:right w:val="single" w:color="000000" w:sz="2" w:space="0"/>
            </w:tcBorders>
          </w:tcPr>
          <w:p>
            <w:pPr>
              <w:jc w:val="both"/>
              <w:rPr>
                <w:rFonts w:ascii="Times New Roman" w:hAnsi="Times New Roman" w:cs="Times New Roman"/>
                <w:color w:val="000000"/>
                <w:sz w:val="24"/>
                <w:szCs w:val="24"/>
              </w:rPr>
            </w:pPr>
          </w:p>
        </w:tc>
        <w:tc>
          <w:tcPr>
            <w:tcW w:w="1933" w:type="dxa"/>
            <w:vMerge w:val="continue"/>
            <w:tcBorders>
              <w:top w:val="single" w:color="000000" w:sz="2" w:space="0"/>
              <w:left w:val="single" w:color="000000" w:sz="2" w:space="0"/>
              <w:bottom w:val="single" w:color="000000" w:sz="2" w:space="0"/>
              <w:right w:val="single" w:color="000000" w:sz="2" w:space="0"/>
            </w:tcBorders>
          </w:tcPr>
          <w:p>
            <w:pPr>
              <w:jc w:val="both"/>
              <w:rPr>
                <w:rFonts w:ascii="Times New Roman" w:hAnsi="Times New Roman" w:cs="Times New Roman"/>
                <w:color w:val="000000"/>
                <w:sz w:val="24"/>
                <w:szCs w:val="24"/>
              </w:rPr>
            </w:pPr>
          </w:p>
        </w:tc>
        <w:tc>
          <w:tcPr>
            <w:tcW w:w="2117" w:type="dxa"/>
            <w:vMerge w:val="continue"/>
            <w:tcBorders>
              <w:top w:val="single" w:color="000000" w:sz="2" w:space="0"/>
              <w:left w:val="single" w:color="000000" w:sz="2" w:space="0"/>
              <w:bottom w:val="single" w:color="000000" w:sz="2" w:space="0"/>
              <w:right w:val="single" w:color="000000" w:sz="2" w:space="0"/>
            </w:tcBorders>
          </w:tcPr>
          <w:p>
            <w:pPr>
              <w:jc w:val="both"/>
              <w:rPr>
                <w:rFonts w:ascii="Times New Roman" w:hAnsi="Times New Roman" w:cs="Times New Roman"/>
                <w:color w:val="000000"/>
                <w:sz w:val="24"/>
                <w:szCs w:val="24"/>
              </w:rPr>
            </w:pPr>
          </w:p>
        </w:tc>
        <w:tc>
          <w:tcPr>
            <w:tcW w:w="2267" w:type="dxa"/>
            <w:tcBorders>
              <w:top w:val="single" w:color="000000" w:sz="2" w:space="0"/>
              <w:left w:val="single" w:color="000000" w:sz="2" w:space="0"/>
              <w:bottom w:val="single" w:color="000000" w:sz="2" w:space="0"/>
              <w:right w:val="single" w:color="000000" w:sz="2" w:space="0"/>
            </w:tcBorders>
          </w:tcPr>
          <w:p>
            <w:pPr>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По состоянию здоровья не посещает</w:t>
            </w:r>
          </w:p>
        </w:tc>
      </w:tr>
      <w:tr>
        <w:tblPrEx>
          <w:tblCellMar>
            <w:top w:w="0" w:type="dxa"/>
            <w:left w:w="108" w:type="dxa"/>
            <w:bottom w:w="0" w:type="dxa"/>
            <w:right w:w="108" w:type="dxa"/>
          </w:tblCellMar>
        </w:tblPrEx>
        <w:trPr>
          <w:trHeight w:val="630" w:hRule="atLeast"/>
        </w:trPr>
        <w:tc>
          <w:tcPr>
            <w:tcW w:w="484" w:type="dxa"/>
            <w:vMerge w:val="restart"/>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2</w:t>
            </w:r>
          </w:p>
        </w:tc>
        <w:tc>
          <w:tcPr>
            <w:tcW w:w="2562"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Цыганков Павел Григорьевич</w:t>
            </w:r>
          </w:p>
        </w:tc>
        <w:tc>
          <w:tcPr>
            <w:tcW w:w="975"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СШ №227 б</w:t>
            </w:r>
          </w:p>
        </w:tc>
        <w:tc>
          <w:tcPr>
            <w:tcW w:w="1264" w:type="dxa"/>
            <w:vMerge w:val="restart"/>
            <w:tcBorders>
              <w:top w:val="single" w:color="000000" w:sz="2" w:space="0"/>
              <w:left w:val="single" w:color="000000" w:sz="2" w:space="0"/>
              <w:bottom w:val="single" w:color="000000" w:sz="2" w:space="0"/>
              <w:right w:val="single" w:color="000000" w:sz="2" w:space="0"/>
            </w:tcBorders>
            <w:shd w:val="clear" w:color="auto" w:fill="auto"/>
            <w:vAlign w:val="center"/>
          </w:tcPr>
          <w:p>
            <w:pPr>
              <w:jc w:val="both"/>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rPr>
              <w:t>Мать: Цыганкова Оксана Сергеевна</w:t>
            </w:r>
          </w:p>
        </w:tc>
        <w:tc>
          <w:tcPr>
            <w:tcW w:w="1732" w:type="dxa"/>
            <w:vMerge w:val="restart"/>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строитель по евроремонту</w:t>
            </w:r>
          </w:p>
        </w:tc>
        <w:tc>
          <w:tcPr>
            <w:tcW w:w="1500" w:type="dxa"/>
            <w:vMerge w:val="restart"/>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С\к "Авиатор-5", сторожевой домик</w:t>
            </w:r>
          </w:p>
        </w:tc>
        <w:tc>
          <w:tcPr>
            <w:tcW w:w="1933" w:type="dxa"/>
            <w:vMerge w:val="restart"/>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87058194220</w:t>
            </w:r>
          </w:p>
        </w:tc>
        <w:tc>
          <w:tcPr>
            <w:tcW w:w="2117" w:type="dxa"/>
            <w:vMerge w:val="restart"/>
            <w:tcBorders>
              <w:top w:val="single" w:color="000000" w:sz="2" w:space="0"/>
              <w:left w:val="single" w:color="000000" w:sz="2" w:space="0"/>
              <w:bottom w:val="single" w:color="000000" w:sz="2" w:space="0"/>
              <w:right w:val="single" w:color="000000" w:sz="2" w:space="0"/>
            </w:tcBorders>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неблагополучная семья, состоит на учете в ИДН ГОП №3</w:t>
            </w:r>
          </w:p>
        </w:tc>
        <w:tc>
          <w:tcPr>
            <w:tcW w:w="2267" w:type="dxa"/>
            <w:tcBorders>
              <w:top w:val="single" w:color="000000" w:sz="2" w:space="0"/>
              <w:left w:val="single" w:color="000000" w:sz="2" w:space="0"/>
              <w:bottom w:val="single" w:color="000000" w:sz="2" w:space="0"/>
              <w:right w:val="single" w:color="000000" w:sz="2" w:space="0"/>
            </w:tcBorders>
          </w:tcPr>
          <w:p>
            <w:pPr>
              <w:jc w:val="both"/>
              <w:textAlignment w:val="top"/>
              <w:rPr>
                <w:rFonts w:ascii="Times New Roman" w:hAnsi="Times New Roman" w:eastAsia="SimSun" w:cs="Times New Roman"/>
                <w:color w:val="000000"/>
                <w:sz w:val="24"/>
                <w:szCs w:val="24"/>
              </w:rPr>
            </w:pPr>
            <w:r>
              <w:rPr>
                <w:rFonts w:ascii="Times New Roman" w:hAnsi="Times New Roman" w:eastAsia="SimSun" w:cs="Times New Roman"/>
                <w:color w:val="000000"/>
                <w:sz w:val="24"/>
                <w:szCs w:val="24"/>
              </w:rPr>
              <w:t>Секция «спортивный туризм»</w:t>
            </w:r>
          </w:p>
        </w:tc>
      </w:tr>
      <w:tr>
        <w:tblPrEx>
          <w:tblCellMar>
            <w:top w:w="0" w:type="dxa"/>
            <w:left w:w="108" w:type="dxa"/>
            <w:bottom w:w="0" w:type="dxa"/>
            <w:right w:w="108" w:type="dxa"/>
          </w:tblCellMar>
        </w:tblPrEx>
        <w:trPr>
          <w:trHeight w:val="630" w:hRule="atLeast"/>
        </w:trPr>
        <w:tc>
          <w:tcPr>
            <w:tcW w:w="484" w:type="dxa"/>
            <w:vMerge w:val="continue"/>
            <w:tcBorders>
              <w:top w:val="single" w:color="000000" w:sz="2" w:space="0"/>
              <w:left w:val="single" w:color="000000" w:sz="2" w:space="0"/>
              <w:bottom w:val="single" w:color="000000" w:sz="2" w:space="0"/>
              <w:right w:val="single" w:color="000000" w:sz="2" w:space="0"/>
            </w:tcBorders>
            <w:shd w:val="clear" w:color="auto" w:fill="auto"/>
          </w:tcPr>
          <w:p>
            <w:pPr>
              <w:jc w:val="both"/>
              <w:rPr>
                <w:rFonts w:ascii="Times New Roman" w:hAnsi="Times New Roman" w:cs="Times New Roman"/>
                <w:color w:val="000000"/>
                <w:sz w:val="24"/>
                <w:szCs w:val="24"/>
              </w:rPr>
            </w:pPr>
          </w:p>
        </w:tc>
        <w:tc>
          <w:tcPr>
            <w:tcW w:w="2562"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Цыганков Петр Григорьевич</w:t>
            </w:r>
          </w:p>
        </w:tc>
        <w:tc>
          <w:tcPr>
            <w:tcW w:w="975"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СШ №22 5в</w:t>
            </w:r>
          </w:p>
        </w:tc>
        <w:tc>
          <w:tcPr>
            <w:tcW w:w="1264" w:type="dxa"/>
            <w:vMerge w:val="continue"/>
            <w:tcBorders>
              <w:top w:val="single" w:color="000000" w:sz="2" w:space="0"/>
              <w:left w:val="single" w:color="000000" w:sz="2" w:space="0"/>
              <w:bottom w:val="single" w:color="auto" w:sz="4" w:space="0"/>
              <w:right w:val="single" w:color="000000" w:sz="2" w:space="0"/>
            </w:tcBorders>
            <w:shd w:val="clear" w:color="auto" w:fill="auto"/>
            <w:vAlign w:val="center"/>
          </w:tcPr>
          <w:p>
            <w:pPr>
              <w:jc w:val="both"/>
              <w:rPr>
                <w:rFonts w:ascii="Times New Roman" w:hAnsi="Times New Roman" w:cs="Times New Roman"/>
                <w:color w:val="000000"/>
                <w:sz w:val="24"/>
                <w:szCs w:val="24"/>
              </w:rPr>
            </w:pPr>
          </w:p>
        </w:tc>
        <w:tc>
          <w:tcPr>
            <w:tcW w:w="1732" w:type="dxa"/>
            <w:vMerge w:val="continue"/>
            <w:tcBorders>
              <w:top w:val="single" w:color="000000" w:sz="2" w:space="0"/>
              <w:left w:val="single" w:color="000000" w:sz="2" w:space="0"/>
              <w:bottom w:val="single" w:color="auto" w:sz="4" w:space="0"/>
              <w:right w:val="single" w:color="000000" w:sz="2" w:space="0"/>
            </w:tcBorders>
            <w:shd w:val="clear" w:color="auto" w:fill="FFFFFF"/>
          </w:tcPr>
          <w:p>
            <w:pPr>
              <w:jc w:val="both"/>
              <w:rPr>
                <w:rFonts w:ascii="Times New Roman" w:hAnsi="Times New Roman" w:cs="Times New Roman"/>
                <w:color w:val="000000"/>
                <w:sz w:val="24"/>
                <w:szCs w:val="24"/>
              </w:rPr>
            </w:pPr>
          </w:p>
        </w:tc>
        <w:tc>
          <w:tcPr>
            <w:tcW w:w="1500" w:type="dxa"/>
            <w:vMerge w:val="continue"/>
            <w:tcBorders>
              <w:top w:val="single" w:color="000000" w:sz="2" w:space="0"/>
              <w:left w:val="single" w:color="000000" w:sz="2" w:space="0"/>
              <w:bottom w:val="single" w:color="auto" w:sz="4" w:space="0"/>
              <w:right w:val="single" w:color="000000" w:sz="2" w:space="0"/>
            </w:tcBorders>
            <w:shd w:val="clear" w:color="auto" w:fill="FFFFFF"/>
          </w:tcPr>
          <w:p>
            <w:pPr>
              <w:jc w:val="both"/>
              <w:rPr>
                <w:rFonts w:ascii="Times New Roman" w:hAnsi="Times New Roman" w:cs="Times New Roman"/>
                <w:color w:val="000000"/>
                <w:sz w:val="24"/>
                <w:szCs w:val="24"/>
              </w:rPr>
            </w:pPr>
          </w:p>
        </w:tc>
        <w:tc>
          <w:tcPr>
            <w:tcW w:w="1933" w:type="dxa"/>
            <w:vMerge w:val="continue"/>
            <w:tcBorders>
              <w:top w:val="single" w:color="000000" w:sz="2" w:space="0"/>
              <w:left w:val="single" w:color="000000" w:sz="2" w:space="0"/>
              <w:bottom w:val="single" w:color="auto" w:sz="4" w:space="0"/>
              <w:right w:val="single" w:color="000000" w:sz="2" w:space="0"/>
            </w:tcBorders>
            <w:shd w:val="clear" w:color="auto" w:fill="FFFFFF"/>
          </w:tcPr>
          <w:p>
            <w:pPr>
              <w:jc w:val="both"/>
              <w:rPr>
                <w:rFonts w:ascii="Times New Roman" w:hAnsi="Times New Roman" w:cs="Times New Roman"/>
                <w:color w:val="000000"/>
                <w:sz w:val="24"/>
                <w:szCs w:val="24"/>
              </w:rPr>
            </w:pPr>
          </w:p>
        </w:tc>
        <w:tc>
          <w:tcPr>
            <w:tcW w:w="2117" w:type="dxa"/>
            <w:vMerge w:val="continue"/>
            <w:tcBorders>
              <w:top w:val="single" w:color="000000" w:sz="2" w:space="0"/>
              <w:left w:val="single" w:color="000000" w:sz="2" w:space="0"/>
              <w:bottom w:val="single" w:color="auto" w:sz="4" w:space="0"/>
              <w:right w:val="single" w:color="000000" w:sz="2" w:space="0"/>
            </w:tcBorders>
          </w:tcPr>
          <w:p>
            <w:pPr>
              <w:jc w:val="both"/>
              <w:rPr>
                <w:rFonts w:ascii="Times New Roman" w:hAnsi="Times New Roman" w:cs="Times New Roman"/>
                <w:color w:val="000000"/>
                <w:sz w:val="24"/>
                <w:szCs w:val="24"/>
              </w:rPr>
            </w:pPr>
          </w:p>
        </w:tc>
        <w:tc>
          <w:tcPr>
            <w:tcW w:w="2267" w:type="dxa"/>
            <w:tcBorders>
              <w:top w:val="single" w:color="000000" w:sz="2" w:space="0"/>
              <w:left w:val="single" w:color="000000" w:sz="2" w:space="0"/>
              <w:bottom w:val="single" w:color="auto" w:sz="4" w:space="0"/>
              <w:right w:val="single" w:color="000000" w:sz="2" w:space="0"/>
            </w:tcBorders>
          </w:tcPr>
          <w:p>
            <w:pPr>
              <w:jc w:val="both"/>
              <w:rPr>
                <w:rFonts w:ascii="Times New Roman" w:hAnsi="Times New Roman" w:cs="Times New Roman"/>
                <w:color w:val="000000"/>
                <w:sz w:val="24"/>
                <w:szCs w:val="24"/>
              </w:rPr>
            </w:pPr>
            <w:r>
              <w:rPr>
                <w:rFonts w:ascii="Times New Roman" w:hAnsi="Times New Roman" w:eastAsia="SimSun" w:cs="Times New Roman"/>
                <w:color w:val="000000"/>
                <w:sz w:val="24"/>
                <w:szCs w:val="24"/>
              </w:rPr>
              <w:t>Секция «спортивный туризм»</w:t>
            </w:r>
          </w:p>
        </w:tc>
      </w:tr>
      <w:tr>
        <w:tblPrEx>
          <w:tblCellMar>
            <w:top w:w="0" w:type="dxa"/>
            <w:left w:w="108" w:type="dxa"/>
            <w:bottom w:w="0" w:type="dxa"/>
            <w:right w:w="108" w:type="dxa"/>
          </w:tblCellMar>
        </w:tblPrEx>
        <w:trPr>
          <w:trHeight w:val="630" w:hRule="atLeast"/>
        </w:trPr>
        <w:tc>
          <w:tcPr>
            <w:tcW w:w="484" w:type="dxa"/>
            <w:vMerge w:val="restart"/>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3</w:t>
            </w:r>
          </w:p>
        </w:tc>
        <w:tc>
          <w:tcPr>
            <w:tcW w:w="2562"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Новосельцева Лидия Геннадьевна</w:t>
            </w:r>
          </w:p>
        </w:tc>
        <w:tc>
          <w:tcPr>
            <w:tcW w:w="975" w:type="dxa"/>
            <w:tcBorders>
              <w:top w:val="single" w:color="000000" w:sz="2" w:space="0"/>
              <w:left w:val="single" w:color="000000" w:sz="2" w:space="0"/>
              <w:bottom w:val="single" w:color="000000" w:sz="2" w:space="0"/>
              <w:right w:val="single" w:color="auto" w:sz="4"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СШ №227 г</w:t>
            </w:r>
          </w:p>
        </w:tc>
        <w:tc>
          <w:tcPr>
            <w:tcW w:w="126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jc w:val="both"/>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rPr>
              <w:t>Отчим: Мых Дмитрий Валерьевич                                                                                                                                           Мать: Мых Татьяна Сергеевна</w:t>
            </w:r>
          </w:p>
        </w:tc>
        <w:tc>
          <w:tcPr>
            <w:tcW w:w="1732" w:type="dxa"/>
            <w:vMerge w:val="restart"/>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ИП "Алмашев", кровельщик                      не работает</w:t>
            </w:r>
          </w:p>
        </w:tc>
        <w:tc>
          <w:tcPr>
            <w:tcW w:w="1500" w:type="dxa"/>
            <w:vMerge w:val="restart"/>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ул. Герцена, дом 17, кв. 28</w:t>
            </w:r>
          </w:p>
        </w:tc>
        <w:tc>
          <w:tcPr>
            <w:tcW w:w="1933" w:type="dxa"/>
            <w:vMerge w:val="restart"/>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87077704280 (отчим) 87077481340 87472999544</w:t>
            </w:r>
          </w:p>
        </w:tc>
        <w:tc>
          <w:tcPr>
            <w:tcW w:w="2117" w:type="dxa"/>
            <w:vMerge w:val="restart"/>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неблагополучная семья, состоит на учете в ИДН ГОП №3</w:t>
            </w:r>
          </w:p>
        </w:tc>
        <w:tc>
          <w:tcPr>
            <w:tcW w:w="2267" w:type="dxa"/>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eastAsia="SimSun" w:cs="Times New Roman"/>
                <w:color w:val="000000"/>
                <w:sz w:val="24"/>
                <w:szCs w:val="24"/>
              </w:rPr>
            </w:pPr>
            <w:r>
              <w:rPr>
                <w:rFonts w:ascii="Times New Roman" w:hAnsi="Times New Roman" w:eastAsia="SimSun" w:cs="Times New Roman"/>
                <w:color w:val="000000"/>
                <w:sz w:val="24"/>
                <w:szCs w:val="24"/>
              </w:rPr>
              <w:t>Цветовод в классе</w:t>
            </w:r>
          </w:p>
        </w:tc>
      </w:tr>
      <w:tr>
        <w:tblPrEx>
          <w:tblCellMar>
            <w:top w:w="0" w:type="dxa"/>
            <w:left w:w="108" w:type="dxa"/>
            <w:bottom w:w="0" w:type="dxa"/>
            <w:right w:w="108" w:type="dxa"/>
          </w:tblCellMar>
        </w:tblPrEx>
        <w:trPr>
          <w:trHeight w:val="630" w:hRule="atLeast"/>
        </w:trPr>
        <w:tc>
          <w:tcPr>
            <w:tcW w:w="484" w:type="dxa"/>
            <w:vMerge w:val="continue"/>
            <w:tcBorders>
              <w:top w:val="single" w:color="000000" w:sz="2" w:space="0"/>
              <w:left w:val="single" w:color="000000" w:sz="2" w:space="0"/>
              <w:bottom w:val="single" w:color="000000" w:sz="2" w:space="0"/>
              <w:right w:val="single" w:color="000000" w:sz="2" w:space="0"/>
            </w:tcBorders>
            <w:shd w:val="clear" w:color="auto" w:fill="auto"/>
          </w:tcPr>
          <w:p>
            <w:pPr>
              <w:jc w:val="both"/>
              <w:rPr>
                <w:rFonts w:ascii="Times New Roman" w:hAnsi="Times New Roman" w:cs="Times New Roman"/>
                <w:color w:val="000000"/>
                <w:sz w:val="24"/>
                <w:szCs w:val="24"/>
              </w:rPr>
            </w:pPr>
          </w:p>
        </w:tc>
        <w:tc>
          <w:tcPr>
            <w:tcW w:w="2562"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Карсаков Виктор Леонидович</w:t>
            </w:r>
          </w:p>
        </w:tc>
        <w:tc>
          <w:tcPr>
            <w:tcW w:w="975" w:type="dxa"/>
            <w:tcBorders>
              <w:top w:val="single" w:color="000000" w:sz="2" w:space="0"/>
              <w:left w:val="single" w:color="000000" w:sz="2" w:space="0"/>
              <w:bottom w:val="single" w:color="000000" w:sz="2" w:space="0"/>
              <w:right w:val="single" w:color="auto" w:sz="4"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СШ №22 6 в</w:t>
            </w:r>
          </w:p>
        </w:tc>
        <w:tc>
          <w:tcPr>
            <w:tcW w:w="126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jc w:val="both"/>
              <w:rPr>
                <w:rFonts w:ascii="Times New Roman" w:hAnsi="Times New Roman" w:cs="Times New Roman"/>
                <w:color w:val="000000"/>
                <w:sz w:val="24"/>
                <w:szCs w:val="24"/>
              </w:rPr>
            </w:pPr>
          </w:p>
        </w:tc>
        <w:tc>
          <w:tcPr>
            <w:tcW w:w="1732" w:type="dxa"/>
            <w:vMerge w:val="continue"/>
            <w:tcBorders>
              <w:top w:val="single" w:color="auto" w:sz="4" w:space="0"/>
              <w:left w:val="single" w:color="auto" w:sz="4" w:space="0"/>
              <w:bottom w:val="single" w:color="auto" w:sz="4" w:space="0"/>
              <w:right w:val="single" w:color="auto" w:sz="4" w:space="0"/>
            </w:tcBorders>
            <w:shd w:val="clear" w:color="auto" w:fill="FFFFFF"/>
          </w:tcPr>
          <w:p>
            <w:pPr>
              <w:jc w:val="both"/>
              <w:rPr>
                <w:rFonts w:ascii="Times New Roman" w:hAnsi="Times New Roman" w:cs="Times New Roman"/>
                <w:color w:val="000000"/>
                <w:sz w:val="24"/>
                <w:szCs w:val="24"/>
              </w:rPr>
            </w:pPr>
          </w:p>
        </w:tc>
        <w:tc>
          <w:tcPr>
            <w:tcW w:w="1500" w:type="dxa"/>
            <w:vMerge w:val="continue"/>
            <w:tcBorders>
              <w:top w:val="single" w:color="auto" w:sz="4" w:space="0"/>
              <w:left w:val="single" w:color="auto" w:sz="4" w:space="0"/>
              <w:bottom w:val="single" w:color="auto" w:sz="4" w:space="0"/>
              <w:right w:val="single" w:color="auto" w:sz="4" w:space="0"/>
            </w:tcBorders>
            <w:shd w:val="clear" w:color="auto" w:fill="FFFFFF"/>
          </w:tcPr>
          <w:p>
            <w:pPr>
              <w:jc w:val="both"/>
              <w:rPr>
                <w:rFonts w:ascii="Times New Roman" w:hAnsi="Times New Roman" w:cs="Times New Roman"/>
                <w:color w:val="000000"/>
                <w:sz w:val="24"/>
                <w:szCs w:val="24"/>
              </w:rPr>
            </w:pPr>
          </w:p>
        </w:tc>
        <w:tc>
          <w:tcPr>
            <w:tcW w:w="1933" w:type="dxa"/>
            <w:vMerge w:val="continue"/>
            <w:tcBorders>
              <w:top w:val="single" w:color="auto" w:sz="4" w:space="0"/>
              <w:left w:val="single" w:color="auto" w:sz="4" w:space="0"/>
              <w:bottom w:val="single" w:color="auto" w:sz="4" w:space="0"/>
              <w:right w:val="single" w:color="auto" w:sz="4" w:space="0"/>
            </w:tcBorders>
            <w:shd w:val="clear" w:color="auto" w:fill="FFFFFF"/>
          </w:tcPr>
          <w:p>
            <w:pPr>
              <w:jc w:val="both"/>
              <w:rPr>
                <w:rFonts w:ascii="Times New Roman" w:hAnsi="Times New Roman" w:cs="Times New Roman"/>
                <w:color w:val="000000"/>
                <w:sz w:val="24"/>
                <w:szCs w:val="24"/>
              </w:rPr>
            </w:pPr>
          </w:p>
        </w:tc>
        <w:tc>
          <w:tcPr>
            <w:tcW w:w="2117" w:type="dxa"/>
            <w:vMerge w:val="continue"/>
            <w:tcBorders>
              <w:top w:val="single" w:color="auto" w:sz="4" w:space="0"/>
              <w:left w:val="single" w:color="auto" w:sz="4" w:space="0"/>
              <w:bottom w:val="single" w:color="auto" w:sz="4" w:space="0"/>
              <w:right w:val="single" w:color="auto" w:sz="4" w:space="0"/>
            </w:tcBorders>
            <w:shd w:val="clear" w:color="auto" w:fill="FFFFFF"/>
          </w:tcPr>
          <w:p>
            <w:pPr>
              <w:jc w:val="both"/>
              <w:rPr>
                <w:rFonts w:ascii="Times New Roman" w:hAnsi="Times New Roman" w:cs="Times New Roman"/>
                <w:color w:val="000000"/>
                <w:sz w:val="24"/>
                <w:szCs w:val="24"/>
              </w:rPr>
            </w:pPr>
          </w:p>
        </w:tc>
        <w:tc>
          <w:tcPr>
            <w:tcW w:w="2267" w:type="dxa"/>
            <w:tcBorders>
              <w:top w:val="single" w:color="auto" w:sz="4" w:space="0"/>
              <w:left w:val="single" w:color="auto" w:sz="4" w:space="0"/>
              <w:bottom w:val="single" w:color="auto" w:sz="4" w:space="0"/>
              <w:right w:val="single" w:color="auto" w:sz="4" w:space="0"/>
            </w:tcBorders>
            <w:shd w:val="clear" w:color="auto" w:fill="FFFFFF"/>
          </w:tcPr>
          <w:p>
            <w:pPr>
              <w:jc w:val="both"/>
              <w:rPr>
                <w:rFonts w:ascii="Times New Roman" w:hAnsi="Times New Roman" w:cs="Times New Roman"/>
                <w:color w:val="000000"/>
                <w:sz w:val="24"/>
                <w:szCs w:val="24"/>
              </w:rPr>
            </w:pPr>
            <w:r>
              <w:rPr>
                <w:rFonts w:ascii="Times New Roman" w:hAnsi="Times New Roman" w:eastAsia="SimSun" w:cs="Times New Roman"/>
                <w:color w:val="000000"/>
                <w:sz w:val="24"/>
                <w:szCs w:val="24"/>
              </w:rPr>
              <w:t>Секция «спортивный туризм»</w:t>
            </w:r>
          </w:p>
        </w:tc>
      </w:tr>
      <w:tr>
        <w:trPr>
          <w:trHeight w:val="630" w:hRule="atLeast"/>
        </w:trPr>
        <w:tc>
          <w:tcPr>
            <w:tcW w:w="484" w:type="dxa"/>
            <w:vMerge w:val="restart"/>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4</w:t>
            </w:r>
          </w:p>
        </w:tc>
        <w:tc>
          <w:tcPr>
            <w:tcW w:w="2562"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Каликов Инсар Кайратович</w:t>
            </w:r>
          </w:p>
        </w:tc>
        <w:tc>
          <w:tcPr>
            <w:tcW w:w="975" w:type="dxa"/>
            <w:tcBorders>
              <w:top w:val="single" w:color="000000" w:sz="2" w:space="0"/>
              <w:left w:val="single" w:color="000000" w:sz="2" w:space="0"/>
              <w:bottom w:val="single" w:color="000000" w:sz="2" w:space="0"/>
              <w:right w:val="single" w:color="auto" w:sz="4"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СШ №22 6 б</w:t>
            </w:r>
          </w:p>
        </w:tc>
        <w:tc>
          <w:tcPr>
            <w:tcW w:w="126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jc w:val="both"/>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rPr>
              <w:t>Мать: Куспанова Айгуль Каликовна</w:t>
            </w:r>
          </w:p>
        </w:tc>
        <w:tc>
          <w:tcPr>
            <w:tcW w:w="1732" w:type="dxa"/>
            <w:vMerge w:val="restart"/>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не работает</w:t>
            </w:r>
          </w:p>
        </w:tc>
        <w:tc>
          <w:tcPr>
            <w:tcW w:w="1500" w:type="dxa"/>
            <w:vMerge w:val="restart"/>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ул. Патоличева, 19 ка 1</w:t>
            </w:r>
          </w:p>
        </w:tc>
        <w:tc>
          <w:tcPr>
            <w:tcW w:w="1933" w:type="dxa"/>
            <w:vMerge w:val="restart"/>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87006843116 87711601836</w:t>
            </w:r>
          </w:p>
        </w:tc>
        <w:tc>
          <w:tcPr>
            <w:tcW w:w="2117" w:type="dxa"/>
            <w:vMerge w:val="restart"/>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неблагополучная семья, состоит на учете в ИДН ГОП №3</w:t>
            </w:r>
          </w:p>
        </w:tc>
        <w:tc>
          <w:tcPr>
            <w:tcW w:w="2267" w:type="dxa"/>
            <w:tcBorders>
              <w:top w:val="single" w:color="auto" w:sz="4" w:space="0"/>
              <w:left w:val="single" w:color="auto" w:sz="4" w:space="0"/>
              <w:bottom w:val="single" w:color="auto" w:sz="4" w:space="0"/>
              <w:right w:val="single" w:color="auto" w:sz="4" w:space="0"/>
            </w:tcBorders>
            <w:shd w:val="clear" w:color="auto" w:fill="FFFFFF"/>
          </w:tcPr>
          <w:p>
            <w:pPr>
              <w:jc w:val="both"/>
              <w:textAlignment w:val="top"/>
              <w:rPr>
                <w:rFonts w:ascii="Times New Roman" w:hAnsi="Times New Roman" w:eastAsia="SimSun" w:cs="Times New Roman"/>
                <w:color w:val="000000"/>
                <w:sz w:val="24"/>
                <w:szCs w:val="24"/>
              </w:rPr>
            </w:pPr>
            <w:r>
              <w:rPr>
                <w:rFonts w:ascii="Times New Roman" w:hAnsi="Times New Roman" w:eastAsia="SimSun" w:cs="Times New Roman"/>
                <w:color w:val="000000"/>
                <w:sz w:val="24"/>
                <w:szCs w:val="24"/>
              </w:rPr>
              <w:t>Секция «Футбол»</w:t>
            </w:r>
          </w:p>
        </w:tc>
      </w:tr>
      <w:tr>
        <w:tblPrEx>
          <w:tblCellMar>
            <w:top w:w="0" w:type="dxa"/>
            <w:left w:w="108" w:type="dxa"/>
            <w:bottom w:w="0" w:type="dxa"/>
            <w:right w:w="108" w:type="dxa"/>
          </w:tblCellMar>
        </w:tblPrEx>
        <w:trPr>
          <w:trHeight w:val="840" w:hRule="atLeast"/>
        </w:trPr>
        <w:tc>
          <w:tcPr>
            <w:tcW w:w="484" w:type="dxa"/>
            <w:vMerge w:val="continue"/>
            <w:tcBorders>
              <w:top w:val="single" w:color="000000" w:sz="2" w:space="0"/>
              <w:left w:val="single" w:color="000000" w:sz="2" w:space="0"/>
              <w:bottom w:val="single" w:color="000000" w:sz="2" w:space="0"/>
              <w:right w:val="single" w:color="000000" w:sz="2" w:space="0"/>
            </w:tcBorders>
            <w:shd w:val="clear" w:color="auto" w:fill="auto"/>
          </w:tcPr>
          <w:p>
            <w:pPr>
              <w:jc w:val="both"/>
              <w:rPr>
                <w:rFonts w:ascii="Times New Roman" w:hAnsi="Times New Roman" w:cs="Times New Roman"/>
                <w:color w:val="000000"/>
                <w:sz w:val="24"/>
                <w:szCs w:val="24"/>
              </w:rPr>
            </w:pPr>
          </w:p>
        </w:tc>
        <w:tc>
          <w:tcPr>
            <w:tcW w:w="2562"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Каликова София</w:t>
            </w:r>
          </w:p>
        </w:tc>
        <w:tc>
          <w:tcPr>
            <w:tcW w:w="975" w:type="dxa"/>
            <w:tcBorders>
              <w:top w:val="single" w:color="000000" w:sz="2" w:space="0"/>
              <w:left w:val="single" w:color="000000" w:sz="2" w:space="0"/>
              <w:bottom w:val="single" w:color="000000" w:sz="2" w:space="0"/>
              <w:right w:val="single" w:color="auto" w:sz="4" w:space="0"/>
            </w:tcBorders>
            <w:shd w:val="clear" w:color="auto" w:fill="auto"/>
            <w:noWrap/>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 xml:space="preserve">СШ №22 3 д                                                                                        </w:t>
            </w:r>
          </w:p>
        </w:tc>
        <w:tc>
          <w:tcPr>
            <w:tcW w:w="1264" w:type="dxa"/>
            <w:vMerge w:val="continue"/>
            <w:tcBorders>
              <w:top w:val="single" w:color="auto" w:sz="4" w:space="0"/>
              <w:left w:val="single" w:color="auto" w:sz="4" w:space="0"/>
              <w:bottom w:val="single" w:color="auto" w:sz="4" w:space="0"/>
              <w:right w:val="single" w:color="000000" w:sz="2" w:space="0"/>
            </w:tcBorders>
            <w:shd w:val="clear" w:color="auto" w:fill="FFFFFF"/>
            <w:vAlign w:val="center"/>
          </w:tcPr>
          <w:p>
            <w:pPr>
              <w:jc w:val="both"/>
              <w:rPr>
                <w:rFonts w:ascii="Times New Roman" w:hAnsi="Times New Roman" w:cs="Times New Roman"/>
                <w:color w:val="000000"/>
                <w:sz w:val="24"/>
                <w:szCs w:val="24"/>
              </w:rPr>
            </w:pPr>
          </w:p>
        </w:tc>
        <w:tc>
          <w:tcPr>
            <w:tcW w:w="1732" w:type="dxa"/>
            <w:vMerge w:val="continue"/>
            <w:tcBorders>
              <w:top w:val="single" w:color="auto" w:sz="4" w:space="0"/>
              <w:left w:val="single" w:color="000000" w:sz="2" w:space="0"/>
              <w:bottom w:val="single" w:color="auto" w:sz="4" w:space="0"/>
              <w:right w:val="single" w:color="000000" w:sz="2" w:space="0"/>
            </w:tcBorders>
            <w:shd w:val="clear" w:color="auto" w:fill="FFFFFF"/>
          </w:tcPr>
          <w:p>
            <w:pPr>
              <w:jc w:val="both"/>
              <w:rPr>
                <w:rFonts w:ascii="Times New Roman" w:hAnsi="Times New Roman" w:cs="Times New Roman"/>
                <w:color w:val="000000"/>
                <w:sz w:val="24"/>
                <w:szCs w:val="24"/>
              </w:rPr>
            </w:pPr>
          </w:p>
        </w:tc>
        <w:tc>
          <w:tcPr>
            <w:tcW w:w="1500" w:type="dxa"/>
            <w:vMerge w:val="continue"/>
            <w:tcBorders>
              <w:top w:val="single" w:color="auto" w:sz="4" w:space="0"/>
              <w:left w:val="single" w:color="000000" w:sz="2" w:space="0"/>
              <w:bottom w:val="single" w:color="auto" w:sz="4" w:space="0"/>
              <w:right w:val="single" w:color="000000" w:sz="2" w:space="0"/>
            </w:tcBorders>
            <w:shd w:val="clear" w:color="auto" w:fill="FFFFFF"/>
          </w:tcPr>
          <w:p>
            <w:pPr>
              <w:jc w:val="both"/>
              <w:rPr>
                <w:rFonts w:ascii="Times New Roman" w:hAnsi="Times New Roman" w:cs="Times New Roman"/>
                <w:color w:val="000000"/>
                <w:sz w:val="24"/>
                <w:szCs w:val="24"/>
              </w:rPr>
            </w:pPr>
          </w:p>
        </w:tc>
        <w:tc>
          <w:tcPr>
            <w:tcW w:w="1933" w:type="dxa"/>
            <w:vMerge w:val="continue"/>
            <w:tcBorders>
              <w:top w:val="single" w:color="auto" w:sz="4" w:space="0"/>
              <w:left w:val="single" w:color="000000" w:sz="2" w:space="0"/>
              <w:bottom w:val="single" w:color="auto" w:sz="4" w:space="0"/>
              <w:right w:val="single" w:color="000000" w:sz="2" w:space="0"/>
            </w:tcBorders>
            <w:shd w:val="clear" w:color="auto" w:fill="FFFFFF"/>
          </w:tcPr>
          <w:p>
            <w:pPr>
              <w:jc w:val="both"/>
              <w:rPr>
                <w:rFonts w:ascii="Times New Roman" w:hAnsi="Times New Roman" w:cs="Times New Roman"/>
                <w:color w:val="000000"/>
                <w:sz w:val="24"/>
                <w:szCs w:val="24"/>
              </w:rPr>
            </w:pPr>
          </w:p>
        </w:tc>
        <w:tc>
          <w:tcPr>
            <w:tcW w:w="2117" w:type="dxa"/>
            <w:vMerge w:val="continue"/>
            <w:tcBorders>
              <w:top w:val="single" w:color="auto" w:sz="4" w:space="0"/>
              <w:left w:val="single" w:color="000000" w:sz="2" w:space="0"/>
              <w:bottom w:val="single" w:color="auto" w:sz="4" w:space="0"/>
              <w:right w:val="single" w:color="auto" w:sz="4" w:space="0"/>
            </w:tcBorders>
            <w:shd w:val="clear" w:color="auto" w:fill="FFFFFF"/>
          </w:tcPr>
          <w:p>
            <w:pPr>
              <w:jc w:val="both"/>
              <w:rPr>
                <w:rFonts w:ascii="Times New Roman" w:hAnsi="Times New Roman" w:cs="Times New Roman"/>
                <w:color w:val="000000"/>
                <w:sz w:val="24"/>
                <w:szCs w:val="24"/>
              </w:rPr>
            </w:pPr>
          </w:p>
        </w:tc>
        <w:tc>
          <w:tcPr>
            <w:tcW w:w="2267" w:type="dxa"/>
            <w:tcBorders>
              <w:top w:val="single" w:color="auto" w:sz="4" w:space="0"/>
              <w:left w:val="single" w:color="000000" w:sz="2" w:space="0"/>
              <w:bottom w:val="single" w:color="auto" w:sz="4" w:space="0"/>
              <w:right w:val="single" w:color="auto" w:sz="4" w:space="0"/>
            </w:tcBorders>
            <w:shd w:val="clear" w:color="auto" w:fill="FFFFFF"/>
          </w:tcPr>
          <w:p>
            <w:pPr>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Не посещает </w:t>
            </w:r>
          </w:p>
        </w:tc>
      </w:tr>
      <w:tr>
        <w:tblPrEx>
          <w:tblCellMar>
            <w:top w:w="0" w:type="dxa"/>
            <w:left w:w="108" w:type="dxa"/>
            <w:bottom w:w="0" w:type="dxa"/>
            <w:right w:w="108" w:type="dxa"/>
          </w:tblCellMar>
        </w:tblPrEx>
        <w:trPr>
          <w:trHeight w:val="940" w:hRule="atLeast"/>
        </w:trPr>
        <w:tc>
          <w:tcPr>
            <w:tcW w:w="484"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5</w:t>
            </w:r>
          </w:p>
        </w:tc>
        <w:tc>
          <w:tcPr>
            <w:tcW w:w="2562" w:type="dxa"/>
            <w:tcBorders>
              <w:top w:val="single" w:color="000000" w:sz="2"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Серик Азамат Русланович</w:t>
            </w:r>
          </w:p>
        </w:tc>
        <w:tc>
          <w:tcPr>
            <w:tcW w:w="975" w:type="dxa"/>
            <w:tcBorders>
              <w:top w:val="single" w:color="000000" w:sz="2" w:space="0"/>
              <w:left w:val="single" w:color="000000" w:sz="2" w:space="0"/>
              <w:bottom w:val="single" w:color="000000" w:sz="2" w:space="0"/>
              <w:right w:val="single" w:color="000000" w:sz="2" w:space="0"/>
            </w:tcBorders>
            <w:shd w:val="clear" w:color="auto" w:fill="auto"/>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СШ №22 8 в</w:t>
            </w:r>
          </w:p>
        </w:tc>
        <w:tc>
          <w:tcPr>
            <w:tcW w:w="1264" w:type="dxa"/>
            <w:tcBorders>
              <w:top w:val="single" w:color="auto" w:sz="4"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мать: Ахметова Эльеонора Николаевна</w:t>
            </w:r>
          </w:p>
        </w:tc>
        <w:tc>
          <w:tcPr>
            <w:tcW w:w="1732" w:type="dxa"/>
            <w:tcBorders>
              <w:top w:val="single" w:color="auto" w:sz="4"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не работает</w:t>
            </w:r>
          </w:p>
        </w:tc>
        <w:tc>
          <w:tcPr>
            <w:tcW w:w="1500" w:type="dxa"/>
            <w:tcBorders>
              <w:top w:val="single" w:color="auto" w:sz="4"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ул. Уалиханова,, 27 кв 17</w:t>
            </w:r>
          </w:p>
        </w:tc>
        <w:tc>
          <w:tcPr>
            <w:tcW w:w="1933" w:type="dxa"/>
            <w:tcBorders>
              <w:top w:val="single" w:color="auto" w:sz="4" w:space="0"/>
              <w:left w:val="single" w:color="000000" w:sz="2" w:space="0"/>
              <w:bottom w:val="single" w:color="000000" w:sz="2" w:space="0"/>
              <w:right w:val="single" w:color="000000" w:sz="2" w:space="0"/>
            </w:tcBorders>
            <w:shd w:val="clear" w:color="auto" w:fill="FFFFFF"/>
            <w:noWrap/>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87057025892</w:t>
            </w:r>
          </w:p>
        </w:tc>
        <w:tc>
          <w:tcPr>
            <w:tcW w:w="2117" w:type="dxa"/>
            <w:tcBorders>
              <w:top w:val="single" w:color="auto" w:sz="4"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cs="Times New Roman"/>
                <w:color w:val="000000"/>
                <w:sz w:val="24"/>
                <w:szCs w:val="24"/>
              </w:rPr>
            </w:pPr>
            <w:r>
              <w:rPr>
                <w:rFonts w:ascii="Times New Roman" w:hAnsi="Times New Roman" w:eastAsia="SimSun" w:cs="Times New Roman"/>
                <w:color w:val="000000"/>
                <w:sz w:val="24"/>
                <w:szCs w:val="24"/>
              </w:rPr>
              <w:t>неблагополучная семья, состоит на учете в ИДН ГОП №3</w:t>
            </w:r>
          </w:p>
        </w:tc>
        <w:tc>
          <w:tcPr>
            <w:tcW w:w="2267" w:type="dxa"/>
            <w:tcBorders>
              <w:top w:val="single" w:color="auto" w:sz="4" w:space="0"/>
              <w:left w:val="single" w:color="000000" w:sz="2" w:space="0"/>
              <w:bottom w:val="single" w:color="000000" w:sz="2" w:space="0"/>
              <w:right w:val="single" w:color="000000" w:sz="2" w:space="0"/>
            </w:tcBorders>
            <w:shd w:val="clear" w:color="auto" w:fill="FFFFFF"/>
          </w:tcPr>
          <w:p>
            <w:pPr>
              <w:jc w:val="both"/>
              <w:textAlignment w:val="top"/>
              <w:rPr>
                <w:rFonts w:ascii="Times New Roman" w:hAnsi="Times New Roman" w:eastAsia="SimSun" w:cs="Times New Roman"/>
                <w:color w:val="000000"/>
                <w:sz w:val="24"/>
                <w:szCs w:val="24"/>
              </w:rPr>
            </w:pPr>
            <w:r>
              <w:rPr>
                <w:rFonts w:ascii="Times New Roman" w:hAnsi="Times New Roman" w:eastAsia="SimSun" w:cs="Times New Roman"/>
                <w:color w:val="000000"/>
                <w:sz w:val="24"/>
                <w:szCs w:val="24"/>
              </w:rPr>
              <w:t>Секция «Спортивный туризм»</w:t>
            </w:r>
          </w:p>
        </w:tc>
      </w:tr>
    </w:tbl>
    <w:p>
      <w:pPr>
        <w:pStyle w:val="2"/>
        <w:ind w:left="0" w:firstLine="0"/>
        <w:jc w:val="both"/>
        <w:textAlignment w:val="baseline"/>
        <w:rPr>
          <w:b w:val="0"/>
          <w:bCs w:val="0"/>
          <w:color w:val="000000"/>
          <w:lang w:val="kk-KZ"/>
        </w:rPr>
      </w:pPr>
      <w:r>
        <w:rPr>
          <w:b w:val="0"/>
          <w:bCs w:val="0"/>
          <w:color w:val="000000"/>
          <w:lang w:val="kk-KZ"/>
        </w:rPr>
        <w:t>Класс жетекшілер тарапынан сәтсіз отбасыларына оқу жылының басында жоспар құрылды.  Әр оқушыға мінездеме, отбасы туралы мінездеме, әлеуметтік паспорт жасақталды. Жүйелі бақылау - отбасыларға бару арқылы жүзеге асырылады, қажет болған жағдайда педагог-психолог, қамқоршылық кеңес мүшелері де қатыстырылды. Үй жағдайын тексеру актілері жасалды, отбасындағы баланың өмір сүру жағдайлары қаралған болатын. Жүйелі түрде келу нәтижелері қамқоршылық кеңес мүшелерімен  талқыланады. Алгоритм бойынша жұмыс жүргізіліп отыр. Сәтсіз отбасы тізімінде тұрған оқушыларға мектепішілік бұйрық бойынша әр оқушыға қоғамдық тәрбиешілер бекітілді. Кешкі мезгілде  класс жетекшілер тарапынан бақылау үнемі жүргізіліп отырады.</w:t>
      </w:r>
    </w:p>
    <w:p>
      <w:pPr>
        <w:pStyle w:val="2"/>
        <w:ind w:left="0" w:firstLine="0"/>
        <w:jc w:val="both"/>
        <w:textAlignment w:val="baseline"/>
        <w:rPr>
          <w:b w:val="0"/>
          <w:bCs w:val="0"/>
          <w:color w:val="000000"/>
          <w:lang w:val="kk-KZ"/>
        </w:rPr>
      </w:pPr>
      <w:r>
        <w:rPr>
          <w:rStyle w:val="8"/>
          <w:b w:val="0"/>
          <w:bCs w:val="0"/>
          <w:color w:val="000000"/>
          <w:lang w:val="kk-KZ"/>
        </w:rPr>
        <w:t xml:space="preserve">Сәтсіз отбасыларының  </w:t>
      </w:r>
      <w:r>
        <w:rPr>
          <w:b w:val="0"/>
          <w:bCs w:val="0"/>
          <w:color w:val="000000"/>
          <w:lang w:val="kk-KZ"/>
        </w:rPr>
        <w:t>мектепке келуге тиіс балалардың тізімі құрылды, жанұяларды зерттеп және ондағы бар проблемаларды анықталды.</w:t>
      </w:r>
    </w:p>
    <w:p>
      <w:pPr>
        <w:pStyle w:val="2"/>
        <w:ind w:left="0" w:firstLine="0"/>
        <w:jc w:val="both"/>
        <w:textAlignment w:val="baseline"/>
        <w:rPr>
          <w:b w:val="0"/>
          <w:bCs w:val="0"/>
          <w:color w:val="000000"/>
          <w:lang w:val="kk-KZ"/>
        </w:rPr>
      </w:pPr>
      <w:r>
        <w:rPr>
          <w:b w:val="0"/>
          <w:bCs w:val="0"/>
          <w:color w:val="000000"/>
          <w:lang w:val="kk-KZ"/>
        </w:rPr>
        <w:t xml:space="preserve">Цыганковтар отбасынан мектепте 2 бала оқиды.  Әлеуметтік көмек жағынан Цыганковтар отбасына жалпыға білім беру қорынан материалдық көмек көрсетілді, соның ішінде мектеп формасы, оқу құралдары, спорттық киімдер, кросссовки, рюкзак берілді.        </w:t>
      </w:r>
    </w:p>
    <w:p>
      <w:pPr>
        <w:pStyle w:val="2"/>
        <w:ind w:left="0" w:firstLine="0"/>
        <w:jc w:val="both"/>
        <w:textAlignment w:val="baseline"/>
        <w:rPr>
          <w:b w:val="0"/>
          <w:bCs w:val="0"/>
          <w:color w:val="000000"/>
          <w:lang w:val="kk-KZ"/>
        </w:rPr>
      </w:pPr>
      <w:r>
        <w:rPr>
          <w:b w:val="0"/>
          <w:bCs w:val="0"/>
          <w:color w:val="000000"/>
          <w:lang w:val="kk-KZ"/>
        </w:rPr>
        <w:t xml:space="preserve">Бертагиндер отбасынан 2 оқушы оқиды. Бұл отбасында анасы АӘК алады, Бертагина Диана ыстық тамақпен қамтылған. </w:t>
      </w:r>
    </w:p>
    <w:p>
      <w:pPr>
        <w:pStyle w:val="2"/>
        <w:ind w:left="0" w:firstLine="0"/>
        <w:jc w:val="both"/>
        <w:textAlignment w:val="baseline"/>
        <w:rPr>
          <w:b w:val="0"/>
          <w:bCs w:val="0"/>
          <w:color w:val="000000"/>
          <w:lang w:val="kk-KZ"/>
        </w:rPr>
      </w:pPr>
      <w:r>
        <w:rPr>
          <w:b w:val="0"/>
          <w:bCs w:val="0"/>
          <w:color w:val="000000"/>
          <w:lang w:val="kk-KZ"/>
        </w:rPr>
        <w:t xml:space="preserve">Мых отбасынан 2 бала оқиды. Бұл отбасындағы балалар жоғарыда аталған әлеуметтік көмекті мектеп бойынша  алды.  </w:t>
      </w:r>
    </w:p>
    <w:p>
      <w:pPr>
        <w:pStyle w:val="2"/>
        <w:ind w:left="0" w:firstLine="0"/>
        <w:jc w:val="both"/>
        <w:textAlignment w:val="baseline"/>
        <w:rPr>
          <w:b w:val="0"/>
          <w:bCs w:val="0"/>
          <w:color w:val="000000"/>
          <w:lang w:val="kk-KZ"/>
        </w:rPr>
      </w:pPr>
      <w:r>
        <w:rPr>
          <w:b w:val="0"/>
          <w:bCs w:val="0"/>
          <w:color w:val="000000"/>
          <w:lang w:val="kk-KZ"/>
        </w:rPr>
        <w:t xml:space="preserve">Каликовтер отбасынан 2 бала оқиды. Бұл отбасылардың балаларына  материалдық көмек көрсетілген болатын. </w:t>
      </w:r>
    </w:p>
    <w:p>
      <w:pPr>
        <w:pStyle w:val="2"/>
        <w:ind w:left="0" w:firstLine="0"/>
        <w:jc w:val="both"/>
        <w:textAlignment w:val="baseline"/>
        <w:rPr>
          <w:b w:val="0"/>
          <w:bCs w:val="0"/>
          <w:color w:val="000000"/>
          <w:lang w:val="kk-KZ"/>
        </w:rPr>
      </w:pPr>
      <w:r>
        <w:rPr>
          <w:b w:val="0"/>
          <w:bCs w:val="0"/>
          <w:color w:val="000000"/>
          <w:lang w:val="kk-KZ"/>
        </w:rPr>
        <w:t xml:space="preserve">Тағы бір сәтсіз отбасы тізімінде тұрған оқушы Серік Азамат, 8 “В” класс оқушысына ата-аналар тарапынан материалдық көмек көрсетілді. </w:t>
      </w:r>
    </w:p>
    <w:p>
      <w:pPr>
        <w:pStyle w:val="2"/>
        <w:ind w:left="0" w:firstLine="0"/>
        <w:jc w:val="both"/>
        <w:textAlignment w:val="baseline"/>
        <w:rPr>
          <w:b w:val="0"/>
          <w:bCs w:val="0"/>
          <w:color w:val="000000"/>
          <w:lang w:val="kk-KZ"/>
        </w:rPr>
      </w:pPr>
      <w:r>
        <w:rPr>
          <w:b w:val="0"/>
          <w:bCs w:val="0"/>
          <w:color w:val="000000"/>
          <w:lang w:val="kk-KZ"/>
        </w:rPr>
        <w:t>Жалпы мектеп бойынша жұмыс класс жетекшілер және ДТЖО-мен бірлесіп жүргізіліп отыр. Балалардың </w:t>
      </w:r>
      <w:r>
        <w:rPr>
          <w:rStyle w:val="8"/>
          <w:b w:val="0"/>
          <w:bCs w:val="0"/>
          <w:color w:val="000000"/>
          <w:lang w:val="kk-KZ"/>
        </w:rPr>
        <w:t>сабаққа қатысуына</w:t>
      </w:r>
      <w:r>
        <w:rPr>
          <w:b w:val="0"/>
          <w:bCs w:val="0"/>
          <w:color w:val="000000"/>
          <w:lang w:val="kk-KZ"/>
        </w:rPr>
        <w:t> қатаң бақылау жасалып (таза болуы, ұйқылары қанған, көгерудің болмауы, көңілі жабырқаңқы немесе көтеріңкі, сабаққа дайындығы, таңертең сабаққа кешікпеуі) қадағаланып отырады.</w:t>
      </w:r>
    </w:p>
    <w:p>
      <w:pPr>
        <w:pStyle w:val="2"/>
        <w:ind w:left="0" w:firstLine="0"/>
        <w:jc w:val="both"/>
        <w:textAlignment w:val="baseline"/>
        <w:rPr>
          <w:b w:val="0"/>
          <w:bCs w:val="0"/>
          <w:color w:val="000000"/>
          <w:lang w:val="kk-KZ"/>
        </w:rPr>
      </w:pPr>
      <w:r>
        <w:rPr>
          <w:b w:val="0"/>
          <w:bCs w:val="0"/>
          <w:color w:val="000000"/>
          <w:lang w:val="kk-KZ"/>
        </w:rPr>
        <w:t xml:space="preserve"> Балалардың үйірмелермен, секциялармен, мектепішілік және сыныптық іс-шараларға қатыстыру міндетті болып есептеледі.</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Сәтсіз отбасы - бұл әлеуметтік статусы төмен, өзіне жүктелген функцияларды атқаруға қабілетсіз, қоғамға бейімделуі төмен, баланы отбасында тәрбиелеу процестері  үлкен қиыншылықпен өтетін, баяу және нәтижесіз отбасы. (М.А. Галагузова) </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Мектеп психологтары Украинцева И.А. және Емегенова Г.Л. осы оқушылармен диагностикалық бағытта “Отбасы суреті” әдістемесі,  “Менің қоғамдағы рөлім” сауалнамасы,“Мен қандай баламын?” психологиялық тренинг ұйымдастырылды. Ағартушылық бағытта -  ата-аналардың отбасы тәрбиесі бойынша білімділігін арттыру мақсатында, әңгімелесу, сұхбаттасы жүргізіліп, тест, сауалнама алынды.</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Сынып жетекшілеріне оқушылардың бос уақытын ұйымдастыру, қоғамдық шараларға тарту, баланы әлеуметтендіру, күнделікті бақылау  туралы ұсыныстар берілді</w:t>
      </w:r>
    </w:p>
    <w:p>
      <w:pPr>
        <w:jc w:val="both"/>
        <w:rPr>
          <w:rStyle w:val="8"/>
          <w:rFonts w:ascii="Times New Roman" w:hAnsi="Times New Roman" w:cs="Times New Roman"/>
          <w:b w:val="0"/>
          <w:bCs w:val="0"/>
          <w:color w:val="000000"/>
          <w:sz w:val="24"/>
          <w:szCs w:val="24"/>
          <w:lang w:val="kk-KZ"/>
        </w:rPr>
      </w:pPr>
      <w:r>
        <w:rPr>
          <w:rStyle w:val="8"/>
          <w:rFonts w:ascii="Times New Roman" w:hAnsi="Times New Roman" w:cs="Times New Roman"/>
          <w:b w:val="0"/>
          <w:bCs w:val="0"/>
          <w:color w:val="000000"/>
          <w:sz w:val="24"/>
          <w:szCs w:val="24"/>
          <w:lang w:val="kk-KZ"/>
        </w:rPr>
        <w:t xml:space="preserve"> Ақтөбе қаласы әкімідігі жанынан Кәмелетке толмағандар істері жөніндегі комиссияға Ақтөбе қаласы Алматы ауданы №3  ҚПБ ЖПҚЮПТ профилактикалық және сәтсіз отбасы есебінде тұрған Серік Азаматтың анасы Ахметова Элеонораға қатысты ҚР Әкімшілік құқықбұзушылық кодексінің 127 бабы І бөлігі бойынша әкімшілік жауапқа тартылды.  </w:t>
      </w:r>
    </w:p>
    <w:p>
      <w:pPr>
        <w:jc w:val="both"/>
        <w:rPr>
          <w:rStyle w:val="8"/>
          <w:rFonts w:ascii="Times New Roman" w:hAnsi="Times New Roman" w:cs="Times New Roman"/>
          <w:b w:val="0"/>
          <w:bCs w:val="0"/>
          <w:color w:val="000000"/>
          <w:sz w:val="24"/>
          <w:szCs w:val="24"/>
          <w:lang w:val="kk-KZ"/>
        </w:rPr>
      </w:pPr>
      <w:r>
        <w:rPr>
          <w:rStyle w:val="8"/>
          <w:rFonts w:ascii="Times New Roman" w:hAnsi="Times New Roman" w:cs="Times New Roman"/>
          <w:b w:val="0"/>
          <w:bCs w:val="0"/>
          <w:color w:val="000000"/>
          <w:sz w:val="24"/>
          <w:szCs w:val="24"/>
          <w:lang w:val="kk-KZ"/>
        </w:rPr>
        <w:t xml:space="preserve"> Қазіргі таңда мектеп әкімшілігі және класс жетекшілер мен қоғамдық тәрбиешілер тарапынан профилактикалық кеңес өткізіліп және профилактикалық жұмыстар жалғастырылуда. </w:t>
      </w:r>
    </w:p>
    <w:p>
      <w:pPr>
        <w:pStyle w:val="11"/>
        <w:shd w:val="clear" w:color="auto" w:fill="FFFFFF"/>
        <w:spacing w:before="0" w:beforeAutospacing="0" w:after="0" w:afterAutospacing="0" w:line="285" w:lineRule="atLeast"/>
        <w:jc w:val="both"/>
        <w:rPr>
          <w:rFonts w:eastAsia="sans-serif"/>
          <w:color w:val="181818"/>
        </w:rPr>
      </w:pPr>
      <w:r>
        <w:rPr>
          <w:rFonts w:eastAsia="sans-serif"/>
          <w:color w:val="181818"/>
          <w:shd w:val="clear" w:color="auto" w:fill="FFFFFF"/>
        </w:rPr>
        <w:t xml:space="preserve">В течение прошедшего периода проводилась индивидуальная работа классного руководителя, социального педагога, </w:t>
      </w:r>
      <w:r>
        <w:rPr>
          <w:rFonts w:eastAsia="sans-serif"/>
          <w:color w:val="181818"/>
          <w:shd w:val="clear" w:color="auto" w:fill="FFFFFF"/>
          <w:lang w:val="kk-KZ"/>
        </w:rPr>
        <w:t>зам.директора по</w:t>
      </w:r>
      <w:r>
        <w:rPr>
          <w:rFonts w:eastAsia="sans-serif"/>
          <w:color w:val="181818"/>
          <w:shd w:val="clear" w:color="auto" w:fill="FFFFFF"/>
        </w:rPr>
        <w:t xml:space="preserve"> ВР</w:t>
      </w:r>
      <w:r>
        <w:rPr>
          <w:rFonts w:eastAsia="sans-serif"/>
          <w:color w:val="181818"/>
          <w:shd w:val="clear" w:color="auto" w:fill="FFFFFF"/>
          <w:lang w:val="kk-KZ"/>
        </w:rPr>
        <w:t xml:space="preserve">. </w:t>
      </w:r>
      <w:r>
        <w:rPr>
          <w:rFonts w:eastAsia="sans-serif"/>
          <w:color w:val="181818"/>
          <w:shd w:val="clear" w:color="auto" w:fill="FFFFFF"/>
        </w:rPr>
        <w:t>На каждого ученика заведена карта индивидуального профилактического сопровождения, в которой прописан план работы системы профилактики и наставников. Собраны характеристики на обучающегося, дополнительные сведения; отслеживается посещение занятий, успеваемость и поведение учащегося. Классными руководителями  составлены социальные паспорта классов, выявлены причины неадекватного поведения детей: конфликтных, неуспевающих и слабоуспевающих, пропускающих уроки без уважительной причины. Классными руководителями ведутся дневники наблюдений на каждого обучающегося, состоящего на внутришкольном учёте.</w:t>
      </w:r>
    </w:p>
    <w:p>
      <w:pPr>
        <w:pStyle w:val="11"/>
        <w:shd w:val="clear" w:color="auto" w:fill="FFFFFF"/>
        <w:spacing w:before="0" w:beforeAutospacing="0" w:after="0" w:afterAutospacing="0" w:line="285" w:lineRule="atLeast"/>
        <w:jc w:val="both"/>
        <w:rPr>
          <w:rFonts w:eastAsia="sans-serif"/>
          <w:color w:val="181818"/>
        </w:rPr>
      </w:pPr>
      <w:r>
        <w:rPr>
          <w:rFonts w:eastAsia="sans-serif"/>
          <w:color w:val="181818"/>
          <w:shd w:val="clear" w:color="auto" w:fill="FFFFFF"/>
        </w:rPr>
        <w:t>     Классные руководители проводят соответствующую работу с учащимися, регулярно ведут мониторинг посещаемости, информируют родителей об успеваемости, посещаемости уроков,принимают меры по искоренению недостатков.</w:t>
      </w:r>
    </w:p>
    <w:p>
      <w:pPr>
        <w:pStyle w:val="11"/>
        <w:shd w:val="clear" w:color="auto" w:fill="F5F5F5"/>
        <w:spacing w:before="0" w:beforeAutospacing="0" w:after="0" w:afterAutospacing="0"/>
        <w:jc w:val="both"/>
        <w:rPr>
          <w:rFonts w:eastAsia="sans-serif"/>
          <w:color w:val="000000"/>
        </w:rPr>
      </w:pPr>
      <w:r>
        <w:rPr>
          <w:rFonts w:eastAsia="sans-serif"/>
          <w:color w:val="444444"/>
          <w:shd w:val="clear" w:color="auto" w:fill="F5F5F5"/>
        </w:rPr>
        <w:t> </w:t>
      </w:r>
      <w:r>
        <w:rPr>
          <w:rFonts w:eastAsia="sans-serif"/>
          <w:color w:val="E7E6E6"/>
        </w:rPr>
        <w:t>  </w:t>
      </w:r>
      <w:r>
        <w:rPr>
          <w:rFonts w:eastAsia="sans-serif"/>
          <w:color w:val="000000"/>
        </w:rPr>
        <w:t xml:space="preserve"> В </w:t>
      </w:r>
      <w:r>
        <w:rPr>
          <w:rFonts w:eastAsia="sans-serif"/>
          <w:color w:val="000000"/>
          <w:lang w:val="kk-KZ"/>
        </w:rPr>
        <w:t>первом</w:t>
      </w:r>
      <w:r>
        <w:rPr>
          <w:rFonts w:eastAsia="sans-serif"/>
          <w:color w:val="000000"/>
        </w:rPr>
        <w:t xml:space="preserve"> полугодии 20</w:t>
      </w:r>
      <w:r>
        <w:rPr>
          <w:rFonts w:eastAsia="sans-serif"/>
          <w:color w:val="000000"/>
          <w:lang w:val="kk-KZ"/>
        </w:rPr>
        <w:t>21</w:t>
      </w:r>
      <w:r>
        <w:rPr>
          <w:rFonts w:eastAsia="sans-serif"/>
          <w:color w:val="000000"/>
        </w:rPr>
        <w:t>-20</w:t>
      </w:r>
      <w:r>
        <w:rPr>
          <w:rFonts w:eastAsia="sans-serif"/>
          <w:color w:val="000000"/>
          <w:lang w:val="kk-KZ"/>
        </w:rPr>
        <w:t>22</w:t>
      </w:r>
      <w:r>
        <w:rPr>
          <w:rFonts w:eastAsia="sans-serif"/>
          <w:color w:val="000000"/>
        </w:rPr>
        <w:t xml:space="preserve"> уч.г. в </w:t>
      </w:r>
      <w:r>
        <w:rPr>
          <w:rFonts w:eastAsia="sans-serif"/>
          <w:color w:val="000000"/>
          <w:lang w:val="kk-KZ"/>
        </w:rPr>
        <w:t>КГ</w:t>
      </w:r>
      <w:r>
        <w:rPr>
          <w:rFonts w:eastAsia="sans-serif"/>
          <w:color w:val="000000"/>
        </w:rPr>
        <w:t>У СШ №</w:t>
      </w:r>
      <w:r>
        <w:rPr>
          <w:rFonts w:eastAsia="sans-serif"/>
          <w:color w:val="000000"/>
          <w:lang w:val="kk-KZ"/>
        </w:rPr>
        <w:t>22</w:t>
      </w:r>
      <w:r>
        <w:rPr>
          <w:rFonts w:eastAsia="sans-serif"/>
          <w:color w:val="000000"/>
        </w:rPr>
        <w:t xml:space="preserve"> проводились мероприятия по правовому просвещению, патриотическому воспитанию, социальным темам.</w:t>
      </w:r>
    </w:p>
    <w:p>
      <w:pPr>
        <w:spacing w:after="0"/>
        <w:jc w:val="both"/>
        <w:rPr>
          <w:rFonts w:ascii="Times New Roman" w:hAnsi="Times New Roman" w:cs="Times New Roman"/>
          <w:b/>
          <w:bCs/>
          <w:color w:val="000000"/>
          <w:sz w:val="24"/>
          <w:szCs w:val="24"/>
          <w:lang w:val="kk-KZ"/>
        </w:rPr>
      </w:pPr>
      <w:r>
        <w:rPr>
          <w:rFonts w:ascii="Times New Roman" w:hAnsi="Times New Roman" w:eastAsia="sans-serif" w:cs="Times New Roman"/>
          <w:color w:val="000000"/>
          <w:sz w:val="24"/>
          <w:szCs w:val="24"/>
        </w:rPr>
        <w:t xml:space="preserve">    Проведены мероприятия: </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1.2021-2022 оқу жылына арналған құқық бұзушылықтың алдын алу жоспары,құқық бұзушылықтың алдын алу кеңесі құрылып бекітілді.</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2.Білім алушылар арасында мектеп ережесімен қашықтықтан таныстырылып, құқықбұзушылықты болдырмау мақсатында кластар бойынша рейдтік жұмыстар мектеп әкімшілігімен бірлесіп күнделікті ұйымдастырылады.</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3.Бала құқықтары туралы конвенциямен,отбасы туралы Заңмен т.б.нормативтік құжаттармен жалпы оқушылар және ата-аналар жиналысында таныстыру.</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4. «Тәуекел тобында» және ПБ-де есепте тұрған оқушылар анықталып, мекен-жайы бойынша тексеріліп, мекетепшілік және мектептен тыс үйірмелермен қамтылды.</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5.Тәртіп сақшылар құрамын және 2021-2022 оқу жылының жұмыс жоспары бекітілді.</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6.Мектеп әкімшілігімен бірлесе отыра мектеп оқушылар арасында тәрбие мен құқықбұзушылықтың алдын алу құқықтық кеңес отырыстары кезектен тыс және кезекпен өткізілді.</w:t>
      </w:r>
    </w:p>
    <w:p>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7.Жоспар бойынша жоспардан тыс іс шаралар өткізілді.</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8.Жол көлік оқиғалары, жолда абай болуға, жол ережелер қауіпсіздігін сақтау мақсатында 2021 жылдың 1-30 қыркүйек аралығында </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07.09.2021ж.Жоспардан тыс  мектепішілік сәтсіз отбасы есебінде тұрған Куспанова Айгуль Каликовна отбасының мекен-жайы тексерілді.Үй-тұрмыстық жағдайы актісі толтырылды</w:t>
      </w:r>
    </w:p>
    <w:p>
      <w:pPr>
        <w:rPr>
          <w:rFonts w:ascii="Times New Roman" w:hAnsi="Times New Roman" w:cs="Times New Roman"/>
          <w:sz w:val="24"/>
          <w:szCs w:val="24"/>
          <w:lang w:val="kk-KZ"/>
        </w:rPr>
      </w:pPr>
      <w:r>
        <w:rPr>
          <w:rFonts w:ascii="Times New Roman" w:hAnsi="Times New Roman" w:cs="Times New Roman"/>
          <w:sz w:val="24"/>
          <w:szCs w:val="24"/>
        </w:rPr>
        <w:drawing>
          <wp:inline distT="0" distB="0" distL="114300" distR="114300">
            <wp:extent cx="1584325" cy="979170"/>
            <wp:effectExtent l="0" t="0" r="15875" b="11430"/>
            <wp:docPr id="862" name="Изображение 1" descr="WhatsApp Image 2021-11-12 at 12.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Изображение 1" descr="WhatsApp Image 2021-11-12 at 12.17.36"/>
                    <pic:cNvPicPr>
                      <a:picLocks noChangeAspect="1"/>
                    </pic:cNvPicPr>
                  </pic:nvPicPr>
                  <pic:blipFill>
                    <a:blip r:embed="rId241"/>
                    <a:stretch>
                      <a:fillRect/>
                    </a:stretch>
                  </pic:blipFill>
                  <pic:spPr>
                    <a:xfrm>
                      <a:off x="0" y="0"/>
                      <a:ext cx="1584325" cy="979170"/>
                    </a:xfrm>
                    <a:prstGeom prst="rect">
                      <a:avLst/>
                    </a:prstGeom>
                    <a:noFill/>
                    <a:ln>
                      <a:noFill/>
                    </a:ln>
                  </pic:spPr>
                </pic:pic>
              </a:graphicData>
            </a:graphic>
          </wp:inline>
        </w:drawing>
      </w:r>
      <w:r>
        <w:rPr>
          <w:rFonts w:ascii="Times New Roman" w:hAnsi="Times New Roman" w:cs="Times New Roman"/>
          <w:sz w:val="24"/>
          <w:szCs w:val="24"/>
          <w:lang w:val="kk-KZ"/>
        </w:rPr>
        <w:t xml:space="preserve">               </w:t>
      </w:r>
      <w:r>
        <w:rPr>
          <w:rFonts w:ascii="Times New Roman" w:hAnsi="Times New Roman" w:cs="Times New Roman"/>
          <w:sz w:val="24"/>
          <w:szCs w:val="24"/>
        </w:rPr>
        <w:drawing>
          <wp:inline distT="0" distB="0" distL="114300" distR="114300">
            <wp:extent cx="1792605" cy="982345"/>
            <wp:effectExtent l="0" t="0" r="17145" b="8255"/>
            <wp:docPr id="863" name="Изображение 2" descr="WhatsApp Image 2021-11-12 at 12.17.3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Изображение 2" descr="WhatsApp Image 2021-11-12 at 12.17.36 (1)"/>
                    <pic:cNvPicPr>
                      <a:picLocks noChangeAspect="1"/>
                    </pic:cNvPicPr>
                  </pic:nvPicPr>
                  <pic:blipFill>
                    <a:blip r:embed="rId242"/>
                    <a:stretch>
                      <a:fillRect/>
                    </a:stretch>
                  </pic:blipFill>
                  <pic:spPr>
                    <a:xfrm>
                      <a:off x="0" y="0"/>
                      <a:ext cx="1792605" cy="982345"/>
                    </a:xfrm>
                    <a:prstGeom prst="rect">
                      <a:avLst/>
                    </a:prstGeom>
                    <a:noFill/>
                    <a:ln>
                      <a:noFill/>
                    </a:ln>
                  </pic:spPr>
                </pic:pic>
              </a:graphicData>
            </a:graphic>
          </wp:inline>
        </w:drawing>
      </w:r>
      <w:r>
        <w:rPr>
          <w:rFonts w:ascii="Times New Roman" w:hAnsi="Times New Roman" w:cs="Times New Roman"/>
          <w:sz w:val="24"/>
          <w:szCs w:val="24"/>
          <w:lang w:val="kk-KZ"/>
        </w:rPr>
        <w:t xml:space="preserve">           </w:t>
      </w:r>
      <w:r>
        <w:rPr>
          <w:rFonts w:ascii="Times New Roman" w:hAnsi="Times New Roman" w:cs="Times New Roman"/>
          <w:sz w:val="24"/>
          <w:szCs w:val="24"/>
        </w:rPr>
        <w:drawing>
          <wp:inline distT="0" distB="0" distL="114300" distR="114300">
            <wp:extent cx="1818640" cy="1016635"/>
            <wp:effectExtent l="0" t="0" r="10160" b="12065"/>
            <wp:docPr id="864" name="Изображение 3" descr="WhatsApp Image 2021-11-12 at 12.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Изображение 3" descr="WhatsApp Image 2021-11-12 at 12.17.37"/>
                    <pic:cNvPicPr>
                      <a:picLocks noChangeAspect="1"/>
                    </pic:cNvPicPr>
                  </pic:nvPicPr>
                  <pic:blipFill>
                    <a:blip r:embed="rId243"/>
                    <a:stretch>
                      <a:fillRect/>
                    </a:stretch>
                  </pic:blipFill>
                  <pic:spPr>
                    <a:xfrm>
                      <a:off x="0" y="0"/>
                      <a:ext cx="1818640" cy="1016635"/>
                    </a:xfrm>
                    <a:prstGeom prst="rect">
                      <a:avLst/>
                    </a:prstGeom>
                    <a:noFill/>
                    <a:ln>
                      <a:noFill/>
                    </a:ln>
                  </pic:spPr>
                </pic:pic>
              </a:graphicData>
            </a:graphic>
          </wp:inline>
        </w:drawing>
      </w:r>
    </w:p>
    <w:p>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08.09.2021.Балалардың жол көлік  апатынан алдын алу мақсатында «Жол ережесін білейік, аман есен жүрейік!».1-4 класс, 96 оқушы  Жол патрульдік бөлімінің бастығымен кездесу өткізілді.</w:t>
      </w:r>
    </w:p>
    <w:p>
      <w:pPr>
        <w:spacing w:after="0" w:line="240" w:lineRule="auto"/>
        <w:jc w:val="both"/>
        <w:rPr>
          <w:rFonts w:ascii="Times New Roman" w:hAnsi="Times New Roman" w:cs="Times New Roman"/>
          <w:sz w:val="24"/>
          <w:szCs w:val="24"/>
          <w:lang w:val="kk-KZ"/>
        </w:rPr>
      </w:pPr>
    </w:p>
    <w:p>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drawing>
          <wp:inline distT="0" distB="0" distL="114300" distR="114300">
            <wp:extent cx="3679190" cy="1148080"/>
            <wp:effectExtent l="0" t="0" r="16510" b="13970"/>
            <wp:docPr id="865" name="Изображение 4" descr="WhatsApp Image 2021-11-12 at 12.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Изображение 4" descr="WhatsApp Image 2021-11-12 at 12.21.05"/>
                    <pic:cNvPicPr>
                      <a:picLocks noChangeAspect="1"/>
                    </pic:cNvPicPr>
                  </pic:nvPicPr>
                  <pic:blipFill>
                    <a:blip r:embed="rId244"/>
                    <a:stretch>
                      <a:fillRect/>
                    </a:stretch>
                  </pic:blipFill>
                  <pic:spPr>
                    <a:xfrm>
                      <a:off x="0" y="0"/>
                      <a:ext cx="3679190" cy="1148080"/>
                    </a:xfrm>
                    <a:prstGeom prst="rect">
                      <a:avLst/>
                    </a:prstGeom>
                    <a:noFill/>
                    <a:ln>
                      <a:noFill/>
                    </a:ln>
                  </pic:spPr>
                </pic:pic>
              </a:graphicData>
            </a:graphic>
          </wp:inline>
        </w:drawing>
      </w:r>
      <w:r>
        <w:rPr>
          <w:rFonts w:ascii="Times New Roman" w:hAnsi="Times New Roman" w:cs="Times New Roman"/>
          <w:sz w:val="24"/>
          <w:szCs w:val="24"/>
          <w:lang w:val="kk-KZ"/>
        </w:rPr>
        <w:t xml:space="preserve">   </w:t>
      </w:r>
      <w:r>
        <w:rPr>
          <w:rFonts w:ascii="Times New Roman" w:hAnsi="Times New Roman" w:cs="Times New Roman"/>
          <w:sz w:val="24"/>
          <w:szCs w:val="24"/>
        </w:rPr>
        <w:drawing>
          <wp:inline distT="0" distB="0" distL="114300" distR="114300">
            <wp:extent cx="2590800" cy="1116965"/>
            <wp:effectExtent l="0" t="0" r="0" b="6985"/>
            <wp:docPr id="866" name="Изображение 5" descr="WhatsApp Image 2021-11-12 at 12.21.0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Изображение 5" descr="WhatsApp Image 2021-11-12 at 12.21.05 (1)"/>
                    <pic:cNvPicPr>
                      <a:picLocks noChangeAspect="1"/>
                    </pic:cNvPicPr>
                  </pic:nvPicPr>
                  <pic:blipFill>
                    <a:blip r:embed="rId245"/>
                    <a:stretch>
                      <a:fillRect/>
                    </a:stretch>
                  </pic:blipFill>
                  <pic:spPr>
                    <a:xfrm>
                      <a:off x="0" y="0"/>
                      <a:ext cx="2590800" cy="1116965"/>
                    </a:xfrm>
                    <a:prstGeom prst="rect">
                      <a:avLst/>
                    </a:prstGeom>
                    <a:noFill/>
                    <a:ln>
                      <a:noFill/>
                    </a:ln>
                  </pic:spPr>
                </pic:pic>
              </a:graphicData>
            </a:graphic>
          </wp:inline>
        </w:drawing>
      </w:r>
    </w:p>
    <w:p>
      <w:pPr>
        <w:spacing w:after="0" w:line="240" w:lineRule="auto"/>
        <w:rPr>
          <w:rFonts w:ascii="Times New Roman" w:hAnsi="Times New Roman" w:cs="Times New Roman"/>
          <w:sz w:val="24"/>
          <w:szCs w:val="24"/>
          <w:lang w:val="kk-KZ"/>
        </w:rPr>
      </w:pPr>
    </w:p>
    <w:p>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15.09.2021ж. Жасөспірім жедел профилактикалық іс шара бойынша 1-4 класс,96 оқушысы </w:t>
      </w:r>
    </w:p>
    <w:p>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Ақтөбе қаласы ПБ Алматы ауданы №3ҚПБ КТІЖ УПИ полиция капитаны А.А.Сундетбаева лекция оқыды.</w:t>
      </w:r>
    </w:p>
    <w:p>
      <w:pPr>
        <w:spacing w:after="0" w:line="240" w:lineRule="auto"/>
        <w:rPr>
          <w:rFonts w:ascii="Times New Roman" w:hAnsi="Times New Roman" w:cs="Times New Roman"/>
          <w:sz w:val="24"/>
          <w:szCs w:val="24"/>
          <w:lang w:val="kk-KZ"/>
        </w:rPr>
      </w:pPr>
    </w:p>
    <w:p>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drawing>
          <wp:inline distT="0" distB="0" distL="114300" distR="114300">
            <wp:extent cx="6613525" cy="1999615"/>
            <wp:effectExtent l="0" t="0" r="15875" b="635"/>
            <wp:docPr id="867" name="Изображение 6" descr="WhatsApp Image 2021-11-12 at 12.31.5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Изображение 6" descr="WhatsApp Image 2021-11-12 at 12.31.51 (2)"/>
                    <pic:cNvPicPr>
                      <a:picLocks noChangeAspect="1"/>
                    </pic:cNvPicPr>
                  </pic:nvPicPr>
                  <pic:blipFill>
                    <a:blip r:embed="rId246"/>
                    <a:stretch>
                      <a:fillRect/>
                    </a:stretch>
                  </pic:blipFill>
                  <pic:spPr>
                    <a:xfrm>
                      <a:off x="0" y="0"/>
                      <a:ext cx="6613525" cy="1999615"/>
                    </a:xfrm>
                    <a:prstGeom prst="rect">
                      <a:avLst/>
                    </a:prstGeom>
                    <a:noFill/>
                    <a:ln>
                      <a:noFill/>
                    </a:ln>
                  </pic:spPr>
                </pic:pic>
              </a:graphicData>
            </a:graphic>
          </wp:inline>
        </w:drawing>
      </w:r>
    </w:p>
    <w:p>
      <w:pPr>
        <w:spacing w:after="0" w:line="240" w:lineRule="auto"/>
        <w:rPr>
          <w:rFonts w:ascii="Times New Roman" w:hAnsi="Times New Roman" w:cs="Times New Roman"/>
          <w:sz w:val="24"/>
          <w:szCs w:val="24"/>
          <w:lang w:val="kk-KZ"/>
        </w:rPr>
      </w:pPr>
    </w:p>
    <w:p>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Қыркүйек айының 25 -і күні мектепте құқықбұзушылықтың алдын алу бойынша профилактикалық кеңестің алғашқы отырысы өткізілді. Кеңесте әлеуміттік тізім бекітіліп, есепте тұрған оқушылардың тізімі жаңартылды.</w:t>
      </w:r>
    </w:p>
    <w:p>
      <w:pPr>
        <w:rPr>
          <w:rFonts w:ascii="Times New Roman" w:hAnsi="Times New Roman" w:cs="Times New Roman"/>
          <w:sz w:val="24"/>
          <w:szCs w:val="24"/>
          <w:lang w:val="kk-KZ"/>
        </w:rPr>
      </w:pPr>
      <w:r>
        <w:rPr>
          <w:rFonts w:ascii="Times New Roman" w:hAnsi="Times New Roman" w:cs="Times New Roman"/>
          <w:sz w:val="24"/>
          <w:szCs w:val="24"/>
        </w:rPr>
        <w:drawing>
          <wp:anchor distT="0" distB="0" distL="114300" distR="114300" simplePos="0" relativeHeight="251856896" behindDoc="0" locked="0" layoutInCell="1" allowOverlap="1">
            <wp:simplePos x="0" y="0"/>
            <wp:positionH relativeFrom="column">
              <wp:posOffset>2527300</wp:posOffset>
            </wp:positionH>
            <wp:positionV relativeFrom="paragraph">
              <wp:posOffset>109220</wp:posOffset>
            </wp:positionV>
            <wp:extent cx="3060700" cy="1084580"/>
            <wp:effectExtent l="0" t="0" r="6350" b="1270"/>
            <wp:wrapNone/>
            <wp:docPr id="869" name="Изображение 8" descr="WhatsApp Image 2021-11-19 at 12.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Изображение 8" descr="WhatsApp Image 2021-11-19 at 12.46.45"/>
                    <pic:cNvPicPr>
                      <a:picLocks noChangeAspect="1"/>
                    </pic:cNvPicPr>
                  </pic:nvPicPr>
                  <pic:blipFill>
                    <a:blip r:embed="rId247"/>
                    <a:stretch>
                      <a:fillRect/>
                    </a:stretch>
                  </pic:blipFill>
                  <pic:spPr>
                    <a:xfrm>
                      <a:off x="0" y="0"/>
                      <a:ext cx="3060700" cy="1084580"/>
                    </a:xfrm>
                    <a:prstGeom prst="rect">
                      <a:avLst/>
                    </a:prstGeom>
                    <a:noFill/>
                    <a:ln>
                      <a:noFill/>
                    </a:ln>
                  </pic:spPr>
                </pic:pic>
              </a:graphicData>
            </a:graphic>
          </wp:anchor>
        </w:drawing>
      </w:r>
      <w:r>
        <w:rPr>
          <w:rFonts w:ascii="Times New Roman" w:hAnsi="Times New Roman" w:cs="Times New Roman"/>
          <w:sz w:val="24"/>
          <w:szCs w:val="24"/>
        </w:rPr>
        <w:drawing>
          <wp:anchor distT="0" distB="0" distL="114300" distR="114300" simplePos="0" relativeHeight="251855872" behindDoc="0" locked="0" layoutInCell="1" allowOverlap="1">
            <wp:simplePos x="0" y="0"/>
            <wp:positionH relativeFrom="column">
              <wp:posOffset>-37465</wp:posOffset>
            </wp:positionH>
            <wp:positionV relativeFrom="paragraph">
              <wp:posOffset>113030</wp:posOffset>
            </wp:positionV>
            <wp:extent cx="2517775" cy="1071880"/>
            <wp:effectExtent l="0" t="0" r="15875" b="13970"/>
            <wp:wrapNone/>
            <wp:docPr id="868" name="Изображение 7" descr="WhatsApp Image 2021-11-19 at 12.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Изображение 7" descr="WhatsApp Image 2021-11-19 at 12.44.04"/>
                    <pic:cNvPicPr>
                      <a:picLocks noChangeAspect="1"/>
                    </pic:cNvPicPr>
                  </pic:nvPicPr>
                  <pic:blipFill>
                    <a:blip r:embed="rId248"/>
                    <a:stretch>
                      <a:fillRect/>
                    </a:stretch>
                  </pic:blipFill>
                  <pic:spPr>
                    <a:xfrm>
                      <a:off x="0" y="0"/>
                      <a:ext cx="2517775" cy="1071880"/>
                    </a:xfrm>
                    <a:prstGeom prst="rect">
                      <a:avLst/>
                    </a:prstGeom>
                    <a:noFill/>
                    <a:ln>
                      <a:noFill/>
                    </a:ln>
                  </pic:spPr>
                </pic:pic>
              </a:graphicData>
            </a:graphic>
          </wp:anchor>
        </w:drawing>
      </w: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Қазан айында “Сәтсіз отбасы” есебінде тұрған Душуткин А, 6в класс оқушысы, Серік Азамат, 8в класс, Бертагина Алина және Диана, 9,2 класс оқушыларының ата-аналарымен құқықтық кеңес отырысы өткізілді.</w:t>
      </w:r>
    </w:p>
    <w:p>
      <w:pPr>
        <w:rPr>
          <w:rFonts w:ascii="Times New Roman" w:hAnsi="Times New Roman" w:cs="Times New Roman"/>
          <w:sz w:val="24"/>
          <w:szCs w:val="24"/>
          <w:lang w:val="kk-KZ"/>
        </w:rPr>
      </w:pPr>
      <w:r>
        <w:rPr>
          <w:rFonts w:ascii="Times New Roman" w:hAnsi="Times New Roman" w:cs="Times New Roman"/>
          <w:sz w:val="24"/>
          <w:szCs w:val="24"/>
        </w:rPr>
        <w:drawing>
          <wp:inline distT="0" distB="0" distL="114300" distR="114300">
            <wp:extent cx="3375660" cy="953135"/>
            <wp:effectExtent l="0" t="0" r="15240" b="18415"/>
            <wp:docPr id="870" name="Изображение 9" descr="WhatsApp Image 2021-11-19 at 13.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Изображение 9" descr="WhatsApp Image 2021-11-19 at 13.24.18"/>
                    <pic:cNvPicPr>
                      <a:picLocks noChangeAspect="1"/>
                    </pic:cNvPicPr>
                  </pic:nvPicPr>
                  <pic:blipFill>
                    <a:blip r:embed="rId249"/>
                    <a:stretch>
                      <a:fillRect/>
                    </a:stretch>
                  </pic:blipFill>
                  <pic:spPr>
                    <a:xfrm>
                      <a:off x="0" y="0"/>
                      <a:ext cx="3375660" cy="953135"/>
                    </a:xfrm>
                    <a:prstGeom prst="rect">
                      <a:avLst/>
                    </a:prstGeom>
                    <a:noFill/>
                    <a:ln>
                      <a:noFill/>
                    </a:ln>
                  </pic:spPr>
                </pic:pic>
              </a:graphicData>
            </a:graphic>
          </wp:inline>
        </w:drawing>
      </w:r>
      <w:r>
        <w:rPr>
          <w:rFonts w:ascii="Times New Roman" w:hAnsi="Times New Roman" w:cs="Times New Roman"/>
          <w:sz w:val="24"/>
          <w:szCs w:val="24"/>
          <w:lang w:val="kk-KZ"/>
        </w:rPr>
        <w:t xml:space="preserve">    </w:t>
      </w:r>
      <w:r>
        <w:rPr>
          <w:rFonts w:ascii="Times New Roman" w:hAnsi="Times New Roman" w:cs="Times New Roman"/>
          <w:sz w:val="24"/>
          <w:szCs w:val="24"/>
        </w:rPr>
        <w:drawing>
          <wp:inline distT="0" distB="0" distL="114300" distR="114300">
            <wp:extent cx="2761615" cy="952500"/>
            <wp:effectExtent l="0" t="0" r="635" b="0"/>
            <wp:docPr id="871" name="Изображение 10" descr="WhatsApp Image 2021-11-19 at 13.24.1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Изображение 10" descr="WhatsApp Image 2021-11-19 at 13.24.18 (1)"/>
                    <pic:cNvPicPr>
                      <a:picLocks noChangeAspect="1"/>
                    </pic:cNvPicPr>
                  </pic:nvPicPr>
                  <pic:blipFill>
                    <a:blip r:embed="rId250"/>
                    <a:stretch>
                      <a:fillRect/>
                    </a:stretch>
                  </pic:blipFill>
                  <pic:spPr>
                    <a:xfrm>
                      <a:off x="0" y="0"/>
                      <a:ext cx="2761615" cy="952500"/>
                    </a:xfrm>
                    <a:prstGeom prst="rect">
                      <a:avLst/>
                    </a:prstGeom>
                    <a:noFill/>
                    <a:ln>
                      <a:noFill/>
                    </a:ln>
                  </pic:spPr>
                </pic:pic>
              </a:graphicData>
            </a:graphic>
          </wp:inline>
        </w:drawing>
      </w:r>
    </w:p>
    <w:p>
      <w:pPr>
        <w:jc w:val="both"/>
        <w:rPr>
          <w:rFonts w:ascii="Times New Roman" w:hAnsi="Times New Roman" w:cs="Times New Roman"/>
          <w:sz w:val="24"/>
          <w:szCs w:val="24"/>
          <w:lang w:val="kk-KZ"/>
        </w:rPr>
      </w:pPr>
      <w:r>
        <w:rPr>
          <w:rFonts w:ascii="Times New Roman" w:hAnsi="Times New Roman" w:cs="Times New Roman"/>
          <w:sz w:val="24"/>
          <w:szCs w:val="24"/>
        </w:rPr>
        <w:drawing>
          <wp:anchor distT="0" distB="0" distL="114300" distR="114300" simplePos="0" relativeHeight="251830272" behindDoc="0" locked="0" layoutInCell="1" allowOverlap="1">
            <wp:simplePos x="0" y="0"/>
            <wp:positionH relativeFrom="column">
              <wp:posOffset>-41910</wp:posOffset>
            </wp:positionH>
            <wp:positionV relativeFrom="paragraph">
              <wp:posOffset>1055370</wp:posOffset>
            </wp:positionV>
            <wp:extent cx="6520180" cy="2106930"/>
            <wp:effectExtent l="0" t="0" r="13970" b="7620"/>
            <wp:wrapNone/>
            <wp:docPr id="872" name="Изображение 11" descr="WhatsApp Image 2021-11-19 at 13.0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Изображение 11" descr="WhatsApp Image 2021-11-19 at 13.00.01 (1)"/>
                    <pic:cNvPicPr>
                      <a:picLocks noChangeAspect="1"/>
                    </pic:cNvPicPr>
                  </pic:nvPicPr>
                  <pic:blipFill>
                    <a:blip r:embed="rId251"/>
                    <a:stretch>
                      <a:fillRect/>
                    </a:stretch>
                  </pic:blipFill>
                  <pic:spPr>
                    <a:xfrm>
                      <a:off x="0" y="0"/>
                      <a:ext cx="6520180" cy="2106930"/>
                    </a:xfrm>
                    <a:prstGeom prst="rect">
                      <a:avLst/>
                    </a:prstGeom>
                    <a:noFill/>
                    <a:ln>
                      <a:noFill/>
                    </a:ln>
                  </pic:spPr>
                </pic:pic>
              </a:graphicData>
            </a:graphic>
          </wp:anchor>
        </w:drawing>
      </w:r>
      <w:r>
        <w:rPr>
          <w:rFonts w:ascii="Times New Roman" w:hAnsi="Times New Roman" w:cs="Times New Roman"/>
          <w:sz w:val="24"/>
          <w:szCs w:val="24"/>
          <w:lang w:val="kk-KZ"/>
        </w:rPr>
        <w:t>Қазан айының 12-і күні “Дін мәселелері және қоғаммен байланыс жөніндегі орталық”КММ теолог маманы Жумабаев Мейрамбек Бақытұлымен 8-11 кластар аралығында “Зум” платформасы арқылы кездесу өткізілді. Кездесуге жалпы мектеп бойынша 66 оқушы және 10 класс жетекші және мектеп әкімшілігі қатысты. Тақырыбы: “Теологпен диалог-пайдалы білім”. Іс-шараның мақсаты: Діни экстремизимнің алдын алу, жастардың толеранттылығына тәрбиелеу, діни антиридикалды иммунитетті қалыптастыру , рухани тәрбиенің өзін-өзі жетілдіру, діни сауаттылықты арттыру</w:t>
      </w: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spacing w:after="0"/>
        <w:jc w:val="center"/>
        <w:rPr>
          <w:rFonts w:ascii="Times New Roman" w:hAnsi="Times New Roman" w:cs="Times New Roman"/>
          <w:b/>
          <w:bCs/>
          <w:sz w:val="24"/>
          <w:szCs w:val="24"/>
          <w:lang w:val="kk-KZ"/>
        </w:rPr>
      </w:pPr>
    </w:p>
    <w:p>
      <w:pPr>
        <w:spacing w:after="0"/>
        <w:jc w:val="center"/>
        <w:rPr>
          <w:rFonts w:ascii="Times New Roman" w:hAnsi="Times New Roman" w:cs="Times New Roman"/>
          <w:b/>
          <w:bCs/>
          <w:sz w:val="24"/>
          <w:szCs w:val="24"/>
          <w:lang w:val="kk-KZ"/>
        </w:rPr>
      </w:pPr>
    </w:p>
    <w:p>
      <w:pPr>
        <w:spacing w:after="0"/>
        <w:jc w:val="center"/>
        <w:rPr>
          <w:rFonts w:ascii="Times New Roman" w:hAnsi="Times New Roman" w:cs="Times New Roman"/>
          <w:b/>
          <w:bCs/>
          <w:sz w:val="24"/>
          <w:szCs w:val="24"/>
          <w:lang w:val="kk-KZ"/>
        </w:rPr>
      </w:pPr>
    </w:p>
    <w:p>
      <w:pPr>
        <w:numPr>
          <w:ilvl w:val="0"/>
          <w:numId w:val="15"/>
        </w:numPr>
        <w:jc w:val="both"/>
        <w:rPr>
          <w:rFonts w:ascii="Times New Roman" w:hAnsi="Times New Roman" w:cs="Times New Roman"/>
          <w:sz w:val="24"/>
          <w:szCs w:val="24"/>
          <w:lang w:val="kk-KZ"/>
        </w:rPr>
      </w:pPr>
      <w:r>
        <w:rPr>
          <w:rFonts w:ascii="Times New Roman" w:hAnsi="Times New Roman" w:cs="Times New Roman"/>
          <w:sz w:val="24"/>
          <w:szCs w:val="24"/>
          <w:lang w:val="kk-KZ"/>
        </w:rPr>
        <w:t>Қараша айының 1-8 аралығында “Каникул” түңгі мезгілде жүрмеудің алдын алу шаралары өткізілді. Түңгі мезгілде жүрмеудің алдын алу шараларының мақсаты:оқушылардың қауіпсіздігі мен құқық бұзушылықтың алдын алу болып табылады. Кешкі рейд мектеп аумағындағы көшелерде, ойын-сауық орындарында жүргізілді. Мектеп әкімшілігі ата-аналарды балалардың кешкі мезгіл уақытында қадағалауы сұралды.</w:t>
      </w:r>
    </w:p>
    <w:p>
      <w:pPr>
        <w:rPr>
          <w:rFonts w:ascii="Times New Roman" w:hAnsi="Times New Roman" w:cs="Times New Roman"/>
          <w:sz w:val="24"/>
          <w:szCs w:val="24"/>
          <w:lang w:val="kk-KZ"/>
        </w:rPr>
      </w:pPr>
      <w:r>
        <w:rPr>
          <w:rFonts w:ascii="Times New Roman" w:hAnsi="Times New Roman" w:cs="Times New Roman"/>
          <w:sz w:val="24"/>
          <w:szCs w:val="24"/>
        </w:rPr>
        <w:drawing>
          <wp:inline distT="0" distB="0" distL="114300" distR="114300">
            <wp:extent cx="6261735" cy="1549400"/>
            <wp:effectExtent l="0" t="0" r="5715" b="12700"/>
            <wp:docPr id="873" name="Изображение 12" descr="WhatsApp Image 2021-12-29 at 07.52.39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Изображение 12" descr="WhatsApp Image 2021-12-29 at 07.52.39 (7)"/>
                    <pic:cNvPicPr>
                      <a:picLocks noChangeAspect="1"/>
                    </pic:cNvPicPr>
                  </pic:nvPicPr>
                  <pic:blipFill>
                    <a:blip r:embed="rId252"/>
                    <a:stretch>
                      <a:fillRect/>
                    </a:stretch>
                  </pic:blipFill>
                  <pic:spPr>
                    <a:xfrm>
                      <a:off x="0" y="0"/>
                      <a:ext cx="6261735" cy="1549400"/>
                    </a:xfrm>
                    <a:prstGeom prst="rect">
                      <a:avLst/>
                    </a:prstGeom>
                    <a:noFill/>
                    <a:ln>
                      <a:noFill/>
                    </a:ln>
                  </pic:spPr>
                </pic:pic>
              </a:graphicData>
            </a:graphic>
          </wp:inline>
        </w:drawing>
      </w:r>
    </w:p>
    <w:p>
      <w:pPr>
        <w:jc w:val="both"/>
        <w:rPr>
          <w:rFonts w:ascii="Times New Roman" w:hAnsi="Times New Roman" w:cs="Times New Roman"/>
          <w:sz w:val="24"/>
          <w:szCs w:val="24"/>
          <w:lang w:val="kk-KZ"/>
        </w:rPr>
      </w:pPr>
      <w:r>
        <w:rPr>
          <w:rFonts w:ascii="Times New Roman" w:hAnsi="Times New Roman" w:cs="Times New Roman"/>
          <w:sz w:val="24"/>
          <w:szCs w:val="24"/>
        </w:rPr>
        <w:drawing>
          <wp:anchor distT="0" distB="0" distL="114300" distR="114300" simplePos="0" relativeHeight="251831296" behindDoc="0" locked="0" layoutInCell="1" allowOverlap="1">
            <wp:simplePos x="0" y="0"/>
            <wp:positionH relativeFrom="column">
              <wp:posOffset>-635</wp:posOffset>
            </wp:positionH>
            <wp:positionV relativeFrom="paragraph">
              <wp:posOffset>701040</wp:posOffset>
            </wp:positionV>
            <wp:extent cx="6146800" cy="1555750"/>
            <wp:effectExtent l="0" t="0" r="6350" b="6350"/>
            <wp:wrapNone/>
            <wp:docPr id="874" name="Изображение 13" descr="WhatsApp Image 2021-12-29 at 07.52.39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Изображение 13" descr="WhatsApp Image 2021-12-29 at 07.52.39 (6)"/>
                    <pic:cNvPicPr>
                      <a:picLocks noChangeAspect="1"/>
                    </pic:cNvPicPr>
                  </pic:nvPicPr>
                  <pic:blipFill>
                    <a:blip r:embed="rId253"/>
                    <a:stretch>
                      <a:fillRect/>
                    </a:stretch>
                  </pic:blipFill>
                  <pic:spPr>
                    <a:xfrm>
                      <a:off x="0" y="0"/>
                      <a:ext cx="6146800" cy="1555750"/>
                    </a:xfrm>
                    <a:prstGeom prst="rect">
                      <a:avLst/>
                    </a:prstGeom>
                    <a:noFill/>
                    <a:ln>
                      <a:noFill/>
                    </a:ln>
                  </pic:spPr>
                </pic:pic>
              </a:graphicData>
            </a:graphic>
          </wp:anchor>
        </w:drawing>
      </w:r>
      <w:r>
        <w:rPr>
          <w:rFonts w:ascii="Times New Roman" w:hAnsi="Times New Roman" w:cs="Times New Roman"/>
          <w:sz w:val="24"/>
          <w:szCs w:val="24"/>
          <w:lang w:val="kk-KZ"/>
        </w:rPr>
        <w:t xml:space="preserve">2.15 қараша 2021жылы Ақтөбе қаласы ПБ Алматы ауданы №3 ҚПБ ЮПБ КТІЖ УПИ полиция капитаны А.А.Сундетбаева 6-11класс оқушылары арасында “Нашақорлыққа жол жоқ”, “Бопсалаушылық” тақырыбында дәріс оқыды. Мақсаты: оқушылар арасында құқық бұзушылықтың алдын алу және оған жол бермеу. </w:t>
      </w: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rPr>
          <w:rFonts w:ascii="Times New Roman" w:hAnsi="Times New Roman" w:cs="Times New Roman"/>
          <w:sz w:val="24"/>
          <w:szCs w:val="24"/>
          <w:lang w:val="kk-KZ"/>
        </w:rPr>
      </w:pPr>
    </w:p>
    <w:p>
      <w:pPr>
        <w:numPr>
          <w:ilvl w:val="0"/>
          <w:numId w:val="15"/>
        </w:numPr>
        <w:rPr>
          <w:rFonts w:ascii="Times New Roman" w:hAnsi="Times New Roman" w:eastAsia="sans-serif" w:cs="Times New Roman"/>
          <w:color w:val="000000"/>
          <w:sz w:val="24"/>
          <w:szCs w:val="24"/>
          <w:shd w:val="clear" w:color="auto" w:fill="FFFFFF"/>
          <w:lang w:val="ru" w:eastAsia="zh-CN" w:bidi="ar"/>
        </w:rPr>
      </w:pPr>
      <w:r>
        <w:rPr>
          <w:rFonts w:ascii="Times New Roman" w:hAnsi="Times New Roman" w:cs="Times New Roman"/>
          <w:sz w:val="24"/>
          <w:szCs w:val="24"/>
        </w:rPr>
        <w:drawing>
          <wp:anchor distT="0" distB="0" distL="114300" distR="114300" simplePos="0" relativeHeight="251832320" behindDoc="0" locked="0" layoutInCell="1" allowOverlap="1">
            <wp:simplePos x="0" y="0"/>
            <wp:positionH relativeFrom="column">
              <wp:posOffset>-42545</wp:posOffset>
            </wp:positionH>
            <wp:positionV relativeFrom="paragraph">
              <wp:posOffset>1632585</wp:posOffset>
            </wp:positionV>
            <wp:extent cx="6419215" cy="988060"/>
            <wp:effectExtent l="0" t="0" r="635" b="2540"/>
            <wp:wrapNone/>
            <wp:docPr id="875" name="Изображение 14" descr="WhatsApp Image 2021-12-29 at 07.52.39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Изображение 14" descr="WhatsApp Image 2021-12-29 at 07.52.39 (4)"/>
                    <pic:cNvPicPr>
                      <a:picLocks noChangeAspect="1"/>
                    </pic:cNvPicPr>
                  </pic:nvPicPr>
                  <pic:blipFill>
                    <a:blip r:embed="rId254"/>
                    <a:stretch>
                      <a:fillRect/>
                    </a:stretch>
                  </pic:blipFill>
                  <pic:spPr>
                    <a:xfrm>
                      <a:off x="0" y="0"/>
                      <a:ext cx="6419215" cy="988060"/>
                    </a:xfrm>
                    <a:prstGeom prst="rect">
                      <a:avLst/>
                    </a:prstGeom>
                    <a:noFill/>
                    <a:ln>
                      <a:noFill/>
                    </a:ln>
                  </pic:spPr>
                </pic:pic>
              </a:graphicData>
            </a:graphic>
          </wp:anchor>
        </w:drawing>
      </w:r>
      <w:r>
        <w:rPr>
          <w:rFonts w:ascii="Times New Roman" w:hAnsi="Times New Roman" w:cs="Times New Roman"/>
          <w:sz w:val="24"/>
          <w:szCs w:val="24"/>
          <w:lang w:val="kk-KZ"/>
        </w:rPr>
        <w:t>С 8-13 ноября 2021 года по школе проводилась профилактические мероприятия по ранней беременности. Школьный медработник прочла лекцию для девочек СШ №22 на тему “Профилактика ранней беременности в школе”. Цель: повышения уровня информированности по проблемам ранней беременности, выработка и развитие навыков здорового образа жизни у подростков. Были расмотрены такие вопросы как : что такое ранняя беременность? Чем опасна ранняя беременность? Ранняя беременность-что такое? Итог ранней беременности, твой выбор. Встреча прошла содержательна, а главное пользой. Девочки получили на интересующие их вопросы, а также узнали много нужной информации. В том числе психолог Украинцева И.А. провела тренинг на тему: “Психологическая помощь подросткам”. Подростки приняли активное участие в занимательном аутоттрениге “Искусство быть счастливым”. Были обсуждены вопросы личностного развития. Было проведено практическое занятие на тему: “Умение выражать свое эмоциональное состояние”</w:t>
      </w:r>
    </w:p>
    <w:p>
      <w:pPr>
        <w:shd w:val="clear" w:color="auto" w:fill="FFFFFF"/>
        <w:spacing w:after="0" w:line="240" w:lineRule="atLeast"/>
        <w:rPr>
          <w:rFonts w:ascii="Times New Roman" w:hAnsi="Times New Roman" w:eastAsia="sans-serif" w:cs="Times New Roman"/>
          <w:color w:val="181818"/>
          <w:sz w:val="24"/>
          <w:szCs w:val="24"/>
        </w:rPr>
      </w:pPr>
      <w:r>
        <w:rPr>
          <w:rFonts w:ascii="Times New Roman" w:hAnsi="Times New Roman" w:eastAsia="sans-serif" w:cs="Times New Roman"/>
          <w:color w:val="000000"/>
          <w:sz w:val="24"/>
          <w:szCs w:val="24"/>
          <w:shd w:val="clear" w:color="auto" w:fill="FFFFFF"/>
          <w:lang w:val="kk-KZ" w:eastAsia="zh-CN" w:bidi="ar"/>
        </w:rPr>
        <w:t>4.</w:t>
      </w:r>
      <w:r>
        <w:rPr>
          <w:rFonts w:ascii="Times New Roman" w:hAnsi="Times New Roman" w:eastAsia="sans-serif" w:cs="Times New Roman"/>
          <w:color w:val="000000"/>
          <w:sz w:val="24"/>
          <w:szCs w:val="24"/>
          <w:shd w:val="clear" w:color="auto" w:fill="FFFFFF"/>
          <w:lang w:val="ru" w:eastAsia="zh-CN" w:bidi="ar"/>
        </w:rPr>
        <w:t>В рамках выполнения плана мероприятий</w:t>
      </w:r>
      <w:r>
        <w:rPr>
          <w:rFonts w:ascii="Times New Roman" w:hAnsi="Times New Roman" w:eastAsia="sans-serif" w:cs="Times New Roman"/>
          <w:color w:val="000000"/>
          <w:sz w:val="24"/>
          <w:szCs w:val="24"/>
          <w:shd w:val="clear" w:color="auto" w:fill="FFFFFF"/>
          <w:lang w:val="kk-KZ" w:eastAsia="zh-CN" w:bidi="ar"/>
        </w:rPr>
        <w:t xml:space="preserve"> </w:t>
      </w:r>
      <w:r>
        <w:rPr>
          <w:rFonts w:ascii="Times New Roman" w:hAnsi="Times New Roman" w:eastAsia="sans-serif" w:cs="Times New Roman"/>
          <w:b/>
          <w:bCs/>
          <w:color w:val="000000"/>
          <w:sz w:val="24"/>
          <w:szCs w:val="24"/>
          <w:shd w:val="clear" w:color="auto" w:fill="FFFFFF"/>
          <w:lang w:val="kk-KZ" w:eastAsia="zh-CN" w:bidi="ar"/>
        </w:rPr>
        <w:t>18.11.2021</w:t>
      </w:r>
      <w:r>
        <w:rPr>
          <w:rFonts w:ascii="Times New Roman" w:hAnsi="Times New Roman" w:eastAsia="sans-serif" w:cs="Times New Roman"/>
          <w:b/>
          <w:bCs/>
          <w:color w:val="000000"/>
          <w:sz w:val="24"/>
          <w:szCs w:val="24"/>
          <w:shd w:val="clear" w:color="auto" w:fill="FFFFFF"/>
          <w:lang w:val="ru" w:eastAsia="zh-CN" w:bidi="ar"/>
        </w:rPr>
        <w:t xml:space="preserve"> проведен </w:t>
      </w:r>
      <w:r>
        <w:rPr>
          <w:rFonts w:ascii="Times New Roman" w:hAnsi="Times New Roman" w:eastAsia="sans-serif" w:cs="Times New Roman"/>
          <w:color w:val="000000"/>
          <w:sz w:val="24"/>
          <w:szCs w:val="24"/>
          <w:shd w:val="clear" w:color="auto" w:fill="FFFFFF"/>
          <w:lang w:val="ru" w:eastAsia="zh-CN" w:bidi="ar"/>
        </w:rPr>
        <w:t xml:space="preserve"> по профилактике и предупреждению употребления </w:t>
      </w:r>
      <w:r>
        <w:rPr>
          <w:rFonts w:ascii="Times New Roman" w:hAnsi="Times New Roman" w:eastAsia="sans-serif" w:cs="Times New Roman"/>
          <w:color w:val="000000"/>
          <w:sz w:val="24"/>
          <w:szCs w:val="24"/>
          <w:shd w:val="clear" w:color="auto" w:fill="FFFFFF"/>
          <w:lang w:val="kk-KZ" w:eastAsia="zh-CN" w:bidi="ar"/>
        </w:rPr>
        <w:t xml:space="preserve">наркотических </w:t>
      </w:r>
      <w:r>
        <w:rPr>
          <w:rFonts w:ascii="Times New Roman" w:hAnsi="Times New Roman" w:eastAsia="sans-serif" w:cs="Times New Roman"/>
          <w:color w:val="000000"/>
          <w:sz w:val="24"/>
          <w:szCs w:val="24"/>
          <w:shd w:val="clear" w:color="auto" w:fill="FFFFFF"/>
          <w:lang w:val="ru" w:eastAsia="zh-CN" w:bidi="ar"/>
        </w:rPr>
        <w:t>веществ несовершеннолетними на  202</w:t>
      </w:r>
      <w:r>
        <w:rPr>
          <w:rFonts w:ascii="Times New Roman" w:hAnsi="Times New Roman" w:eastAsia="sans-serif" w:cs="Times New Roman"/>
          <w:color w:val="000000"/>
          <w:sz w:val="24"/>
          <w:szCs w:val="24"/>
          <w:shd w:val="clear" w:color="auto" w:fill="FFFFFF"/>
          <w:lang w:val="kk-KZ" w:eastAsia="zh-CN" w:bidi="ar"/>
        </w:rPr>
        <w:t>1</w:t>
      </w:r>
      <w:r>
        <w:rPr>
          <w:rFonts w:ascii="Times New Roman" w:hAnsi="Times New Roman" w:eastAsia="sans-serif" w:cs="Times New Roman"/>
          <w:color w:val="000000"/>
          <w:sz w:val="24"/>
          <w:szCs w:val="24"/>
          <w:shd w:val="clear" w:color="auto" w:fill="FFFFFF"/>
          <w:lang w:val="ru" w:eastAsia="zh-CN" w:bidi="ar"/>
        </w:rPr>
        <w:t xml:space="preserve"> -202</w:t>
      </w:r>
      <w:r>
        <w:rPr>
          <w:rFonts w:ascii="Times New Roman" w:hAnsi="Times New Roman" w:eastAsia="sans-serif" w:cs="Times New Roman"/>
          <w:color w:val="000000"/>
          <w:sz w:val="24"/>
          <w:szCs w:val="24"/>
          <w:shd w:val="clear" w:color="auto" w:fill="FFFFFF"/>
          <w:lang w:val="kk-KZ" w:eastAsia="zh-CN" w:bidi="ar"/>
        </w:rPr>
        <w:t>2</w:t>
      </w:r>
      <w:r>
        <w:rPr>
          <w:rFonts w:ascii="Times New Roman" w:hAnsi="Times New Roman" w:eastAsia="sans-serif" w:cs="Times New Roman"/>
          <w:color w:val="000000"/>
          <w:sz w:val="24"/>
          <w:szCs w:val="24"/>
          <w:shd w:val="clear" w:color="auto" w:fill="FFFFFF"/>
          <w:lang w:val="ru" w:eastAsia="zh-CN" w:bidi="ar"/>
        </w:rPr>
        <w:t xml:space="preserve"> учебный  год  проведен</w:t>
      </w:r>
      <w:r>
        <w:rPr>
          <w:rFonts w:ascii="Times New Roman" w:hAnsi="Times New Roman" w:eastAsia="sans-serif" w:cs="Times New Roman"/>
          <w:color w:val="000000"/>
          <w:sz w:val="24"/>
          <w:szCs w:val="24"/>
          <w:shd w:val="clear" w:color="auto" w:fill="FFFFFF"/>
          <w:lang w:val="kk-KZ" w:eastAsia="zh-CN" w:bidi="ar"/>
        </w:rPr>
        <w:t>а беседа с учащимся 9-х классов</w:t>
      </w:r>
      <w:r>
        <w:rPr>
          <w:rFonts w:ascii="Times New Roman" w:hAnsi="Times New Roman" w:eastAsia="sans-serif" w:cs="Times New Roman"/>
          <w:color w:val="000000"/>
          <w:sz w:val="24"/>
          <w:szCs w:val="24"/>
          <w:shd w:val="clear" w:color="auto" w:fill="FFFFFF"/>
          <w:lang w:val="ru" w:eastAsia="zh-CN" w:bidi="ar"/>
        </w:rPr>
        <w:t>.</w:t>
      </w:r>
    </w:p>
    <w:p>
      <w:pPr>
        <w:shd w:val="clear" w:color="auto" w:fill="FFFFFF"/>
        <w:spacing w:after="0" w:line="240" w:lineRule="atLeast"/>
        <w:rPr>
          <w:rFonts w:ascii="Times New Roman" w:hAnsi="Times New Roman" w:eastAsia="sans-serif" w:cs="Times New Roman"/>
          <w:b/>
          <w:bCs/>
          <w:color w:val="000000"/>
          <w:sz w:val="24"/>
          <w:szCs w:val="24"/>
          <w:shd w:val="clear" w:color="auto" w:fill="FFFFFF"/>
          <w:lang w:val="kk-KZ" w:eastAsia="zh-CN" w:bidi="ar"/>
        </w:rPr>
      </w:pPr>
      <w:r>
        <w:rPr>
          <w:rFonts w:ascii="Times New Roman" w:hAnsi="Times New Roman" w:eastAsia="sans-serif" w:cs="Times New Roman"/>
          <w:b/>
          <w:bCs/>
          <w:color w:val="000000"/>
          <w:sz w:val="24"/>
          <w:szCs w:val="24"/>
          <w:shd w:val="clear" w:color="auto" w:fill="FFFFFF"/>
          <w:lang w:val="kk-KZ" w:eastAsia="zh-CN" w:bidi="ar"/>
        </w:rPr>
        <w:t>Ознакомлен Уголовный Кодекс РК .Статья 297. Незаконные изготовление, переработка, приобретение, хранение, перевозка в целях сбыта, пересылка либо сбыт наркотических средств, психотропных веществ, их аналогов.</w:t>
      </w:r>
    </w:p>
    <w:p>
      <w:pPr>
        <w:shd w:val="clear" w:color="auto" w:fill="FFFFFF"/>
        <w:spacing w:after="0" w:line="240" w:lineRule="atLeast"/>
        <w:rPr>
          <w:rFonts w:ascii="Times New Roman" w:hAnsi="Times New Roman" w:eastAsia="sans-serif" w:cs="Times New Roman"/>
          <w:color w:val="000000"/>
          <w:sz w:val="24"/>
          <w:szCs w:val="24"/>
          <w:shd w:val="clear" w:color="auto" w:fill="FFFFFF"/>
          <w:lang w:val="ru" w:eastAsia="zh-CN" w:bidi="ar"/>
        </w:rPr>
      </w:pPr>
      <w:r>
        <w:rPr>
          <w:rFonts w:ascii="Times New Roman" w:hAnsi="Times New Roman" w:eastAsia="sans-serif" w:cs="Times New Roman"/>
          <w:color w:val="000000"/>
          <w:sz w:val="24"/>
          <w:szCs w:val="24"/>
          <w:shd w:val="clear" w:color="auto" w:fill="FFFFFF"/>
          <w:lang w:val="ru" w:eastAsia="zh-CN" w:bidi="ar"/>
        </w:rPr>
        <w:t>Общее количество участников:  47  учеников</w:t>
      </w:r>
      <w:r>
        <w:rPr>
          <w:rFonts w:ascii="Times New Roman" w:hAnsi="Times New Roman" w:eastAsia="sans-serif" w:cs="Times New Roman"/>
          <w:color w:val="000000"/>
          <w:sz w:val="24"/>
          <w:szCs w:val="24"/>
          <w:shd w:val="clear" w:color="auto" w:fill="FFFFFF"/>
          <w:lang w:val="kk-KZ" w:eastAsia="zh-CN" w:bidi="ar"/>
        </w:rPr>
        <w:t>, 15</w:t>
      </w:r>
      <w:r>
        <w:rPr>
          <w:rFonts w:ascii="Times New Roman" w:hAnsi="Times New Roman" w:eastAsia="sans-serif" w:cs="Times New Roman"/>
          <w:color w:val="000000"/>
          <w:sz w:val="24"/>
          <w:szCs w:val="24"/>
          <w:shd w:val="clear" w:color="auto" w:fill="FFFFFF"/>
          <w:lang w:val="ru" w:eastAsia="zh-CN" w:bidi="ar"/>
        </w:rPr>
        <w:t xml:space="preserve"> лет.</w:t>
      </w:r>
    </w:p>
    <w:p>
      <w:pPr>
        <w:shd w:val="clear" w:color="auto" w:fill="FFFFFF"/>
        <w:spacing w:after="0" w:line="240" w:lineRule="atLeast"/>
        <w:jc w:val="both"/>
        <w:rPr>
          <w:rFonts w:ascii="Times New Roman" w:hAnsi="Times New Roman" w:eastAsia="sans-serif" w:cs="Times New Roman"/>
          <w:color w:val="000000"/>
          <w:sz w:val="24"/>
          <w:szCs w:val="24"/>
          <w:shd w:val="clear" w:color="auto" w:fill="FFFFFF"/>
          <w:lang w:val="ru" w:eastAsia="zh-CN" w:bidi="ar"/>
        </w:rPr>
      </w:pPr>
      <w:r>
        <w:rPr>
          <w:rFonts w:ascii="Times New Roman" w:hAnsi="Times New Roman" w:eastAsia="sans-serif" w:cs="Times New Roman"/>
          <w:color w:val="000000"/>
          <w:shd w:val="clear" w:color="auto" w:fill="FFFFFF"/>
        </w:rPr>
        <w:drawing>
          <wp:anchor distT="0" distB="0" distL="114300" distR="114300" simplePos="0" relativeHeight="251834368" behindDoc="0" locked="0" layoutInCell="1" allowOverlap="1">
            <wp:simplePos x="0" y="0"/>
            <wp:positionH relativeFrom="column">
              <wp:posOffset>3407410</wp:posOffset>
            </wp:positionH>
            <wp:positionV relativeFrom="paragraph">
              <wp:posOffset>15875</wp:posOffset>
            </wp:positionV>
            <wp:extent cx="3215005" cy="1454785"/>
            <wp:effectExtent l="0" t="0" r="4445" b="12065"/>
            <wp:wrapNone/>
            <wp:docPr id="877" name="Изображение 16" descr="WhatsApp Image 2021-11-30 at 09.45.3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Изображение 16" descr="WhatsApp Image 2021-11-30 at 09.45.36 (1)"/>
                    <pic:cNvPicPr>
                      <a:picLocks noChangeAspect="1"/>
                    </pic:cNvPicPr>
                  </pic:nvPicPr>
                  <pic:blipFill>
                    <a:blip r:embed="rId255"/>
                    <a:stretch>
                      <a:fillRect/>
                    </a:stretch>
                  </pic:blipFill>
                  <pic:spPr>
                    <a:xfrm>
                      <a:off x="0" y="0"/>
                      <a:ext cx="3215005" cy="1454785"/>
                    </a:xfrm>
                    <a:prstGeom prst="rect">
                      <a:avLst/>
                    </a:prstGeom>
                    <a:noFill/>
                    <a:ln>
                      <a:noFill/>
                    </a:ln>
                  </pic:spPr>
                </pic:pic>
              </a:graphicData>
            </a:graphic>
          </wp:anchor>
        </w:drawing>
      </w:r>
      <w:r>
        <w:rPr>
          <w:rFonts w:ascii="Times New Roman" w:hAnsi="Times New Roman" w:eastAsia="sans-serif" w:cs="Times New Roman"/>
          <w:color w:val="000000"/>
          <w:shd w:val="clear" w:color="auto" w:fill="FFFFFF"/>
        </w:rPr>
        <w:drawing>
          <wp:anchor distT="0" distB="0" distL="114300" distR="114300" simplePos="0" relativeHeight="251833344" behindDoc="0" locked="0" layoutInCell="1" allowOverlap="1">
            <wp:simplePos x="0" y="0"/>
            <wp:positionH relativeFrom="column">
              <wp:posOffset>-10795</wp:posOffset>
            </wp:positionH>
            <wp:positionV relativeFrom="paragraph">
              <wp:posOffset>36830</wp:posOffset>
            </wp:positionV>
            <wp:extent cx="3569335" cy="1381760"/>
            <wp:effectExtent l="0" t="0" r="12065" b="8890"/>
            <wp:wrapNone/>
            <wp:docPr id="876" name="Изображение 15" descr="WhatsApp Image 2021-11-30 at 09.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Изображение 15" descr="WhatsApp Image 2021-11-30 at 09.45.30"/>
                    <pic:cNvPicPr>
                      <a:picLocks noChangeAspect="1"/>
                    </pic:cNvPicPr>
                  </pic:nvPicPr>
                  <pic:blipFill>
                    <a:blip r:embed="rId256"/>
                    <a:stretch>
                      <a:fillRect/>
                    </a:stretch>
                  </pic:blipFill>
                  <pic:spPr>
                    <a:xfrm>
                      <a:off x="0" y="0"/>
                      <a:ext cx="3569335" cy="1381760"/>
                    </a:xfrm>
                    <a:prstGeom prst="rect">
                      <a:avLst/>
                    </a:prstGeom>
                    <a:noFill/>
                    <a:ln>
                      <a:noFill/>
                    </a:ln>
                  </pic:spPr>
                </pic:pic>
              </a:graphicData>
            </a:graphic>
          </wp:anchor>
        </w:drawing>
      </w:r>
    </w:p>
    <w:p>
      <w:pPr>
        <w:rPr>
          <w:rFonts w:ascii="Times New Roman" w:hAnsi="Times New Roman" w:eastAsia="sans-serif" w:cs="Times New Roman"/>
          <w:color w:val="000000"/>
          <w:shd w:val="clear" w:color="auto" w:fill="FFFFFF"/>
          <w:lang w:val="kk-KZ" w:eastAsia="zh-CN" w:bidi="ar"/>
        </w:rPr>
      </w:pPr>
      <w:r>
        <w:rPr>
          <w:rFonts w:ascii="Times New Roman" w:hAnsi="Times New Roman" w:eastAsia="sans-serif" w:cs="Times New Roman"/>
          <w:color w:val="000000"/>
          <w:shd w:val="clear" w:color="auto" w:fill="FFFFFF"/>
          <w:lang w:val="kk-KZ" w:eastAsia="zh-CN" w:bidi="ar"/>
        </w:rPr>
        <w:t xml:space="preserve">   </w:t>
      </w:r>
    </w:p>
    <w:p>
      <w:pPr>
        <w:rPr>
          <w:rFonts w:ascii="Times New Roman" w:hAnsi="Times New Roman" w:eastAsia="sans-serif" w:cs="Times New Roman"/>
          <w:color w:val="000000"/>
          <w:shd w:val="clear" w:color="auto" w:fill="FFFFFF"/>
          <w:lang w:val="kk-KZ" w:eastAsia="zh-CN" w:bidi="ar"/>
        </w:rPr>
      </w:pPr>
    </w:p>
    <w:p>
      <w:pPr>
        <w:rPr>
          <w:rFonts w:ascii="Times New Roman" w:hAnsi="Times New Roman" w:eastAsia="sans-serif" w:cs="Times New Roman"/>
          <w:color w:val="000000"/>
          <w:shd w:val="clear" w:color="auto" w:fill="FFFFFF"/>
          <w:lang w:val="kk-KZ" w:eastAsia="zh-CN" w:bidi="ar"/>
        </w:rPr>
      </w:pPr>
    </w:p>
    <w:p>
      <w:pPr>
        <w:rPr>
          <w:rFonts w:ascii="Times New Roman" w:hAnsi="Times New Roman" w:cs="Times New Roman"/>
          <w:lang w:val="kk-KZ"/>
        </w:rPr>
      </w:pPr>
    </w:p>
    <w:p>
      <w:pPr>
        <w:numPr>
          <w:ilvl w:val="0"/>
          <w:numId w:val="16"/>
        </w:num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Тәуелсіздіктің 30-жылдығының қарсаңында “Открытый разговор” “Ашық әңгіме” тақырыбында әкелерге арналған дөңгелек үстел ұйымдатырылды. Мақсаты: отбасылық құндылықтаарды сақтау, әкелердің бала тәрбиесіндегі жауаапкершілігін арттыру, ата-аналардың жасөспірімдер арасында құқықбұзушылықтың алдын алу шараларын ұйымдастырудағы рөлін арттыру, тәрбие процесін ұйымдастыруда және мектепке көмек көрсетуде, отбасылық тәрбиенің жақсы жақтарын насихаттау. </w:t>
      </w:r>
    </w:p>
    <w:p>
      <w:pPr>
        <w:rPr>
          <w:rFonts w:ascii="Times New Roman" w:hAnsi="Times New Roman" w:cs="Times New Roman"/>
          <w:lang w:val="kk-KZ"/>
        </w:rPr>
      </w:pPr>
      <w:r>
        <w:rPr>
          <w:rFonts w:ascii="Times New Roman" w:hAnsi="Times New Roman" w:cs="Times New Roman"/>
          <w:sz w:val="24"/>
          <w:szCs w:val="24"/>
          <w:lang w:val="kk-KZ"/>
        </w:rPr>
        <w:t>Отырыста әкелер өз ойларын жеткізіп, белсене қатысып отырды.Және де 6,7 класс оқушылары өз өлеңдерін , өнерлерін көрсетті. Алдағы уақытта да осындай шаралар кеңінен ұйымдастырылатын болады.</w:t>
      </w:r>
    </w:p>
    <w:p>
      <w:pPr>
        <w:rPr>
          <w:rFonts w:ascii="Times New Roman" w:hAnsi="Times New Roman" w:cs="Times New Roman"/>
          <w:lang w:val="kk-KZ"/>
        </w:rPr>
      </w:pPr>
      <w:r>
        <w:rPr>
          <w:rFonts w:ascii="Times New Roman" w:hAnsi="Times New Roman" w:cs="Times New Roman"/>
        </w:rPr>
        <w:drawing>
          <wp:inline distT="0" distB="0" distL="114300" distR="114300">
            <wp:extent cx="1428750" cy="1369060"/>
            <wp:effectExtent l="0" t="0" r="0" b="2540"/>
            <wp:docPr id="878" name="Изображение 17" descr="WhatsApp Image 2021-12-29 at 07.52.3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Изображение 17" descr="WhatsApp Image 2021-12-29 at 07.52.39 (2)"/>
                    <pic:cNvPicPr>
                      <a:picLocks noChangeAspect="1"/>
                    </pic:cNvPicPr>
                  </pic:nvPicPr>
                  <pic:blipFill>
                    <a:blip r:embed="rId257"/>
                    <a:stretch>
                      <a:fillRect/>
                    </a:stretch>
                  </pic:blipFill>
                  <pic:spPr>
                    <a:xfrm>
                      <a:off x="0" y="0"/>
                      <a:ext cx="1428750" cy="1369060"/>
                    </a:xfrm>
                    <a:prstGeom prst="rect">
                      <a:avLst/>
                    </a:prstGeom>
                    <a:noFill/>
                    <a:ln>
                      <a:noFill/>
                    </a:ln>
                  </pic:spPr>
                </pic:pic>
              </a:graphicData>
            </a:graphic>
          </wp:inline>
        </w:drawing>
      </w:r>
      <w:r>
        <w:rPr>
          <w:rFonts w:ascii="Times New Roman" w:hAnsi="Times New Roman" w:cs="Times New Roman"/>
          <w:lang w:val="kk-KZ"/>
        </w:rPr>
        <w:t xml:space="preserve">       </w:t>
      </w:r>
      <w:r>
        <w:rPr>
          <w:rFonts w:ascii="Times New Roman" w:hAnsi="Times New Roman" w:cs="Times New Roman"/>
        </w:rPr>
        <w:drawing>
          <wp:inline distT="0" distB="0" distL="114300" distR="114300">
            <wp:extent cx="1304925" cy="1349375"/>
            <wp:effectExtent l="0" t="0" r="9525" b="3175"/>
            <wp:docPr id="879" name="Изображение 18" descr="WhatsApp Image 2021-12-29 at 07.52.3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Изображение 18" descr="WhatsApp Image 2021-12-29 at 07.52.39 (1)"/>
                    <pic:cNvPicPr>
                      <a:picLocks noChangeAspect="1"/>
                    </pic:cNvPicPr>
                  </pic:nvPicPr>
                  <pic:blipFill>
                    <a:blip r:embed="rId258"/>
                    <a:stretch>
                      <a:fillRect/>
                    </a:stretch>
                  </pic:blipFill>
                  <pic:spPr>
                    <a:xfrm>
                      <a:off x="0" y="0"/>
                      <a:ext cx="1304925" cy="1349375"/>
                    </a:xfrm>
                    <a:prstGeom prst="rect">
                      <a:avLst/>
                    </a:prstGeom>
                    <a:noFill/>
                    <a:ln>
                      <a:noFill/>
                    </a:ln>
                  </pic:spPr>
                </pic:pic>
              </a:graphicData>
            </a:graphic>
          </wp:inline>
        </w:drawing>
      </w:r>
      <w:r>
        <w:rPr>
          <w:rFonts w:ascii="Times New Roman" w:hAnsi="Times New Roman" w:cs="Times New Roman"/>
          <w:lang w:val="kk-KZ"/>
        </w:rPr>
        <w:t xml:space="preserve">       </w:t>
      </w:r>
      <w:r>
        <w:rPr>
          <w:rFonts w:ascii="Times New Roman" w:hAnsi="Times New Roman" w:cs="Times New Roman"/>
        </w:rPr>
        <w:drawing>
          <wp:inline distT="0" distB="0" distL="114300" distR="114300">
            <wp:extent cx="1266190" cy="1376045"/>
            <wp:effectExtent l="0" t="0" r="10160" b="14605"/>
            <wp:docPr id="880" name="Изображение 19" descr="WhatsApp Image 2021-12-29 at 07.52.38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Изображение 19" descr="WhatsApp Image 2021-12-29 at 07.52.38 (9)"/>
                    <pic:cNvPicPr>
                      <a:picLocks noChangeAspect="1"/>
                    </pic:cNvPicPr>
                  </pic:nvPicPr>
                  <pic:blipFill>
                    <a:blip r:embed="rId259"/>
                    <a:stretch>
                      <a:fillRect/>
                    </a:stretch>
                  </pic:blipFill>
                  <pic:spPr>
                    <a:xfrm>
                      <a:off x="0" y="0"/>
                      <a:ext cx="1266190" cy="1376045"/>
                    </a:xfrm>
                    <a:prstGeom prst="rect">
                      <a:avLst/>
                    </a:prstGeom>
                    <a:noFill/>
                    <a:ln>
                      <a:noFill/>
                    </a:ln>
                  </pic:spPr>
                </pic:pic>
              </a:graphicData>
            </a:graphic>
          </wp:inline>
        </w:drawing>
      </w:r>
      <w:r>
        <w:rPr>
          <w:rFonts w:ascii="Times New Roman" w:hAnsi="Times New Roman" w:cs="Times New Roman"/>
          <w:lang w:val="kk-KZ"/>
        </w:rPr>
        <w:t xml:space="preserve">      </w:t>
      </w:r>
      <w:r>
        <w:rPr>
          <w:rFonts w:ascii="Times New Roman" w:hAnsi="Times New Roman" w:cs="Times New Roman"/>
        </w:rPr>
        <w:drawing>
          <wp:inline distT="0" distB="0" distL="114300" distR="114300">
            <wp:extent cx="1810385" cy="1405890"/>
            <wp:effectExtent l="0" t="0" r="18415" b="3810"/>
            <wp:docPr id="881" name="Изображение 20" descr="WhatsApp Image 2021-12-29 at 07.52.38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Изображение 20" descr="WhatsApp Image 2021-12-29 at 07.52.38 (7)"/>
                    <pic:cNvPicPr>
                      <a:picLocks noChangeAspect="1"/>
                    </pic:cNvPicPr>
                  </pic:nvPicPr>
                  <pic:blipFill>
                    <a:blip r:embed="rId260"/>
                    <a:stretch>
                      <a:fillRect/>
                    </a:stretch>
                  </pic:blipFill>
                  <pic:spPr>
                    <a:xfrm>
                      <a:off x="0" y="0"/>
                      <a:ext cx="1810385" cy="1405890"/>
                    </a:xfrm>
                    <a:prstGeom prst="rect">
                      <a:avLst/>
                    </a:prstGeom>
                    <a:noFill/>
                    <a:ln>
                      <a:noFill/>
                    </a:ln>
                  </pic:spPr>
                </pic:pic>
              </a:graphicData>
            </a:graphic>
          </wp:inline>
        </w:drawing>
      </w:r>
    </w:p>
    <w:p>
      <w:pPr>
        <w:jc w:val="both"/>
        <w:rPr>
          <w:rFonts w:ascii="Times New Roman" w:hAnsi="Times New Roman" w:cs="Times New Roman"/>
          <w:lang w:val="kk-KZ"/>
        </w:rPr>
      </w:pPr>
      <w:r>
        <w:rPr>
          <w:rFonts w:ascii="Times New Roman" w:hAnsi="Times New Roman" w:cs="Times New Roman"/>
        </w:rPr>
        <w:drawing>
          <wp:anchor distT="0" distB="0" distL="114300" distR="114300" simplePos="0" relativeHeight="251835392" behindDoc="0" locked="0" layoutInCell="1" allowOverlap="1">
            <wp:simplePos x="0" y="0"/>
            <wp:positionH relativeFrom="column">
              <wp:posOffset>-10160</wp:posOffset>
            </wp:positionH>
            <wp:positionV relativeFrom="paragraph">
              <wp:posOffset>648335</wp:posOffset>
            </wp:positionV>
            <wp:extent cx="6651625" cy="1068070"/>
            <wp:effectExtent l="0" t="0" r="15875" b="17780"/>
            <wp:wrapNone/>
            <wp:docPr id="882" name="Изображение 21" descr="WhatsApp Image 2021-12-29 at 07.52.38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Изображение 21" descr="WhatsApp Image 2021-12-29 at 07.52.38 (4)"/>
                    <pic:cNvPicPr>
                      <a:picLocks noChangeAspect="1"/>
                    </pic:cNvPicPr>
                  </pic:nvPicPr>
                  <pic:blipFill>
                    <a:blip r:embed="rId261"/>
                    <a:stretch>
                      <a:fillRect/>
                    </a:stretch>
                  </pic:blipFill>
                  <pic:spPr>
                    <a:xfrm>
                      <a:off x="0" y="0"/>
                      <a:ext cx="6651625" cy="1068070"/>
                    </a:xfrm>
                    <a:prstGeom prst="rect">
                      <a:avLst/>
                    </a:prstGeom>
                    <a:noFill/>
                    <a:ln>
                      <a:noFill/>
                    </a:ln>
                  </pic:spPr>
                </pic:pic>
              </a:graphicData>
            </a:graphic>
          </wp:anchor>
        </w:drawing>
      </w:r>
      <w:r>
        <w:rPr>
          <w:rFonts w:ascii="Times New Roman" w:hAnsi="Times New Roman" w:cs="Times New Roman"/>
          <w:sz w:val="24"/>
          <w:szCs w:val="24"/>
          <w:lang w:val="kk-KZ"/>
        </w:rPr>
        <w:t xml:space="preserve">01.09.12.2021 жылы №22 орта мектепте “Адам құқығы” күніне орай 8 класс оқушыларына ЖПҚБ КТІЖ УПН полиция капитаны А.А.Сундетбаева және директордың тәрбие орынбасары Д.А.Сакауова қатысуымен “Бала құқығы туралы Конвенция” тақырыбында дөңгелек үстел өткізілді. Мақсаты: оқушыларға балалар құқығы туралы білімдерін толықтыра огтырып, өмірде кездесетін келеңсіз жағдайлармен таныстыра отырып, балалар құқығын қорғауға үйрету. Шара кезінде Конвенция баптары талқыланып, балалардың құқығы мен міндеттері туралы сұрақтарға жауап берілді. </w:t>
      </w:r>
    </w:p>
    <w:p>
      <w:pPr>
        <w:numPr>
          <w:ilvl w:val="0"/>
          <w:numId w:val="17"/>
        </w:numPr>
        <w:jc w:val="both"/>
        <w:rPr>
          <w:rFonts w:ascii="Times New Roman" w:hAnsi="Times New Roman" w:cs="Times New Roman"/>
          <w:sz w:val="24"/>
          <w:szCs w:val="24"/>
          <w:lang w:val="kk-KZ"/>
        </w:rPr>
      </w:pPr>
      <w:r>
        <w:rPr>
          <w:rFonts w:ascii="Times New Roman" w:hAnsi="Times New Roman" w:cs="Times New Roman"/>
        </w:rPr>
        <w:drawing>
          <wp:anchor distT="0" distB="0" distL="114300" distR="114300" simplePos="0" relativeHeight="251836416" behindDoc="0" locked="0" layoutInCell="1" allowOverlap="1">
            <wp:simplePos x="0" y="0"/>
            <wp:positionH relativeFrom="column">
              <wp:posOffset>4201160</wp:posOffset>
            </wp:positionH>
            <wp:positionV relativeFrom="paragraph">
              <wp:posOffset>887730</wp:posOffset>
            </wp:positionV>
            <wp:extent cx="2443480" cy="1350645"/>
            <wp:effectExtent l="0" t="0" r="13970" b="1905"/>
            <wp:wrapNone/>
            <wp:docPr id="883" name="Изображение 22" descr="WhatsApp Image 2021-12-27 at 06.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Изображение 22" descr="WhatsApp Image 2021-12-27 at 06.39.28"/>
                    <pic:cNvPicPr>
                      <a:picLocks noChangeAspect="1"/>
                    </pic:cNvPicPr>
                  </pic:nvPicPr>
                  <pic:blipFill>
                    <a:blip r:embed="rId262"/>
                    <a:stretch>
                      <a:fillRect/>
                    </a:stretch>
                  </pic:blipFill>
                  <pic:spPr>
                    <a:xfrm>
                      <a:off x="0" y="0"/>
                      <a:ext cx="2443480" cy="1350645"/>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837440" behindDoc="0" locked="0" layoutInCell="1" allowOverlap="1">
            <wp:simplePos x="0" y="0"/>
            <wp:positionH relativeFrom="column">
              <wp:posOffset>30480</wp:posOffset>
            </wp:positionH>
            <wp:positionV relativeFrom="paragraph">
              <wp:posOffset>890270</wp:posOffset>
            </wp:positionV>
            <wp:extent cx="4119245" cy="1366520"/>
            <wp:effectExtent l="0" t="0" r="14605" b="5080"/>
            <wp:wrapNone/>
            <wp:docPr id="884" name="Изображение 23" descr="WhatsApp Image 2021-12-27 at 06.39.2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Изображение 23" descr="WhatsApp Image 2021-12-27 at 06.39.28 (2)"/>
                    <pic:cNvPicPr>
                      <a:picLocks noChangeAspect="1"/>
                    </pic:cNvPicPr>
                  </pic:nvPicPr>
                  <pic:blipFill>
                    <a:blip r:embed="rId263"/>
                    <a:stretch>
                      <a:fillRect/>
                    </a:stretch>
                  </pic:blipFill>
                  <pic:spPr>
                    <a:xfrm>
                      <a:off x="0" y="0"/>
                      <a:ext cx="4119245" cy="1366520"/>
                    </a:xfrm>
                    <a:prstGeom prst="rect">
                      <a:avLst/>
                    </a:prstGeom>
                    <a:noFill/>
                    <a:ln>
                      <a:noFill/>
                    </a:ln>
                  </pic:spPr>
                </pic:pic>
              </a:graphicData>
            </a:graphic>
          </wp:anchor>
        </w:drawing>
      </w:r>
      <w:r>
        <w:rPr>
          <w:rFonts w:ascii="Times New Roman" w:hAnsi="Times New Roman" w:cs="Times New Roman"/>
          <w:sz w:val="24"/>
          <w:szCs w:val="24"/>
          <w:lang w:val="kk-KZ"/>
        </w:rPr>
        <w:t>14.12.2021 года в школе среди девочек 8,9,10 классов прошла встреча с врачом, акушер -гинекологом города Копбергеновой Назерке Бактыгалиевной на тему “Профилактика подростковой беременности”. Цель мероприятия: способствовать формированию у подростков ценностного отношения к здоровому образу жизни, к своему здоровью и стремлению в будущем, благополучию и счастливо житьв полноценной семье . На мероприятии присутствовали администрация школы, классные руководители и учащиеся 8,9,10 классов.</w:t>
      </w:r>
    </w:p>
    <w:p>
      <w:pPr>
        <w:jc w:val="both"/>
        <w:rPr>
          <w:rFonts w:ascii="Times New Roman" w:hAnsi="Times New Roman" w:cs="Times New Roman"/>
          <w:sz w:val="24"/>
          <w:szCs w:val="24"/>
          <w:lang w:val="kk-KZ"/>
        </w:rPr>
      </w:pPr>
    </w:p>
    <w:p>
      <w:pPr>
        <w:rPr>
          <w:rFonts w:ascii="Times New Roman" w:hAnsi="Times New Roman" w:cs="Times New Roman"/>
          <w:lang w:val="kk-KZ"/>
        </w:rPr>
      </w:pPr>
      <w:r>
        <w:rPr>
          <w:rFonts w:ascii="Times New Roman" w:hAnsi="Times New Roman" w:cs="Times New Roman"/>
          <w:lang w:val="kk-KZ"/>
        </w:rPr>
        <w:t xml:space="preserve">   </w:t>
      </w:r>
    </w:p>
    <w:p>
      <w:pPr>
        <w:rPr>
          <w:rFonts w:ascii="Times New Roman" w:hAnsi="Times New Roman" w:cs="Times New Roman"/>
          <w:lang w:val="kk-KZ"/>
        </w:rPr>
      </w:pPr>
    </w:p>
    <w:p>
      <w:pPr>
        <w:rPr>
          <w:rFonts w:ascii="Times New Roman" w:hAnsi="Times New Roman" w:cs="Times New Roman"/>
          <w:lang w:val="kk-KZ"/>
        </w:rPr>
      </w:pPr>
    </w:p>
    <w:p>
      <w:pPr>
        <w:rPr>
          <w:rFonts w:ascii="Times New Roman" w:hAnsi="Times New Roman" w:cs="Times New Roman"/>
          <w:lang w:val="kk-KZ"/>
        </w:rPr>
      </w:pPr>
    </w:p>
    <w:p>
      <w:pPr>
        <w:numPr>
          <w:ilvl w:val="0"/>
          <w:numId w:val="17"/>
        </w:numPr>
        <w:jc w:val="both"/>
        <w:rPr>
          <w:rFonts w:ascii="Times New Roman" w:hAnsi="Times New Roman" w:cs="Times New Roman"/>
          <w:lang w:val="kk-KZ"/>
        </w:rPr>
      </w:pPr>
      <w:r>
        <w:rPr>
          <w:rFonts w:ascii="Times New Roman" w:hAnsi="Times New Roman" w:cs="Times New Roman"/>
          <w:sz w:val="24"/>
          <w:szCs w:val="24"/>
          <w:lang w:val="kk-KZ"/>
        </w:rPr>
        <w:t>14.12.2021 года в КГУ “СШ №22” прошла встреча с мастером спорта международного класса, чемпионом СССР, Европы и мира по каратэ, заслуженным тренером Казахстана Ашим Кали Шариповичем, известным психологом Калел Бибигуль Маратовной, участковым инспектором полиции ГЮП ОМПС ГОП №3 Алматинскогго района Сундетбаевой А.А. на тему “Скажи нет -правонарушениям!” . Цель: “Профилактика преступлений и правонарушений среди несовершеннолетних, воспитание правового сознания учащихся!” Встреча прошла интересно и содержательно. Ребята получили очень много разносторонней информации. Были интересные вопросы -ответы. В конце мероприятия учащиеся с удовольствием фотографировались на память с чемпионом мира , взяли автограф и остались очень и довольны! На встрече присутствовали администр</w:t>
      </w:r>
      <w:r>
        <w:rPr>
          <w:rFonts w:ascii="Times New Roman" w:hAnsi="Times New Roman" w:cs="Times New Roman"/>
          <w:lang w:val="kk-KZ"/>
        </w:rPr>
        <w:t>ация школы и учащиеся 8,9,10 классы.</w:t>
      </w:r>
    </w:p>
    <w:p>
      <w:pPr>
        <w:rPr>
          <w:rFonts w:ascii="Times New Roman" w:hAnsi="Times New Roman" w:cs="Times New Roman"/>
          <w:lang w:val="kk-KZ"/>
        </w:rPr>
      </w:pPr>
      <w:r>
        <w:rPr>
          <w:rFonts w:ascii="Times New Roman" w:hAnsi="Times New Roman" w:cs="Times New Roman"/>
        </w:rPr>
        <w:drawing>
          <wp:inline distT="0" distB="0" distL="114300" distR="114300">
            <wp:extent cx="1929765" cy="1860550"/>
            <wp:effectExtent l="0" t="0" r="13335" b="6350"/>
            <wp:docPr id="885" name="Изображение 24" descr="WhatsApp Image 2021-12-27 at 06.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Изображение 24" descr="WhatsApp Image 2021-12-27 at 06.39.27"/>
                    <pic:cNvPicPr>
                      <a:picLocks noChangeAspect="1"/>
                    </pic:cNvPicPr>
                  </pic:nvPicPr>
                  <pic:blipFill>
                    <a:blip r:embed="rId264"/>
                    <a:stretch>
                      <a:fillRect/>
                    </a:stretch>
                  </pic:blipFill>
                  <pic:spPr>
                    <a:xfrm>
                      <a:off x="0" y="0"/>
                      <a:ext cx="1929765" cy="1860550"/>
                    </a:xfrm>
                    <a:prstGeom prst="rect">
                      <a:avLst/>
                    </a:prstGeom>
                    <a:noFill/>
                    <a:ln>
                      <a:noFill/>
                    </a:ln>
                  </pic:spPr>
                </pic:pic>
              </a:graphicData>
            </a:graphic>
          </wp:inline>
        </w:drawing>
      </w:r>
      <w:r>
        <w:rPr>
          <w:rFonts w:ascii="Times New Roman" w:hAnsi="Times New Roman" w:cs="Times New Roman"/>
          <w:lang w:val="kk-KZ"/>
        </w:rPr>
        <w:t xml:space="preserve">   </w:t>
      </w:r>
      <w:r>
        <w:rPr>
          <w:rFonts w:ascii="Times New Roman" w:hAnsi="Times New Roman" w:cs="Times New Roman"/>
        </w:rPr>
        <w:drawing>
          <wp:inline distT="0" distB="0" distL="114300" distR="114300">
            <wp:extent cx="1929765" cy="1885950"/>
            <wp:effectExtent l="0" t="0" r="13335" b="0"/>
            <wp:docPr id="886" name="Изображение 25" descr="WhatsApp Image 2021-12-27 at 06.39.25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Изображение 25" descr="WhatsApp Image 2021-12-27 at 06.39.25 (3)"/>
                    <pic:cNvPicPr>
                      <a:picLocks noChangeAspect="1"/>
                    </pic:cNvPicPr>
                  </pic:nvPicPr>
                  <pic:blipFill>
                    <a:blip r:embed="rId265"/>
                    <a:stretch>
                      <a:fillRect/>
                    </a:stretch>
                  </pic:blipFill>
                  <pic:spPr>
                    <a:xfrm>
                      <a:off x="0" y="0"/>
                      <a:ext cx="1929765" cy="1885950"/>
                    </a:xfrm>
                    <a:prstGeom prst="rect">
                      <a:avLst/>
                    </a:prstGeom>
                    <a:noFill/>
                    <a:ln>
                      <a:noFill/>
                    </a:ln>
                  </pic:spPr>
                </pic:pic>
              </a:graphicData>
            </a:graphic>
          </wp:inline>
        </w:drawing>
      </w:r>
      <w:r>
        <w:rPr>
          <w:rFonts w:ascii="Times New Roman" w:hAnsi="Times New Roman" w:cs="Times New Roman"/>
          <w:lang w:val="kk-KZ"/>
        </w:rPr>
        <w:t xml:space="preserve">   </w:t>
      </w:r>
      <w:r>
        <w:rPr>
          <w:rFonts w:ascii="Times New Roman" w:hAnsi="Times New Roman" w:cs="Times New Roman"/>
        </w:rPr>
        <w:drawing>
          <wp:inline distT="0" distB="0" distL="114300" distR="114300">
            <wp:extent cx="2433955" cy="1880870"/>
            <wp:effectExtent l="0" t="0" r="4445" b="5080"/>
            <wp:docPr id="156" name="Изображение 26" descr="WhatsApp Image 2021-12-29 at 07.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Изображение 26" descr="WhatsApp Image 2021-12-29 at 07.49.41"/>
                    <pic:cNvPicPr>
                      <a:picLocks noChangeAspect="1"/>
                    </pic:cNvPicPr>
                  </pic:nvPicPr>
                  <pic:blipFill>
                    <a:blip r:embed="rId266"/>
                    <a:stretch>
                      <a:fillRect/>
                    </a:stretch>
                  </pic:blipFill>
                  <pic:spPr>
                    <a:xfrm>
                      <a:off x="0" y="0"/>
                      <a:ext cx="2433955" cy="1880870"/>
                    </a:xfrm>
                    <a:prstGeom prst="rect">
                      <a:avLst/>
                    </a:prstGeom>
                    <a:noFill/>
                    <a:ln>
                      <a:noFill/>
                    </a:ln>
                  </pic:spPr>
                </pic:pic>
              </a:graphicData>
            </a:graphic>
          </wp:inline>
        </w:drawing>
      </w:r>
    </w:p>
    <w:p>
      <w:pPr>
        <w:numPr>
          <w:ilvl w:val="0"/>
          <w:numId w:val="17"/>
        </w:numPr>
        <w:jc w:val="both"/>
        <w:rPr>
          <w:rFonts w:ascii="Times New Roman" w:hAnsi="Times New Roman" w:cs="Times New Roman"/>
          <w:lang w:val="kk-KZ"/>
        </w:rPr>
      </w:pPr>
      <w:r>
        <w:rPr>
          <w:rFonts w:ascii="Times New Roman" w:hAnsi="Times New Roman" w:cs="Times New Roman"/>
          <w:sz w:val="24"/>
          <w:szCs w:val="24"/>
          <w:lang w:val="kk-KZ"/>
        </w:rPr>
        <w:t>24.12.2021 жылы №22 орта мектепте “Отбасылық білім беру” тақырыбында   көпбалалы әке “Шашу” халықтық-отбасылық ансамбілінің жетекшісіЖетесов Омирхан Наримановичпен кездесу өткізілді. Кездесудің мақсаты:Отбасы тәрбиесіндегі ата-ананың балаға тәрбиелік ықпалын арттыру. Тәрбиенің ең тамаша жері отбасы екенін, баламен қарым-қатынасты жақсарту. Ата-ананың мектеппен байланысын дамыту, бала тәрбиесіндегі әке орнын ерекшелігіне назар аударту. Кездесуде мектеп әкімшілігі , психологтар, Анаға тағзым орталығынан  психолог және ата-аналар қатысты. Іс-шара барысында мектеп психолгі Украинцева И.А. қатысушылармен тренингөткізді, әрі қарай кездесуге келген қонағымыз Жетесов О.Н сөз алып, бала тәрбиесімен ой бөісті. Анаға тағзым орталығының психолог маманы Калел Бибигуль Маратовна ата-аналармен әңгіме жүргізді. Ата-аналар тарапынан сұрақтар қойылып маңызды жауаптар берілді. Кездесуде мектеп директоры, мектеп әкімшілігі, Анаға тағзым орталығының психологі, ата-аналар қатысты.</w:t>
      </w:r>
    </w:p>
    <w:p>
      <w:pPr>
        <w:rPr>
          <w:rFonts w:ascii="Times New Roman" w:hAnsi="Times New Roman" w:cs="Times New Roman"/>
          <w:shd w:val="clear" w:color="FFFFFF" w:fill="D9D9D9"/>
          <w:lang w:val="kk-KZ"/>
        </w:rPr>
      </w:pPr>
      <w:r>
        <w:rPr>
          <w:rFonts w:ascii="Times New Roman" w:hAnsi="Times New Roman" w:cs="Times New Roman"/>
        </w:rPr>
        <w:drawing>
          <wp:inline distT="0" distB="0" distL="114300" distR="114300">
            <wp:extent cx="2053590" cy="1818640"/>
            <wp:effectExtent l="0" t="0" r="3810" b="10160"/>
            <wp:docPr id="887" name="Изображение 27" descr="WhatsApp Image 2021-12-27 at 06.39.2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Изображение 27" descr="WhatsApp Image 2021-12-27 at 06.39.24 (1)"/>
                    <pic:cNvPicPr>
                      <a:picLocks noChangeAspect="1"/>
                    </pic:cNvPicPr>
                  </pic:nvPicPr>
                  <pic:blipFill>
                    <a:blip r:embed="rId267"/>
                    <a:stretch>
                      <a:fillRect/>
                    </a:stretch>
                  </pic:blipFill>
                  <pic:spPr>
                    <a:xfrm>
                      <a:off x="0" y="0"/>
                      <a:ext cx="2053590" cy="1818640"/>
                    </a:xfrm>
                    <a:prstGeom prst="rect">
                      <a:avLst/>
                    </a:prstGeom>
                    <a:noFill/>
                    <a:ln>
                      <a:noFill/>
                    </a:ln>
                  </pic:spPr>
                </pic:pic>
              </a:graphicData>
            </a:graphic>
          </wp:inline>
        </w:drawing>
      </w:r>
      <w:r>
        <w:rPr>
          <w:rFonts w:ascii="Times New Roman" w:hAnsi="Times New Roman" w:cs="Times New Roman"/>
          <w:lang w:val="kk-KZ"/>
        </w:rPr>
        <w:t xml:space="preserve">   </w:t>
      </w:r>
      <w:r>
        <w:rPr>
          <w:rFonts w:ascii="Times New Roman" w:hAnsi="Times New Roman" w:cs="Times New Roman"/>
        </w:rPr>
        <w:drawing>
          <wp:inline distT="0" distB="0" distL="114300" distR="114300">
            <wp:extent cx="2028825" cy="1824990"/>
            <wp:effectExtent l="0" t="0" r="9525" b="3810"/>
            <wp:docPr id="888" name="Изображение 28" descr="WhatsApp Image 2021-12-27 at 06.39.2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Изображение 28" descr="WhatsApp Image 2021-12-27 at 06.39.23 (1)"/>
                    <pic:cNvPicPr>
                      <a:picLocks noChangeAspect="1"/>
                    </pic:cNvPicPr>
                  </pic:nvPicPr>
                  <pic:blipFill>
                    <a:blip r:embed="rId268"/>
                    <a:stretch>
                      <a:fillRect/>
                    </a:stretch>
                  </pic:blipFill>
                  <pic:spPr>
                    <a:xfrm>
                      <a:off x="0" y="0"/>
                      <a:ext cx="2028825" cy="1824990"/>
                    </a:xfrm>
                    <a:prstGeom prst="rect">
                      <a:avLst/>
                    </a:prstGeom>
                    <a:noFill/>
                    <a:ln>
                      <a:noFill/>
                    </a:ln>
                  </pic:spPr>
                </pic:pic>
              </a:graphicData>
            </a:graphic>
          </wp:inline>
        </w:drawing>
      </w:r>
      <w:r>
        <w:rPr>
          <w:rFonts w:ascii="Times New Roman" w:hAnsi="Times New Roman" w:cs="Times New Roman"/>
          <w:lang w:val="kk-KZ"/>
        </w:rPr>
        <w:t xml:space="preserve">  </w:t>
      </w:r>
      <w:r>
        <w:rPr>
          <w:rFonts w:ascii="Times New Roman" w:hAnsi="Times New Roman" w:cs="Times New Roman"/>
        </w:rPr>
        <w:drawing>
          <wp:inline distT="0" distB="0" distL="114300" distR="114300">
            <wp:extent cx="2438400" cy="1824990"/>
            <wp:effectExtent l="0" t="0" r="0" b="3810"/>
            <wp:docPr id="889" name="Изображение 29" descr="WhatsApp Image 2021-12-27 at 06.39.24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Изображение 29" descr="WhatsApp Image 2021-12-27 at 06.39.24 (3)"/>
                    <pic:cNvPicPr>
                      <a:picLocks noChangeAspect="1"/>
                    </pic:cNvPicPr>
                  </pic:nvPicPr>
                  <pic:blipFill>
                    <a:blip r:embed="rId269"/>
                    <a:stretch>
                      <a:fillRect/>
                    </a:stretch>
                  </pic:blipFill>
                  <pic:spPr>
                    <a:xfrm>
                      <a:off x="0" y="0"/>
                      <a:ext cx="2438400" cy="1824990"/>
                    </a:xfrm>
                    <a:prstGeom prst="rect">
                      <a:avLst/>
                    </a:prstGeom>
                    <a:noFill/>
                    <a:ln>
                      <a:noFill/>
                    </a:ln>
                  </pic:spPr>
                </pic:pic>
              </a:graphicData>
            </a:graphic>
          </wp:inline>
        </w:drawing>
      </w:r>
    </w:p>
    <w:p>
      <w:pPr>
        <w:rPr>
          <w:rFonts w:ascii="Times New Roman" w:hAnsi="Times New Roman" w:cs="Times New Roman"/>
          <w:lang w:val="kk-KZ"/>
        </w:rPr>
      </w:pPr>
    </w:p>
    <w:p>
      <w:pPr>
        <w:rPr>
          <w:rFonts w:ascii="Times New Roman" w:hAnsi="Times New Roman" w:cs="Times New Roman"/>
          <w:lang w:val="kk-KZ"/>
        </w:rPr>
      </w:pPr>
      <w:r>
        <w:rPr>
          <w:rFonts w:ascii="Times New Roman" w:hAnsi="Times New Roman" w:cs="Times New Roman"/>
          <w:shd w:val="clear" w:color="FFFFFF" w:fill="D9D9D9"/>
        </w:rPr>
        <w:drawing>
          <wp:anchor distT="0" distB="0" distL="114300" distR="114300" simplePos="0" relativeHeight="251839488" behindDoc="0" locked="0" layoutInCell="1" allowOverlap="1">
            <wp:simplePos x="0" y="0"/>
            <wp:positionH relativeFrom="column">
              <wp:posOffset>7882255</wp:posOffset>
            </wp:positionH>
            <wp:positionV relativeFrom="paragraph">
              <wp:posOffset>300355</wp:posOffset>
            </wp:positionV>
            <wp:extent cx="1438275" cy="953135"/>
            <wp:effectExtent l="0" t="0" r="9525" b="18415"/>
            <wp:wrapNone/>
            <wp:docPr id="160" name="Изображение 46" descr="WhatsApp Image 2022-01-01 at 13.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Изображение 46" descr="WhatsApp Image 2022-01-01 at 13.53.59"/>
                    <pic:cNvPicPr>
                      <a:picLocks noChangeAspect="1"/>
                    </pic:cNvPicPr>
                  </pic:nvPicPr>
                  <pic:blipFill>
                    <a:blip r:embed="rId270"/>
                    <a:stretch>
                      <a:fillRect/>
                    </a:stretch>
                  </pic:blipFill>
                  <pic:spPr>
                    <a:xfrm>
                      <a:off x="0" y="0"/>
                      <a:ext cx="1438275" cy="953135"/>
                    </a:xfrm>
                    <a:prstGeom prst="rect">
                      <a:avLst/>
                    </a:prstGeom>
                    <a:noFill/>
                    <a:ln>
                      <a:noFill/>
                    </a:ln>
                  </pic:spPr>
                </pic:pic>
              </a:graphicData>
            </a:graphic>
          </wp:anchor>
        </w:drawing>
      </w:r>
      <w:r>
        <w:rPr>
          <w:rFonts w:ascii="Times New Roman" w:hAnsi="Times New Roman" w:cs="Times New Roman"/>
          <w:shd w:val="clear" w:color="FFFFFF" w:fill="D9D9D9"/>
        </w:rPr>
        <w:drawing>
          <wp:anchor distT="0" distB="0" distL="114300" distR="114300" simplePos="0" relativeHeight="251838464" behindDoc="0" locked="0" layoutInCell="1" allowOverlap="1">
            <wp:simplePos x="0" y="0"/>
            <wp:positionH relativeFrom="column">
              <wp:posOffset>6511925</wp:posOffset>
            </wp:positionH>
            <wp:positionV relativeFrom="paragraph">
              <wp:posOffset>299720</wp:posOffset>
            </wp:positionV>
            <wp:extent cx="1337945" cy="993140"/>
            <wp:effectExtent l="0" t="0" r="14605" b="16510"/>
            <wp:wrapNone/>
            <wp:docPr id="170" name="Изображение 45" descr="WhatsApp Image 2022-01-01 at 13.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Изображение 45" descr="WhatsApp Image 2022-01-01 at 13.53.58"/>
                    <pic:cNvPicPr>
                      <a:picLocks noChangeAspect="1"/>
                    </pic:cNvPicPr>
                  </pic:nvPicPr>
                  <pic:blipFill>
                    <a:blip r:embed="rId271"/>
                    <a:stretch>
                      <a:fillRect/>
                    </a:stretch>
                  </pic:blipFill>
                  <pic:spPr>
                    <a:xfrm>
                      <a:off x="0" y="0"/>
                      <a:ext cx="1337945" cy="993140"/>
                    </a:xfrm>
                    <a:prstGeom prst="rect">
                      <a:avLst/>
                    </a:prstGeom>
                    <a:noFill/>
                    <a:ln>
                      <a:noFill/>
                    </a:ln>
                  </pic:spPr>
                </pic:pic>
              </a:graphicData>
            </a:graphic>
          </wp:anchor>
        </w:drawing>
      </w:r>
      <w:r>
        <w:rPr>
          <w:rFonts w:ascii="Times New Roman" w:hAnsi="Times New Roman" w:cs="Times New Roman"/>
          <w:lang w:val="kk-KZ"/>
        </w:rPr>
        <w:t xml:space="preserve">В течении І -полугодия еженедельно было проведено посещение семьи, которые состоят на учете. Были составлены акт посещения, проведены беседы. </w:t>
      </w:r>
    </w:p>
    <w:p>
      <w:pPr>
        <w:rPr>
          <w:rFonts w:ascii="Times New Roman" w:hAnsi="Times New Roman" w:cs="Times New Roman"/>
          <w:shd w:val="clear" w:color="FFFFFF" w:fill="D9D9D9"/>
          <w:lang w:val="kk-KZ"/>
        </w:rPr>
      </w:pPr>
      <w:r>
        <w:rPr>
          <w:rFonts w:ascii="Times New Roman" w:hAnsi="Times New Roman" w:cs="Times New Roman"/>
          <w:shd w:val="clear" w:color="FFFFFF" w:fill="D9D9D9"/>
        </w:rPr>
        <w:drawing>
          <wp:anchor distT="0" distB="0" distL="114300" distR="114300" simplePos="0" relativeHeight="251845632" behindDoc="0" locked="0" layoutInCell="1" allowOverlap="1">
            <wp:simplePos x="0" y="0"/>
            <wp:positionH relativeFrom="column">
              <wp:posOffset>9525</wp:posOffset>
            </wp:positionH>
            <wp:positionV relativeFrom="paragraph">
              <wp:posOffset>959485</wp:posOffset>
            </wp:positionV>
            <wp:extent cx="1340485" cy="1082675"/>
            <wp:effectExtent l="0" t="0" r="12065" b="3175"/>
            <wp:wrapNone/>
            <wp:docPr id="171" name="Изображение 35" descr="WhatsApp Image 2022-01-01 at 13.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Изображение 35" descr="WhatsApp Image 2022-01-01 at 13.53.55"/>
                    <pic:cNvPicPr>
                      <a:picLocks noChangeAspect="1"/>
                    </pic:cNvPicPr>
                  </pic:nvPicPr>
                  <pic:blipFill>
                    <a:blip r:embed="rId272"/>
                    <a:stretch>
                      <a:fillRect/>
                    </a:stretch>
                  </pic:blipFill>
                  <pic:spPr>
                    <a:xfrm>
                      <a:off x="0" y="0"/>
                      <a:ext cx="1340485" cy="1082675"/>
                    </a:xfrm>
                    <a:prstGeom prst="rect">
                      <a:avLst/>
                    </a:prstGeom>
                    <a:noFill/>
                    <a:ln>
                      <a:noFill/>
                    </a:ln>
                  </pic:spPr>
                </pic:pic>
              </a:graphicData>
            </a:graphic>
          </wp:anchor>
        </w:drawing>
      </w:r>
      <w:r>
        <w:rPr>
          <w:rFonts w:ascii="Times New Roman" w:hAnsi="Times New Roman" w:cs="Times New Roman"/>
          <w:shd w:val="clear" w:color="FFFFFF" w:fill="D9D9D9"/>
        </w:rPr>
        <w:drawing>
          <wp:anchor distT="0" distB="0" distL="114300" distR="114300" simplePos="0" relativeHeight="251844608" behindDoc="0" locked="0" layoutInCell="1" allowOverlap="1">
            <wp:simplePos x="0" y="0"/>
            <wp:positionH relativeFrom="column">
              <wp:posOffset>1323975</wp:posOffset>
            </wp:positionH>
            <wp:positionV relativeFrom="paragraph">
              <wp:posOffset>991870</wp:posOffset>
            </wp:positionV>
            <wp:extent cx="1268730" cy="1038860"/>
            <wp:effectExtent l="0" t="0" r="7620" b="8890"/>
            <wp:wrapNone/>
            <wp:docPr id="894" name="Изображение 36" descr="WhatsApp Image 2022-01-01 at 13.53.55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Изображение 36" descr="WhatsApp Image 2022-01-01 at 13.53.55 (3)"/>
                    <pic:cNvPicPr>
                      <a:picLocks noChangeAspect="1"/>
                    </pic:cNvPicPr>
                  </pic:nvPicPr>
                  <pic:blipFill>
                    <a:blip r:embed="rId273"/>
                    <a:stretch>
                      <a:fillRect/>
                    </a:stretch>
                  </pic:blipFill>
                  <pic:spPr>
                    <a:xfrm>
                      <a:off x="0" y="0"/>
                      <a:ext cx="1268730" cy="1038860"/>
                    </a:xfrm>
                    <a:prstGeom prst="rect">
                      <a:avLst/>
                    </a:prstGeom>
                    <a:noFill/>
                    <a:ln>
                      <a:noFill/>
                    </a:ln>
                  </pic:spPr>
                </pic:pic>
              </a:graphicData>
            </a:graphic>
          </wp:anchor>
        </w:drawing>
      </w:r>
      <w:r>
        <w:rPr>
          <w:rFonts w:ascii="Times New Roman" w:hAnsi="Times New Roman" w:cs="Times New Roman"/>
          <w:shd w:val="clear" w:color="FFFFFF" w:fill="D9D9D9"/>
        </w:rPr>
        <w:drawing>
          <wp:anchor distT="0" distB="0" distL="114300" distR="114300" simplePos="0" relativeHeight="251843584" behindDoc="0" locked="0" layoutInCell="1" allowOverlap="1">
            <wp:simplePos x="0" y="0"/>
            <wp:positionH relativeFrom="column">
              <wp:posOffset>2604770</wp:posOffset>
            </wp:positionH>
            <wp:positionV relativeFrom="paragraph">
              <wp:posOffset>1022985</wp:posOffset>
            </wp:positionV>
            <wp:extent cx="2012950" cy="1033780"/>
            <wp:effectExtent l="0" t="0" r="6350" b="13970"/>
            <wp:wrapNone/>
            <wp:docPr id="168" name="Изображение 37" descr="WhatsApp Image 2022-01-01 at 13.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Изображение 37" descr="WhatsApp Image 2022-01-01 at 13.53.56"/>
                    <pic:cNvPicPr>
                      <a:picLocks noChangeAspect="1"/>
                    </pic:cNvPicPr>
                  </pic:nvPicPr>
                  <pic:blipFill>
                    <a:blip r:embed="rId274"/>
                    <a:stretch>
                      <a:fillRect/>
                    </a:stretch>
                  </pic:blipFill>
                  <pic:spPr>
                    <a:xfrm>
                      <a:off x="0" y="0"/>
                      <a:ext cx="2012950" cy="1033780"/>
                    </a:xfrm>
                    <a:prstGeom prst="rect">
                      <a:avLst/>
                    </a:prstGeom>
                    <a:noFill/>
                    <a:ln>
                      <a:noFill/>
                    </a:ln>
                  </pic:spPr>
                </pic:pic>
              </a:graphicData>
            </a:graphic>
          </wp:anchor>
        </w:drawing>
      </w:r>
      <w:r>
        <w:rPr>
          <w:rFonts w:ascii="Times New Roman" w:hAnsi="Times New Roman" w:cs="Times New Roman"/>
          <w:shd w:val="clear" w:color="FFFFFF" w:fill="D9D9D9"/>
        </w:rPr>
        <w:drawing>
          <wp:anchor distT="0" distB="0" distL="114300" distR="114300" simplePos="0" relativeHeight="251842560" behindDoc="0" locked="0" layoutInCell="1" allowOverlap="1">
            <wp:simplePos x="0" y="0"/>
            <wp:positionH relativeFrom="column">
              <wp:posOffset>4622800</wp:posOffset>
            </wp:positionH>
            <wp:positionV relativeFrom="paragraph">
              <wp:posOffset>981075</wp:posOffset>
            </wp:positionV>
            <wp:extent cx="1953260" cy="1175385"/>
            <wp:effectExtent l="0" t="0" r="8890" b="5715"/>
            <wp:wrapNone/>
            <wp:docPr id="895" name="Изображение 38" descr="WhatsApp Image 2022-01-01 at 13.53.55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Изображение 38" descr="WhatsApp Image 2022-01-01 at 13.53.55 (4)"/>
                    <pic:cNvPicPr>
                      <a:picLocks noChangeAspect="1"/>
                    </pic:cNvPicPr>
                  </pic:nvPicPr>
                  <pic:blipFill>
                    <a:blip r:embed="rId275"/>
                    <a:stretch>
                      <a:fillRect/>
                    </a:stretch>
                  </pic:blipFill>
                  <pic:spPr>
                    <a:xfrm>
                      <a:off x="0" y="0"/>
                      <a:ext cx="1953260" cy="1175385"/>
                    </a:xfrm>
                    <a:prstGeom prst="rect">
                      <a:avLst/>
                    </a:prstGeom>
                    <a:noFill/>
                    <a:ln>
                      <a:noFill/>
                    </a:ln>
                  </pic:spPr>
                </pic:pic>
              </a:graphicData>
            </a:graphic>
          </wp:anchor>
        </w:drawing>
      </w:r>
      <w:r>
        <w:rPr>
          <w:rFonts w:ascii="Times New Roman" w:hAnsi="Times New Roman" w:cs="Times New Roman"/>
          <w:shd w:val="clear" w:color="FFFFFF" w:fill="D9D9D9"/>
        </w:rPr>
        <w:drawing>
          <wp:anchor distT="0" distB="0" distL="114300" distR="114300" simplePos="0" relativeHeight="251840512" behindDoc="0" locked="0" layoutInCell="1" allowOverlap="1">
            <wp:simplePos x="0" y="0"/>
            <wp:positionH relativeFrom="column">
              <wp:posOffset>6645910</wp:posOffset>
            </wp:positionH>
            <wp:positionV relativeFrom="paragraph">
              <wp:posOffset>1021715</wp:posOffset>
            </wp:positionV>
            <wp:extent cx="2679065" cy="1069340"/>
            <wp:effectExtent l="0" t="0" r="6985" b="16510"/>
            <wp:wrapNone/>
            <wp:docPr id="898" name="Изображение 47" descr="WhatsApp Image 2022-01-01 at 13.53.5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Изображение 47" descr="WhatsApp Image 2022-01-01 at 13.53.59 (1)"/>
                    <pic:cNvPicPr>
                      <a:picLocks noChangeAspect="1"/>
                    </pic:cNvPicPr>
                  </pic:nvPicPr>
                  <pic:blipFill>
                    <a:blip r:embed="rId276"/>
                    <a:stretch>
                      <a:fillRect/>
                    </a:stretch>
                  </pic:blipFill>
                  <pic:spPr>
                    <a:xfrm>
                      <a:off x="0" y="0"/>
                      <a:ext cx="2679065" cy="1069340"/>
                    </a:xfrm>
                    <a:prstGeom prst="rect">
                      <a:avLst/>
                    </a:prstGeom>
                    <a:noFill/>
                    <a:ln>
                      <a:noFill/>
                    </a:ln>
                  </pic:spPr>
                </pic:pic>
              </a:graphicData>
            </a:graphic>
          </wp:anchor>
        </w:drawing>
      </w:r>
      <w:r>
        <w:rPr>
          <w:rFonts w:ascii="Times New Roman" w:hAnsi="Times New Roman" w:cs="Times New Roman"/>
        </w:rPr>
        <w:drawing>
          <wp:inline distT="0" distB="0" distL="114300" distR="114300">
            <wp:extent cx="1325880" cy="944245"/>
            <wp:effectExtent l="0" t="0" r="7620" b="8255"/>
            <wp:docPr id="890" name="Изображение 30" descr="WhatsApp Image 2022-01-01 at 13.53.5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Изображение 30" descr="WhatsApp Image 2022-01-01 at 13.53.54 (4)"/>
                    <pic:cNvPicPr>
                      <a:picLocks noChangeAspect="1"/>
                    </pic:cNvPicPr>
                  </pic:nvPicPr>
                  <pic:blipFill>
                    <a:blip r:embed="rId277"/>
                    <a:stretch>
                      <a:fillRect/>
                    </a:stretch>
                  </pic:blipFill>
                  <pic:spPr>
                    <a:xfrm>
                      <a:off x="0" y="0"/>
                      <a:ext cx="1325880" cy="944245"/>
                    </a:xfrm>
                    <a:prstGeom prst="rect">
                      <a:avLst/>
                    </a:prstGeom>
                    <a:noFill/>
                    <a:ln>
                      <a:noFill/>
                    </a:ln>
                  </pic:spPr>
                </pic:pic>
              </a:graphicData>
            </a:graphic>
          </wp:inline>
        </w:drawing>
      </w:r>
      <w:r>
        <w:rPr>
          <w:rFonts w:ascii="Times New Roman" w:hAnsi="Times New Roman" w:cs="Times New Roman"/>
          <w:lang w:val="kk-KZ"/>
        </w:rPr>
        <w:t xml:space="preserve">   </w:t>
      </w:r>
      <w:r>
        <w:rPr>
          <w:rFonts w:ascii="Times New Roman" w:hAnsi="Times New Roman" w:cs="Times New Roman"/>
        </w:rPr>
        <w:drawing>
          <wp:inline distT="0" distB="0" distL="114300" distR="114300">
            <wp:extent cx="956310" cy="953770"/>
            <wp:effectExtent l="0" t="0" r="15240" b="17780"/>
            <wp:docPr id="891" name="Изображение 31" descr="WhatsApp Image 2022-01-01 at 13.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Изображение 31" descr="WhatsApp Image 2022-01-01 at 13.53.54"/>
                    <pic:cNvPicPr>
                      <a:picLocks noChangeAspect="1"/>
                    </pic:cNvPicPr>
                  </pic:nvPicPr>
                  <pic:blipFill>
                    <a:blip r:embed="rId278"/>
                    <a:stretch>
                      <a:fillRect/>
                    </a:stretch>
                  </pic:blipFill>
                  <pic:spPr>
                    <a:xfrm>
                      <a:off x="0" y="0"/>
                      <a:ext cx="956310" cy="953770"/>
                    </a:xfrm>
                    <a:prstGeom prst="rect">
                      <a:avLst/>
                    </a:prstGeom>
                    <a:noFill/>
                    <a:ln>
                      <a:noFill/>
                    </a:ln>
                  </pic:spPr>
                </pic:pic>
              </a:graphicData>
            </a:graphic>
          </wp:inline>
        </w:drawing>
      </w:r>
      <w:r>
        <w:rPr>
          <w:rFonts w:ascii="Times New Roman" w:hAnsi="Times New Roman" w:cs="Times New Roman"/>
          <w:lang w:val="kk-KZ"/>
        </w:rPr>
        <w:t xml:space="preserve">  </w:t>
      </w:r>
      <w:r>
        <w:rPr>
          <w:rFonts w:ascii="Times New Roman" w:hAnsi="Times New Roman" w:cs="Times New Roman"/>
        </w:rPr>
        <w:drawing>
          <wp:inline distT="0" distB="0" distL="114300" distR="114300">
            <wp:extent cx="1181100" cy="956310"/>
            <wp:effectExtent l="0" t="0" r="0" b="15240"/>
            <wp:docPr id="892" name="Изображение 32" descr="WhatsApp Image 2022-01-01 at 13.53.5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Изображение 32" descr="WhatsApp Image 2022-01-01 at 13.53.54 (2)"/>
                    <pic:cNvPicPr>
                      <a:picLocks noChangeAspect="1"/>
                    </pic:cNvPicPr>
                  </pic:nvPicPr>
                  <pic:blipFill>
                    <a:blip r:embed="rId279"/>
                    <a:stretch>
                      <a:fillRect/>
                    </a:stretch>
                  </pic:blipFill>
                  <pic:spPr>
                    <a:xfrm>
                      <a:off x="0" y="0"/>
                      <a:ext cx="1181100" cy="956310"/>
                    </a:xfrm>
                    <a:prstGeom prst="rect">
                      <a:avLst/>
                    </a:prstGeom>
                    <a:noFill/>
                    <a:ln>
                      <a:noFill/>
                    </a:ln>
                  </pic:spPr>
                </pic:pic>
              </a:graphicData>
            </a:graphic>
          </wp:inline>
        </w:drawing>
      </w:r>
      <w:r>
        <w:rPr>
          <w:rFonts w:ascii="Times New Roman" w:hAnsi="Times New Roman" w:cs="Times New Roman"/>
          <w:lang w:val="kk-KZ"/>
        </w:rPr>
        <w:t xml:space="preserve">  </w:t>
      </w:r>
      <w:r>
        <w:rPr>
          <w:rFonts w:ascii="Times New Roman" w:hAnsi="Times New Roman" w:cs="Times New Roman"/>
          <w:shd w:val="clear" w:color="FFFFFF" w:fill="D9D9D9"/>
        </w:rPr>
        <w:drawing>
          <wp:inline distT="0" distB="0" distL="114300" distR="114300">
            <wp:extent cx="1006475" cy="977265"/>
            <wp:effectExtent l="0" t="0" r="3175" b="13335"/>
            <wp:docPr id="893" name="Изображение 33" descr="WhatsApp Image 2022-01-01 at 13.53.5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Изображение 33" descr="WhatsApp Image 2022-01-01 at 13.53.55 (1)"/>
                    <pic:cNvPicPr>
                      <a:picLocks noChangeAspect="1"/>
                    </pic:cNvPicPr>
                  </pic:nvPicPr>
                  <pic:blipFill>
                    <a:blip r:embed="rId280"/>
                    <a:stretch>
                      <a:fillRect/>
                    </a:stretch>
                  </pic:blipFill>
                  <pic:spPr>
                    <a:xfrm>
                      <a:off x="0" y="0"/>
                      <a:ext cx="1006475" cy="977265"/>
                    </a:xfrm>
                    <a:prstGeom prst="rect">
                      <a:avLst/>
                    </a:prstGeom>
                    <a:noFill/>
                    <a:ln>
                      <a:noFill/>
                    </a:ln>
                  </pic:spPr>
                </pic:pic>
              </a:graphicData>
            </a:graphic>
          </wp:inline>
        </w:drawing>
      </w:r>
      <w:r>
        <w:rPr>
          <w:rFonts w:ascii="Times New Roman" w:hAnsi="Times New Roman" w:cs="Times New Roman"/>
          <w:shd w:val="clear" w:color="FFFFFF" w:fill="D9D9D9"/>
          <w:lang w:val="kk-KZ"/>
        </w:rPr>
        <w:t xml:space="preserve">  </w:t>
      </w:r>
      <w:r>
        <w:rPr>
          <w:rFonts w:ascii="Times New Roman" w:hAnsi="Times New Roman" w:cs="Times New Roman"/>
          <w:shd w:val="clear" w:color="FFFFFF" w:fill="D9D9D9"/>
        </w:rPr>
        <w:drawing>
          <wp:inline distT="0" distB="0" distL="114300" distR="114300">
            <wp:extent cx="1898650" cy="1005840"/>
            <wp:effectExtent l="0" t="0" r="6350" b="3810"/>
            <wp:docPr id="165" name="Изображение 34" descr="WhatsApp Image 2022-01-01 at 13.53.5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Изображение 34" descr="WhatsApp Image 2022-01-01 at 13.53.55 (2)"/>
                    <pic:cNvPicPr>
                      <a:picLocks noChangeAspect="1"/>
                    </pic:cNvPicPr>
                  </pic:nvPicPr>
                  <pic:blipFill>
                    <a:blip r:embed="rId281"/>
                    <a:stretch>
                      <a:fillRect/>
                    </a:stretch>
                  </pic:blipFill>
                  <pic:spPr>
                    <a:xfrm>
                      <a:off x="0" y="0"/>
                      <a:ext cx="1898650" cy="1005840"/>
                    </a:xfrm>
                    <a:prstGeom prst="rect">
                      <a:avLst/>
                    </a:prstGeom>
                    <a:noFill/>
                    <a:ln>
                      <a:noFill/>
                    </a:ln>
                  </pic:spPr>
                </pic:pic>
              </a:graphicData>
            </a:graphic>
          </wp:inline>
        </w:drawing>
      </w:r>
    </w:p>
    <w:p>
      <w:pPr>
        <w:rPr>
          <w:rFonts w:ascii="Times New Roman" w:hAnsi="Times New Roman" w:cs="Times New Roman"/>
          <w:shd w:val="clear" w:color="FFFFFF" w:fill="D9D9D9"/>
          <w:lang w:val="kk-KZ"/>
        </w:rPr>
      </w:pPr>
      <w:r>
        <w:rPr>
          <w:rFonts w:ascii="Times New Roman" w:hAnsi="Times New Roman" w:cs="Times New Roman"/>
          <w:shd w:val="clear" w:color="FFFFFF" w:fill="D9D9D9"/>
          <w:lang w:val="kk-KZ"/>
        </w:rPr>
        <w:t xml:space="preserve">        </w:t>
      </w:r>
    </w:p>
    <w:p>
      <w:pPr>
        <w:rPr>
          <w:rFonts w:ascii="Times New Roman" w:hAnsi="Times New Roman" w:cs="Times New Roman"/>
          <w:shd w:val="clear" w:color="FFFFFF" w:fill="D9D9D9"/>
          <w:lang w:val="kk-KZ"/>
        </w:rPr>
      </w:pPr>
    </w:p>
    <w:p>
      <w:pPr>
        <w:rPr>
          <w:rFonts w:ascii="Times New Roman" w:hAnsi="Times New Roman" w:cs="Times New Roman"/>
          <w:shd w:val="clear" w:color="FFFFFF" w:fill="D9D9D9"/>
          <w:lang w:val="kk-KZ"/>
        </w:rPr>
      </w:pPr>
      <w:r>
        <w:rPr>
          <w:rFonts w:ascii="Times New Roman" w:hAnsi="Times New Roman" w:cs="Times New Roman"/>
          <w:shd w:val="clear" w:color="FFFFFF" w:fill="D9D9D9"/>
        </w:rPr>
        <w:drawing>
          <wp:anchor distT="0" distB="0" distL="114300" distR="114300" simplePos="0" relativeHeight="251848704" behindDoc="0" locked="0" layoutInCell="1" allowOverlap="1">
            <wp:simplePos x="0" y="0"/>
            <wp:positionH relativeFrom="column">
              <wp:posOffset>1946910</wp:posOffset>
            </wp:positionH>
            <wp:positionV relativeFrom="paragraph">
              <wp:posOffset>242570</wp:posOffset>
            </wp:positionV>
            <wp:extent cx="2152650" cy="1024255"/>
            <wp:effectExtent l="0" t="0" r="0" b="4445"/>
            <wp:wrapNone/>
            <wp:docPr id="162" name="Изображение 40" descr="WhatsApp Image 2022-01-01 at 13.53.56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Изображение 40" descr="WhatsApp Image 2022-01-01 at 13.53.56 (4)"/>
                    <pic:cNvPicPr>
                      <a:picLocks noChangeAspect="1"/>
                    </pic:cNvPicPr>
                  </pic:nvPicPr>
                  <pic:blipFill>
                    <a:blip r:embed="rId282"/>
                    <a:stretch>
                      <a:fillRect/>
                    </a:stretch>
                  </pic:blipFill>
                  <pic:spPr>
                    <a:xfrm>
                      <a:off x="0" y="0"/>
                      <a:ext cx="2152650" cy="1024255"/>
                    </a:xfrm>
                    <a:prstGeom prst="rect">
                      <a:avLst/>
                    </a:prstGeom>
                    <a:noFill/>
                    <a:ln>
                      <a:noFill/>
                    </a:ln>
                  </pic:spPr>
                </pic:pic>
              </a:graphicData>
            </a:graphic>
          </wp:anchor>
        </w:drawing>
      </w:r>
      <w:r>
        <w:rPr>
          <w:rFonts w:ascii="Times New Roman" w:hAnsi="Times New Roman" w:cs="Times New Roman"/>
          <w:shd w:val="clear" w:color="FFFFFF" w:fill="D9D9D9"/>
        </w:rPr>
        <w:drawing>
          <wp:anchor distT="0" distB="0" distL="114300" distR="114300" simplePos="0" relativeHeight="251846656" behindDoc="0" locked="0" layoutInCell="1" allowOverlap="1">
            <wp:simplePos x="0" y="0"/>
            <wp:positionH relativeFrom="column">
              <wp:posOffset>-31750</wp:posOffset>
            </wp:positionH>
            <wp:positionV relativeFrom="paragraph">
              <wp:posOffset>219075</wp:posOffset>
            </wp:positionV>
            <wp:extent cx="1937385" cy="1006475"/>
            <wp:effectExtent l="0" t="0" r="5715" b="3175"/>
            <wp:wrapNone/>
            <wp:docPr id="166" name="Изображение 39" descr="WhatsApp Image 2022-01-01 at 13.53.56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Изображение 39" descr="WhatsApp Image 2022-01-01 at 13.53.56 (3)"/>
                    <pic:cNvPicPr>
                      <a:picLocks noChangeAspect="1"/>
                    </pic:cNvPicPr>
                  </pic:nvPicPr>
                  <pic:blipFill>
                    <a:blip r:embed="rId283"/>
                    <a:stretch>
                      <a:fillRect/>
                    </a:stretch>
                  </pic:blipFill>
                  <pic:spPr>
                    <a:xfrm>
                      <a:off x="0" y="0"/>
                      <a:ext cx="1937385" cy="1006475"/>
                    </a:xfrm>
                    <a:prstGeom prst="rect">
                      <a:avLst/>
                    </a:prstGeom>
                    <a:noFill/>
                    <a:ln>
                      <a:noFill/>
                    </a:ln>
                  </pic:spPr>
                </pic:pic>
              </a:graphicData>
            </a:graphic>
          </wp:anchor>
        </w:drawing>
      </w:r>
    </w:p>
    <w:p>
      <w:pPr>
        <w:rPr>
          <w:rFonts w:ascii="Times New Roman" w:hAnsi="Times New Roman" w:cs="Times New Roman"/>
          <w:shd w:val="clear" w:color="FFFFFF" w:fill="D9D9D9"/>
          <w:lang w:val="kk-KZ"/>
        </w:rPr>
      </w:pPr>
      <w:r>
        <w:rPr>
          <w:rFonts w:ascii="Times New Roman" w:hAnsi="Times New Roman" w:cs="Times New Roman"/>
        </w:rPr>
        <w:drawing>
          <wp:anchor distT="0" distB="0" distL="114300" distR="114300" simplePos="0" relativeHeight="251841536" behindDoc="0" locked="0" layoutInCell="1" allowOverlap="1">
            <wp:simplePos x="0" y="0"/>
            <wp:positionH relativeFrom="column">
              <wp:posOffset>6407150</wp:posOffset>
            </wp:positionH>
            <wp:positionV relativeFrom="paragraph">
              <wp:posOffset>49530</wp:posOffset>
            </wp:positionV>
            <wp:extent cx="2877820" cy="996315"/>
            <wp:effectExtent l="0" t="0" r="17780" b="13335"/>
            <wp:wrapNone/>
            <wp:docPr id="172" name="Изображение 50" descr="WhatsApp Image 2022-01-01 at 13.53.59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Изображение 50" descr="WhatsApp Image 2022-01-01 at 13.53.59 (3)"/>
                    <pic:cNvPicPr>
                      <a:picLocks noChangeAspect="1"/>
                    </pic:cNvPicPr>
                  </pic:nvPicPr>
                  <pic:blipFill>
                    <a:blip r:embed="rId284"/>
                    <a:stretch>
                      <a:fillRect/>
                    </a:stretch>
                  </pic:blipFill>
                  <pic:spPr>
                    <a:xfrm>
                      <a:off x="0" y="0"/>
                      <a:ext cx="2877820" cy="996315"/>
                    </a:xfrm>
                    <a:prstGeom prst="rect">
                      <a:avLst/>
                    </a:prstGeom>
                    <a:noFill/>
                    <a:ln>
                      <a:noFill/>
                    </a:ln>
                  </pic:spPr>
                </pic:pic>
              </a:graphicData>
            </a:graphic>
          </wp:anchor>
        </w:drawing>
      </w:r>
      <w:r>
        <w:rPr>
          <w:rFonts w:ascii="Times New Roman" w:hAnsi="Times New Roman" w:cs="Times New Roman"/>
          <w:shd w:val="clear" w:color="FFFFFF" w:fill="D9D9D9"/>
        </w:rPr>
        <w:drawing>
          <wp:anchor distT="0" distB="0" distL="114300" distR="114300" simplePos="0" relativeHeight="251847680" behindDoc="0" locked="0" layoutInCell="1" allowOverlap="1">
            <wp:simplePos x="0" y="0"/>
            <wp:positionH relativeFrom="column">
              <wp:posOffset>4045585</wp:posOffset>
            </wp:positionH>
            <wp:positionV relativeFrom="paragraph">
              <wp:posOffset>2540</wp:posOffset>
            </wp:positionV>
            <wp:extent cx="2358390" cy="1005205"/>
            <wp:effectExtent l="0" t="0" r="3810" b="4445"/>
            <wp:wrapNone/>
            <wp:docPr id="896" name="Изображение 41" descr="WhatsApp Image 2022-01-01 at 13.53.5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Изображение 41" descr="WhatsApp Image 2022-01-01 at 13.53.56 (2)"/>
                    <pic:cNvPicPr>
                      <a:picLocks noChangeAspect="1"/>
                    </pic:cNvPicPr>
                  </pic:nvPicPr>
                  <pic:blipFill>
                    <a:blip r:embed="rId285"/>
                    <a:stretch>
                      <a:fillRect/>
                    </a:stretch>
                  </pic:blipFill>
                  <pic:spPr>
                    <a:xfrm>
                      <a:off x="0" y="0"/>
                      <a:ext cx="2358390" cy="1005205"/>
                    </a:xfrm>
                    <a:prstGeom prst="rect">
                      <a:avLst/>
                    </a:prstGeom>
                    <a:noFill/>
                    <a:ln>
                      <a:noFill/>
                    </a:ln>
                  </pic:spPr>
                </pic:pic>
              </a:graphicData>
            </a:graphic>
          </wp:anchor>
        </w:drawing>
      </w:r>
    </w:p>
    <w:p>
      <w:pPr>
        <w:rPr>
          <w:rFonts w:ascii="Times New Roman" w:hAnsi="Times New Roman" w:cs="Times New Roman"/>
          <w:shd w:val="clear" w:color="FFFFFF" w:fill="D9D9D9"/>
          <w:lang w:val="kk-KZ"/>
        </w:rPr>
      </w:pPr>
      <w:r>
        <w:rPr>
          <w:rFonts w:ascii="Times New Roman" w:hAnsi="Times New Roman" w:cs="Times New Roman"/>
          <w:shd w:val="clear" w:color="FFFFFF" w:fill="D9D9D9"/>
          <w:lang w:val="kk-KZ"/>
        </w:rPr>
        <w:t xml:space="preserve">   </w:t>
      </w:r>
    </w:p>
    <w:p>
      <w:pPr>
        <w:rPr>
          <w:rFonts w:ascii="Times New Roman" w:hAnsi="Times New Roman" w:cs="Times New Roman"/>
          <w:shd w:val="clear" w:color="FFFFFF" w:fill="D9D9D9"/>
          <w:lang w:val="kk-KZ"/>
        </w:rPr>
      </w:pPr>
      <w:r>
        <w:rPr>
          <w:rFonts w:ascii="Times New Roman" w:hAnsi="Times New Roman" w:cs="Times New Roman"/>
        </w:rPr>
        <w:drawing>
          <wp:anchor distT="0" distB="0" distL="114300" distR="114300" simplePos="0" relativeHeight="251851776" behindDoc="0" locked="0" layoutInCell="1" allowOverlap="1">
            <wp:simplePos x="0" y="0"/>
            <wp:positionH relativeFrom="column">
              <wp:posOffset>1924685</wp:posOffset>
            </wp:positionH>
            <wp:positionV relativeFrom="paragraph">
              <wp:posOffset>1133475</wp:posOffset>
            </wp:positionV>
            <wp:extent cx="1584325" cy="1080135"/>
            <wp:effectExtent l="0" t="0" r="15875" b="5715"/>
            <wp:wrapNone/>
            <wp:docPr id="899" name="Изображение 49" descr="WhatsApp Image 2022-01-01 at 13.53.5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Изображение 49" descr="WhatsApp Image 2022-01-01 at 13.53.59 (2)"/>
                    <pic:cNvPicPr>
                      <a:picLocks noChangeAspect="1"/>
                    </pic:cNvPicPr>
                  </pic:nvPicPr>
                  <pic:blipFill>
                    <a:blip r:embed="rId286"/>
                    <a:stretch>
                      <a:fillRect/>
                    </a:stretch>
                  </pic:blipFill>
                  <pic:spPr>
                    <a:xfrm>
                      <a:off x="0" y="0"/>
                      <a:ext cx="1584325" cy="1080135"/>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857920" behindDoc="0" locked="0" layoutInCell="1" allowOverlap="1">
            <wp:simplePos x="0" y="0"/>
            <wp:positionH relativeFrom="column">
              <wp:posOffset>5180330</wp:posOffset>
            </wp:positionH>
            <wp:positionV relativeFrom="paragraph">
              <wp:posOffset>1252220</wp:posOffset>
            </wp:positionV>
            <wp:extent cx="1661160" cy="951230"/>
            <wp:effectExtent l="0" t="0" r="15240" b="1270"/>
            <wp:wrapNone/>
            <wp:docPr id="181" name="Изображение 56" descr="WhatsApp Image 2022-01-01 at 13.54.0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Изображение 56" descr="WhatsApp Image 2022-01-01 at 13.54.00 (2)"/>
                    <pic:cNvPicPr>
                      <a:picLocks noChangeAspect="1"/>
                    </pic:cNvPicPr>
                  </pic:nvPicPr>
                  <pic:blipFill>
                    <a:blip r:embed="rId287"/>
                    <a:stretch>
                      <a:fillRect/>
                    </a:stretch>
                  </pic:blipFill>
                  <pic:spPr>
                    <a:xfrm>
                      <a:off x="0" y="0"/>
                      <a:ext cx="1661160" cy="951230"/>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852800" behindDoc="0" locked="0" layoutInCell="1" allowOverlap="1">
            <wp:simplePos x="0" y="0"/>
            <wp:positionH relativeFrom="column">
              <wp:posOffset>3534410</wp:posOffset>
            </wp:positionH>
            <wp:positionV relativeFrom="paragraph">
              <wp:posOffset>1142365</wp:posOffset>
            </wp:positionV>
            <wp:extent cx="1645285" cy="1059815"/>
            <wp:effectExtent l="0" t="0" r="12065" b="6985"/>
            <wp:wrapNone/>
            <wp:docPr id="169" name="Изображение 48" descr="WhatsApp Image 2022-01-01 at 13.53.58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Изображение 48" descr="WhatsApp Image 2022-01-01 at 13.53.58 (4)"/>
                    <pic:cNvPicPr>
                      <a:picLocks noChangeAspect="1"/>
                    </pic:cNvPicPr>
                  </pic:nvPicPr>
                  <pic:blipFill>
                    <a:blip r:embed="rId288"/>
                    <a:stretch>
                      <a:fillRect/>
                    </a:stretch>
                  </pic:blipFill>
                  <pic:spPr>
                    <a:xfrm>
                      <a:off x="0" y="0"/>
                      <a:ext cx="1645285" cy="1059815"/>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853824" behindDoc="0" locked="0" layoutInCell="1" allowOverlap="1">
            <wp:simplePos x="0" y="0"/>
            <wp:positionH relativeFrom="column">
              <wp:posOffset>6856095</wp:posOffset>
            </wp:positionH>
            <wp:positionV relativeFrom="paragraph">
              <wp:posOffset>362585</wp:posOffset>
            </wp:positionV>
            <wp:extent cx="2447925" cy="1161415"/>
            <wp:effectExtent l="0" t="0" r="9525" b="635"/>
            <wp:wrapNone/>
            <wp:docPr id="159" name="Изображение 51" descr="WhatsApp Image 2022-01-01 at 13.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Изображение 51" descr="WhatsApp Image 2022-01-01 at 13.54.00"/>
                    <pic:cNvPicPr>
                      <a:picLocks noChangeAspect="1"/>
                    </pic:cNvPicPr>
                  </pic:nvPicPr>
                  <pic:blipFill>
                    <a:blip r:embed="rId289"/>
                    <a:stretch>
                      <a:fillRect/>
                    </a:stretch>
                  </pic:blipFill>
                  <pic:spPr>
                    <a:xfrm>
                      <a:off x="0" y="0"/>
                      <a:ext cx="2447925" cy="1161415"/>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854848" behindDoc="0" locked="0" layoutInCell="1" allowOverlap="1">
            <wp:simplePos x="0" y="0"/>
            <wp:positionH relativeFrom="column">
              <wp:posOffset>4555490</wp:posOffset>
            </wp:positionH>
            <wp:positionV relativeFrom="paragraph">
              <wp:posOffset>298450</wp:posOffset>
            </wp:positionV>
            <wp:extent cx="2301240" cy="1005205"/>
            <wp:effectExtent l="0" t="0" r="3810" b="4445"/>
            <wp:wrapNone/>
            <wp:docPr id="180" name="Изображение 52" descr="WhatsApp Image 2022-01-01 at 13.53.5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Изображение 52" descr="WhatsApp Image 2022-01-01 at 13.53.58 (2)"/>
                    <pic:cNvPicPr>
                      <a:picLocks noChangeAspect="1"/>
                    </pic:cNvPicPr>
                  </pic:nvPicPr>
                  <pic:blipFill>
                    <a:blip r:embed="rId290"/>
                    <a:stretch>
                      <a:fillRect/>
                    </a:stretch>
                  </pic:blipFill>
                  <pic:spPr>
                    <a:xfrm>
                      <a:off x="0" y="0"/>
                      <a:ext cx="2301240" cy="1005205"/>
                    </a:xfrm>
                    <a:prstGeom prst="rect">
                      <a:avLst/>
                    </a:prstGeom>
                    <a:noFill/>
                    <a:ln>
                      <a:noFill/>
                    </a:ln>
                  </pic:spPr>
                </pic:pic>
              </a:graphicData>
            </a:graphic>
          </wp:anchor>
        </w:drawing>
      </w:r>
      <w:r>
        <w:rPr>
          <w:rFonts w:ascii="Times New Roman" w:hAnsi="Times New Roman" w:cs="Times New Roman"/>
          <w:shd w:val="clear" w:color="FFFFFF" w:fill="D9D9D9"/>
        </w:rPr>
        <w:drawing>
          <wp:anchor distT="0" distB="0" distL="114300" distR="114300" simplePos="0" relativeHeight="251850752" behindDoc="0" locked="0" layoutInCell="1" allowOverlap="1">
            <wp:simplePos x="0" y="0"/>
            <wp:positionH relativeFrom="column">
              <wp:posOffset>46355</wp:posOffset>
            </wp:positionH>
            <wp:positionV relativeFrom="paragraph">
              <wp:posOffset>1130300</wp:posOffset>
            </wp:positionV>
            <wp:extent cx="1923415" cy="1109345"/>
            <wp:effectExtent l="0" t="0" r="635" b="14605"/>
            <wp:wrapNone/>
            <wp:docPr id="184" name="Изображение 42" descr="WhatsApp Image 2022-01-01 at 13.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Изображение 42" descr="WhatsApp Image 2022-01-01 at 13.53.57"/>
                    <pic:cNvPicPr>
                      <a:picLocks noChangeAspect="1"/>
                    </pic:cNvPicPr>
                  </pic:nvPicPr>
                  <pic:blipFill>
                    <a:blip r:embed="rId291"/>
                    <a:stretch>
                      <a:fillRect/>
                    </a:stretch>
                  </pic:blipFill>
                  <pic:spPr>
                    <a:xfrm>
                      <a:off x="0" y="0"/>
                      <a:ext cx="1923415" cy="1109345"/>
                    </a:xfrm>
                    <a:prstGeom prst="rect">
                      <a:avLst/>
                    </a:prstGeom>
                    <a:noFill/>
                    <a:ln>
                      <a:noFill/>
                    </a:ln>
                  </pic:spPr>
                </pic:pic>
              </a:graphicData>
            </a:graphic>
          </wp:anchor>
        </w:drawing>
      </w:r>
      <w:r>
        <w:rPr>
          <w:rFonts w:ascii="Times New Roman" w:hAnsi="Times New Roman" w:cs="Times New Roman"/>
          <w:shd w:val="clear" w:color="FFFFFF" w:fill="D9D9D9"/>
        </w:rPr>
        <w:drawing>
          <wp:anchor distT="0" distB="0" distL="114300" distR="114300" simplePos="0" relativeHeight="251849728" behindDoc="0" locked="0" layoutInCell="1" allowOverlap="1">
            <wp:simplePos x="0" y="0"/>
            <wp:positionH relativeFrom="column">
              <wp:posOffset>2167255</wp:posOffset>
            </wp:positionH>
            <wp:positionV relativeFrom="paragraph">
              <wp:posOffset>317500</wp:posOffset>
            </wp:positionV>
            <wp:extent cx="2400300" cy="899795"/>
            <wp:effectExtent l="0" t="0" r="0" b="14605"/>
            <wp:wrapNone/>
            <wp:docPr id="897" name="Изображение 44" descr="WhatsApp Image 2022-01-01 at 13.53.5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Изображение 44" descr="WhatsApp Image 2022-01-01 at 13.53.57 (2)"/>
                    <pic:cNvPicPr>
                      <a:picLocks noChangeAspect="1"/>
                    </pic:cNvPicPr>
                  </pic:nvPicPr>
                  <pic:blipFill>
                    <a:blip r:embed="rId292"/>
                    <a:stretch>
                      <a:fillRect/>
                    </a:stretch>
                  </pic:blipFill>
                  <pic:spPr>
                    <a:xfrm>
                      <a:off x="0" y="0"/>
                      <a:ext cx="2400300" cy="899795"/>
                    </a:xfrm>
                    <a:prstGeom prst="rect">
                      <a:avLst/>
                    </a:prstGeom>
                    <a:noFill/>
                    <a:ln>
                      <a:noFill/>
                    </a:ln>
                  </pic:spPr>
                </pic:pic>
              </a:graphicData>
            </a:graphic>
          </wp:anchor>
        </w:drawing>
      </w:r>
      <w:r>
        <w:rPr>
          <w:rFonts w:ascii="Times New Roman" w:hAnsi="Times New Roman" w:cs="Times New Roman"/>
          <w:shd w:val="clear" w:color="FFFFFF" w:fill="D9D9D9"/>
          <w:lang w:val="kk-KZ"/>
        </w:rPr>
        <w:t xml:space="preserve">  </w:t>
      </w:r>
      <w:r>
        <w:rPr>
          <w:rFonts w:ascii="Times New Roman" w:hAnsi="Times New Roman" w:cs="Times New Roman"/>
          <w:shd w:val="clear" w:color="FFFFFF" w:fill="D9D9D9"/>
        </w:rPr>
        <w:drawing>
          <wp:inline distT="0" distB="0" distL="114300" distR="114300">
            <wp:extent cx="2399665" cy="1136650"/>
            <wp:effectExtent l="0" t="0" r="635" b="6350"/>
            <wp:docPr id="167" name="Изображение 43" descr="WhatsApp Image 2022-01-01 at 13.53.5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Изображение 43" descr="WhatsApp Image 2022-01-01 at 13.53.57 (1)"/>
                    <pic:cNvPicPr>
                      <a:picLocks noChangeAspect="1"/>
                    </pic:cNvPicPr>
                  </pic:nvPicPr>
                  <pic:blipFill>
                    <a:blip r:embed="rId293"/>
                    <a:stretch>
                      <a:fillRect/>
                    </a:stretch>
                  </pic:blipFill>
                  <pic:spPr>
                    <a:xfrm>
                      <a:off x="0" y="0"/>
                      <a:ext cx="2399665" cy="1136650"/>
                    </a:xfrm>
                    <a:prstGeom prst="rect">
                      <a:avLst/>
                    </a:prstGeom>
                    <a:noFill/>
                    <a:ln>
                      <a:noFill/>
                    </a:ln>
                  </pic:spPr>
                </pic:pic>
              </a:graphicData>
            </a:graphic>
          </wp:inline>
        </w:drawing>
      </w:r>
      <w:r>
        <w:rPr>
          <w:rFonts w:ascii="Times New Roman" w:hAnsi="Times New Roman" w:cs="Times New Roman"/>
          <w:shd w:val="clear" w:color="FFFFFF" w:fill="D9D9D9"/>
          <w:lang w:val="kk-KZ"/>
        </w:rPr>
        <w:t xml:space="preserve">  </w:t>
      </w:r>
    </w:p>
    <w:p>
      <w:pPr>
        <w:rPr>
          <w:rFonts w:ascii="Times New Roman" w:hAnsi="Times New Roman" w:cs="Times New Roman"/>
          <w:shd w:val="clear" w:color="FFFFFF" w:fill="D9D9D9"/>
          <w:lang w:val="kk-KZ"/>
        </w:rPr>
      </w:pPr>
    </w:p>
    <w:p>
      <w:pPr>
        <w:rPr>
          <w:rFonts w:ascii="Times New Roman" w:hAnsi="Times New Roman" w:cs="Times New Roman"/>
          <w:shd w:val="clear" w:color="FFFFFF" w:fill="D9D9D9"/>
          <w:lang w:val="kk-KZ"/>
        </w:rPr>
      </w:pPr>
      <w:r>
        <w:rPr>
          <w:rFonts w:ascii="Times New Roman" w:hAnsi="Times New Roman" w:cs="Times New Roman"/>
          <w:shd w:val="clear" w:color="FFFFFF" w:fill="D9D9D9"/>
          <w:lang w:val="kk-KZ"/>
        </w:rPr>
        <w:t xml:space="preserve">        </w:t>
      </w:r>
    </w:p>
    <w:p>
      <w:pPr>
        <w:rPr>
          <w:rFonts w:ascii="Times New Roman" w:hAnsi="Times New Roman" w:cs="Times New Roman"/>
          <w:lang w:val="kk-KZ"/>
        </w:rPr>
      </w:pPr>
      <w:r>
        <w:rPr>
          <w:rFonts w:ascii="Times New Roman" w:hAnsi="Times New Roman" w:cs="Times New Roman"/>
        </w:rPr>
        <w:drawing>
          <wp:anchor distT="0" distB="0" distL="114300" distR="114300" simplePos="0" relativeHeight="251859968" behindDoc="0" locked="0" layoutInCell="1" allowOverlap="1">
            <wp:simplePos x="0" y="0"/>
            <wp:positionH relativeFrom="column">
              <wp:posOffset>2577465</wp:posOffset>
            </wp:positionH>
            <wp:positionV relativeFrom="paragraph">
              <wp:posOffset>297180</wp:posOffset>
            </wp:positionV>
            <wp:extent cx="1356360" cy="1223645"/>
            <wp:effectExtent l="0" t="0" r="15240" b="14605"/>
            <wp:wrapNone/>
            <wp:docPr id="901" name="Изображение 54" descr="WhatsApp Image 2022-01-01 at 13.53.58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Изображение 54" descr="WhatsApp Image 2022-01-01 at 13.53.58 (3)"/>
                    <pic:cNvPicPr>
                      <a:picLocks noChangeAspect="1"/>
                    </pic:cNvPicPr>
                  </pic:nvPicPr>
                  <pic:blipFill>
                    <a:blip r:embed="rId294"/>
                    <a:stretch>
                      <a:fillRect/>
                    </a:stretch>
                  </pic:blipFill>
                  <pic:spPr>
                    <a:xfrm>
                      <a:off x="0" y="0"/>
                      <a:ext cx="1356360" cy="1223645"/>
                    </a:xfrm>
                    <a:prstGeom prst="rect">
                      <a:avLst/>
                    </a:prstGeom>
                    <a:noFill/>
                    <a:ln>
                      <a:noFill/>
                    </a:ln>
                  </pic:spPr>
                </pic:pic>
              </a:graphicData>
            </a:graphic>
          </wp:anchor>
        </w:drawing>
      </w:r>
      <w:r>
        <w:rPr>
          <w:rFonts w:ascii="Times New Roman" w:hAnsi="Times New Roman" w:cs="Times New Roman"/>
          <w:lang w:val="kk-KZ"/>
        </w:rPr>
        <w:t xml:space="preserve">   </w:t>
      </w:r>
    </w:p>
    <w:p>
      <w:pPr>
        <w:rPr>
          <w:rFonts w:ascii="Times New Roman" w:hAnsi="Times New Roman" w:cs="Times New Roman"/>
          <w:lang w:val="kk-KZ"/>
        </w:rPr>
      </w:pPr>
      <w:r>
        <w:rPr>
          <w:rFonts w:ascii="Times New Roman" w:hAnsi="Times New Roman" w:cs="Times New Roman"/>
        </w:rPr>
        <w:drawing>
          <wp:anchor distT="0" distB="0" distL="114300" distR="114300" simplePos="0" relativeHeight="251858944" behindDoc="0" locked="0" layoutInCell="1" allowOverlap="1">
            <wp:simplePos x="0" y="0"/>
            <wp:positionH relativeFrom="column">
              <wp:posOffset>1281430</wp:posOffset>
            </wp:positionH>
            <wp:positionV relativeFrom="paragraph">
              <wp:posOffset>5715</wp:posOffset>
            </wp:positionV>
            <wp:extent cx="1332865" cy="1227455"/>
            <wp:effectExtent l="0" t="0" r="635" b="10795"/>
            <wp:wrapNone/>
            <wp:docPr id="173" name="Изображение 55" descr="WhatsApp Image 2022-01-01 at 13.54.0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Изображение 55" descr="WhatsApp Image 2022-01-01 at 13.54.00 (1)"/>
                    <pic:cNvPicPr>
                      <a:picLocks noChangeAspect="1"/>
                    </pic:cNvPicPr>
                  </pic:nvPicPr>
                  <pic:blipFill>
                    <a:blip r:embed="rId295"/>
                    <a:stretch>
                      <a:fillRect/>
                    </a:stretch>
                  </pic:blipFill>
                  <pic:spPr>
                    <a:xfrm rot="-10800000" flipV="1">
                      <a:off x="0" y="0"/>
                      <a:ext cx="1332865" cy="1227455"/>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860992" behindDoc="0" locked="0" layoutInCell="1" allowOverlap="1">
            <wp:simplePos x="0" y="0"/>
            <wp:positionH relativeFrom="column">
              <wp:posOffset>20955</wp:posOffset>
            </wp:positionH>
            <wp:positionV relativeFrom="paragraph">
              <wp:posOffset>26670</wp:posOffset>
            </wp:positionV>
            <wp:extent cx="1265555" cy="1203325"/>
            <wp:effectExtent l="0" t="0" r="10795" b="15875"/>
            <wp:wrapNone/>
            <wp:docPr id="900" name="Изображение 53" descr="WhatsApp Image 2022-01-01 at 13.53.5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Изображение 53" descr="WhatsApp Image 2022-01-01 at 13.53.58 (1)"/>
                    <pic:cNvPicPr>
                      <a:picLocks noChangeAspect="1"/>
                    </pic:cNvPicPr>
                  </pic:nvPicPr>
                  <pic:blipFill>
                    <a:blip r:embed="rId296"/>
                    <a:stretch>
                      <a:fillRect/>
                    </a:stretch>
                  </pic:blipFill>
                  <pic:spPr>
                    <a:xfrm>
                      <a:off x="0" y="0"/>
                      <a:ext cx="1265555" cy="1203325"/>
                    </a:xfrm>
                    <a:prstGeom prst="rect">
                      <a:avLst/>
                    </a:prstGeom>
                    <a:noFill/>
                    <a:ln>
                      <a:noFill/>
                    </a:ln>
                  </pic:spPr>
                </pic:pic>
              </a:graphicData>
            </a:graphic>
          </wp:anchor>
        </w:drawing>
      </w:r>
    </w:p>
    <w:p>
      <w:pPr>
        <w:rPr>
          <w:rFonts w:ascii="Times New Roman" w:hAnsi="Times New Roman" w:eastAsia="sans-serif" w:cs="Times New Roman"/>
          <w:color w:val="181818"/>
          <w:shd w:val="clear" w:color="auto" w:fill="FFFFFF"/>
          <w:lang w:val="kk-KZ"/>
        </w:rPr>
      </w:pPr>
    </w:p>
    <w:p>
      <w:pPr>
        <w:spacing w:after="0"/>
        <w:rPr>
          <w:rFonts w:ascii="Times New Roman" w:hAnsi="Times New Roman" w:eastAsia="sans-serif" w:cs="Times New Roman"/>
          <w:color w:val="181818"/>
          <w:sz w:val="24"/>
          <w:szCs w:val="24"/>
          <w:shd w:val="clear" w:color="auto" w:fill="FFFFFF"/>
          <w:lang w:val="kk-KZ"/>
        </w:rPr>
      </w:pPr>
      <w:r>
        <w:rPr>
          <w:rFonts w:ascii="Times New Roman" w:hAnsi="Times New Roman" w:eastAsia="sans-serif" w:cs="Times New Roman"/>
          <w:color w:val="181818"/>
          <w:sz w:val="24"/>
          <w:szCs w:val="24"/>
          <w:shd w:val="clear" w:color="auto" w:fill="FFFFFF"/>
          <w:lang w:val="kk-KZ"/>
        </w:rPr>
        <w:t>В январе по плану было проведено неделя правовых знаний.</w:t>
      </w:r>
    </w:p>
    <w:p>
      <w:pPr>
        <w:pStyle w:val="11"/>
        <w:shd w:val="clear" w:color="auto" w:fill="FFFFFF"/>
        <w:spacing w:before="0" w:beforeAutospacing="0" w:after="0" w:afterAutospacing="0" w:line="15" w:lineRule="atLeast"/>
        <w:jc w:val="both"/>
        <w:rPr>
          <w:color w:val="000000"/>
        </w:rPr>
      </w:pPr>
      <w:r>
        <w:rPr>
          <w:color w:val="000000"/>
          <w:shd w:val="clear" w:color="auto" w:fill="FFFFFF"/>
        </w:rPr>
        <w:t>Цель: формирование правовой культуры обучающихся.</w:t>
      </w:r>
    </w:p>
    <w:p>
      <w:pPr>
        <w:pStyle w:val="11"/>
        <w:shd w:val="clear" w:color="auto" w:fill="FFFFFF"/>
        <w:spacing w:before="0" w:beforeAutospacing="0" w:after="0" w:afterAutospacing="0" w:line="15" w:lineRule="atLeast"/>
        <w:jc w:val="both"/>
        <w:rPr>
          <w:color w:val="000000"/>
        </w:rPr>
      </w:pPr>
      <w:r>
        <w:rPr>
          <w:color w:val="000000"/>
          <w:shd w:val="clear" w:color="auto" w:fill="FFFFFF"/>
        </w:rPr>
        <w:t> Задачи:</w:t>
      </w:r>
    </w:p>
    <w:p>
      <w:pPr>
        <w:pStyle w:val="11"/>
        <w:shd w:val="clear" w:color="auto" w:fill="FFFFFF"/>
        <w:spacing w:before="0" w:beforeAutospacing="0" w:after="0" w:afterAutospacing="0" w:line="15" w:lineRule="atLeast"/>
        <w:jc w:val="both"/>
        <w:rPr>
          <w:color w:val="000000"/>
        </w:rPr>
      </w:pPr>
      <w:r>
        <w:rPr>
          <w:color w:val="000000"/>
          <w:shd w:val="clear" w:color="auto" w:fill="FFFFFF"/>
        </w:rPr>
        <w:t>- расширить знания обучающихся  о правах и обязанностях детей, о  нормах поведения.</w:t>
      </w:r>
    </w:p>
    <w:p>
      <w:pPr>
        <w:pStyle w:val="11"/>
        <w:shd w:val="clear" w:color="auto" w:fill="FFFFFF"/>
        <w:spacing w:before="0" w:beforeAutospacing="0" w:after="0" w:afterAutospacing="0" w:line="15" w:lineRule="atLeast"/>
        <w:jc w:val="both"/>
        <w:rPr>
          <w:color w:val="000000"/>
        </w:rPr>
      </w:pPr>
      <w:r>
        <w:rPr>
          <w:color w:val="000000"/>
          <w:shd w:val="clear" w:color="auto" w:fill="FFFFFF"/>
        </w:rPr>
        <w:t>- формировать  интерес  к изучению законодательства по правам несовершеннолетних.</w:t>
      </w:r>
    </w:p>
    <w:p>
      <w:pPr>
        <w:pStyle w:val="11"/>
        <w:shd w:val="clear" w:color="auto" w:fill="FFFFFF"/>
        <w:spacing w:before="0" w:beforeAutospacing="0" w:after="0" w:afterAutospacing="0" w:line="15" w:lineRule="atLeast"/>
        <w:ind w:firstLine="3722" w:firstLineChars="1550"/>
        <w:jc w:val="both"/>
        <w:rPr>
          <w:b/>
          <w:bCs/>
          <w:color w:val="000000"/>
          <w:shd w:val="clear" w:color="auto" w:fill="FFFFFF"/>
        </w:rPr>
      </w:pPr>
      <w:r>
        <w:rPr>
          <w:b/>
          <w:bCs/>
          <w:color w:val="000000"/>
          <w:shd w:val="clear" w:color="auto" w:fill="FFFFFF"/>
        </w:rPr>
        <w:t>План</w:t>
      </w:r>
      <w:r>
        <w:rPr>
          <w:b/>
          <w:bCs/>
          <w:color w:val="000000"/>
          <w:shd w:val="clear" w:color="auto" w:fill="FFFFFF"/>
          <w:lang w:val="en-US"/>
        </w:rPr>
        <w:t xml:space="preserve">  </w:t>
      </w:r>
      <w:r>
        <w:rPr>
          <w:b/>
          <w:bCs/>
          <w:color w:val="000000"/>
          <w:shd w:val="clear" w:color="auto" w:fill="FFFFFF"/>
        </w:rPr>
        <w:t> недели правовых знаний</w:t>
      </w:r>
    </w:p>
    <w:tbl>
      <w:tblPr>
        <w:tblStyle w:val="5"/>
        <w:tblW w:w="11121" w:type="dxa"/>
        <w:tblInd w:w="-100" w:type="dxa"/>
        <w:tblBorders>
          <w:top w:val="single" w:color="auto" w:sz="2" w:space="0"/>
          <w:left w:val="single" w:color="auto" w:sz="2" w:space="0"/>
          <w:bottom w:val="single" w:color="auto" w:sz="2" w:space="0"/>
          <w:right w:val="single" w:color="auto" w:sz="2" w:space="0"/>
          <w:insideH w:val="none" w:color="auto" w:sz="0" w:space="0"/>
          <w:insideV w:val="none" w:color="auto" w:sz="0" w:space="0"/>
        </w:tblBorders>
        <w:shd w:val="clear" w:color="auto" w:fill="FFFFFF"/>
        <w:tblLayout w:type="fixed"/>
        <w:tblCellMar>
          <w:top w:w="15" w:type="dxa"/>
          <w:left w:w="15" w:type="dxa"/>
          <w:bottom w:w="15" w:type="dxa"/>
          <w:right w:w="15" w:type="dxa"/>
        </w:tblCellMar>
      </w:tblPr>
      <w:tblGrid>
        <w:gridCol w:w="1080"/>
        <w:gridCol w:w="4386"/>
        <w:gridCol w:w="1965"/>
        <w:gridCol w:w="3690"/>
      </w:tblGrid>
      <w:tr>
        <w:tblPrEx>
          <w:tblBorders>
            <w:top w:val="single" w:color="auto" w:sz="2" w:space="0"/>
            <w:left w:val="single" w:color="auto" w:sz="2" w:space="0"/>
            <w:bottom w:val="single" w:color="auto" w:sz="2" w:space="0"/>
            <w:right w:val="single" w:color="auto" w:sz="2" w:space="0"/>
            <w:insideH w:val="none" w:color="auto" w:sz="0" w:space="0"/>
            <w:insideV w:val="none" w:color="auto" w:sz="0" w:space="0"/>
          </w:tblBorders>
          <w:tblCellMar>
            <w:top w:w="15" w:type="dxa"/>
            <w:left w:w="15" w:type="dxa"/>
            <w:bottom w:w="15" w:type="dxa"/>
            <w:right w:w="15" w:type="dxa"/>
          </w:tblCellMar>
        </w:tblPrEx>
        <w:tc>
          <w:tcPr>
            <w:tcW w:w="1080"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jc w:val="center"/>
              <w:rPr>
                <w:color w:val="000000"/>
              </w:rPr>
            </w:pPr>
            <w:r>
              <w:rPr>
                <w:color w:val="000000"/>
              </w:rPr>
              <w:t>Дата</w:t>
            </w:r>
          </w:p>
        </w:tc>
        <w:tc>
          <w:tcPr>
            <w:tcW w:w="4386"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jc w:val="center"/>
              <w:rPr>
                <w:color w:val="000000"/>
              </w:rPr>
            </w:pPr>
            <w:r>
              <w:rPr>
                <w:color w:val="000000"/>
              </w:rPr>
              <w:t>Тема мероприятия</w:t>
            </w:r>
          </w:p>
          <w:p>
            <w:pPr>
              <w:pStyle w:val="11"/>
              <w:spacing w:before="0" w:beforeAutospacing="0" w:after="0" w:afterAutospacing="0" w:line="15" w:lineRule="atLeast"/>
              <w:jc w:val="center"/>
              <w:rPr>
                <w:color w:val="000000"/>
              </w:rPr>
            </w:pPr>
          </w:p>
        </w:tc>
        <w:tc>
          <w:tcPr>
            <w:tcW w:w="1965"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jc w:val="center"/>
              <w:rPr>
                <w:color w:val="000000"/>
              </w:rPr>
            </w:pPr>
            <w:r>
              <w:rPr>
                <w:color w:val="000000"/>
              </w:rPr>
              <w:t>Участники</w:t>
            </w:r>
          </w:p>
        </w:tc>
        <w:tc>
          <w:tcPr>
            <w:tcW w:w="3690"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jc w:val="center"/>
              <w:rPr>
                <w:color w:val="000000"/>
              </w:rPr>
            </w:pPr>
            <w:r>
              <w:rPr>
                <w:color w:val="000000"/>
              </w:rPr>
              <w:t>Ответственный</w:t>
            </w:r>
          </w:p>
        </w:tc>
      </w:tr>
      <w:tr>
        <w:tblPrEx>
          <w:tblBorders>
            <w:top w:val="single" w:color="auto" w:sz="2" w:space="0"/>
            <w:left w:val="single" w:color="auto" w:sz="2" w:space="0"/>
            <w:bottom w:val="single" w:color="auto" w:sz="2" w:space="0"/>
            <w:right w:val="single" w:color="auto" w:sz="2" w:space="0"/>
            <w:insideH w:val="none" w:color="auto" w:sz="0" w:space="0"/>
            <w:insideV w:val="none" w:color="auto" w:sz="0" w:space="0"/>
          </w:tblBorders>
          <w:shd w:val="clear" w:color="auto" w:fill="FFFFFF"/>
          <w:tblCellMar>
            <w:top w:w="15" w:type="dxa"/>
            <w:left w:w="15" w:type="dxa"/>
            <w:bottom w:w="15" w:type="dxa"/>
            <w:right w:w="15" w:type="dxa"/>
          </w:tblCellMar>
        </w:tblPrEx>
        <w:tc>
          <w:tcPr>
            <w:tcW w:w="1080"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jc w:val="center"/>
              <w:rPr>
                <w:color w:val="000000"/>
                <w:lang w:val="kk-KZ"/>
              </w:rPr>
            </w:pPr>
            <w:r>
              <w:rPr>
                <w:color w:val="000000"/>
              </w:rPr>
              <w:t>2</w:t>
            </w:r>
            <w:r>
              <w:rPr>
                <w:color w:val="000000"/>
                <w:lang w:val="kk-KZ"/>
              </w:rPr>
              <w:t>4</w:t>
            </w:r>
            <w:r>
              <w:rPr>
                <w:color w:val="000000"/>
              </w:rPr>
              <w:t>.</w:t>
            </w:r>
            <w:r>
              <w:rPr>
                <w:color w:val="000000"/>
                <w:lang w:val="kk-KZ"/>
              </w:rPr>
              <w:t>01</w:t>
            </w:r>
          </w:p>
        </w:tc>
        <w:tc>
          <w:tcPr>
            <w:tcW w:w="4386"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jc w:val="both"/>
              <w:rPr>
                <w:color w:val="000000"/>
                <w:lang w:val="kk-KZ"/>
              </w:rPr>
            </w:pPr>
            <w:r>
              <w:rPr>
                <w:color w:val="000000"/>
                <w:lang w:val="kk-KZ"/>
              </w:rPr>
              <w:t>Рейд акция “Внешний вид школьника”</w:t>
            </w:r>
          </w:p>
        </w:tc>
        <w:tc>
          <w:tcPr>
            <w:tcW w:w="1965"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rPr>
                <w:color w:val="000000"/>
              </w:rPr>
            </w:pPr>
            <w:r>
              <w:rPr>
                <w:color w:val="000000"/>
                <w:lang w:val="kk-KZ"/>
              </w:rPr>
              <w:t>1-11</w:t>
            </w:r>
            <w:r>
              <w:rPr>
                <w:color w:val="000000"/>
              </w:rPr>
              <w:t xml:space="preserve"> классы</w:t>
            </w:r>
          </w:p>
        </w:tc>
        <w:tc>
          <w:tcPr>
            <w:tcW w:w="3690"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rPr>
                <w:color w:val="000000"/>
                <w:lang w:val="kk-KZ"/>
              </w:rPr>
            </w:pPr>
            <w:r>
              <w:rPr>
                <w:color w:val="000000"/>
                <w:lang w:val="kk-KZ"/>
              </w:rPr>
              <w:t>Зам.дир. по ВР и классные руководители</w:t>
            </w:r>
          </w:p>
          <w:p>
            <w:pPr>
              <w:pStyle w:val="11"/>
              <w:spacing w:before="0" w:beforeAutospacing="0" w:after="0" w:afterAutospacing="0" w:line="15" w:lineRule="atLeast"/>
              <w:rPr>
                <w:color w:val="000000"/>
                <w:lang w:val="kk-KZ"/>
              </w:rPr>
            </w:pPr>
          </w:p>
        </w:tc>
      </w:tr>
      <w:tr>
        <w:tblPrEx>
          <w:tblBorders>
            <w:top w:val="single" w:color="auto" w:sz="2" w:space="0"/>
            <w:left w:val="single" w:color="auto" w:sz="2" w:space="0"/>
            <w:bottom w:val="single" w:color="auto" w:sz="2" w:space="0"/>
            <w:right w:val="single" w:color="auto" w:sz="2" w:space="0"/>
            <w:insideH w:val="none" w:color="auto" w:sz="0" w:space="0"/>
            <w:insideV w:val="none" w:color="auto" w:sz="0" w:space="0"/>
          </w:tblBorders>
          <w:tblCellMar>
            <w:top w:w="15" w:type="dxa"/>
            <w:left w:w="15" w:type="dxa"/>
            <w:bottom w:w="15" w:type="dxa"/>
            <w:right w:w="15" w:type="dxa"/>
          </w:tblCellMar>
        </w:tblPrEx>
        <w:tc>
          <w:tcPr>
            <w:tcW w:w="1080"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jc w:val="center"/>
              <w:rPr>
                <w:color w:val="000000"/>
              </w:rPr>
            </w:pPr>
            <w:r>
              <w:rPr>
                <w:color w:val="000000"/>
              </w:rPr>
              <w:t>2</w:t>
            </w:r>
            <w:r>
              <w:rPr>
                <w:color w:val="000000"/>
                <w:lang w:val="kk-KZ"/>
              </w:rPr>
              <w:t>5</w:t>
            </w:r>
            <w:r>
              <w:rPr>
                <w:color w:val="000000"/>
              </w:rPr>
              <w:t>.</w:t>
            </w:r>
            <w:r>
              <w:rPr>
                <w:color w:val="000000"/>
                <w:lang w:val="kk-KZ"/>
              </w:rPr>
              <w:t>0</w:t>
            </w:r>
            <w:r>
              <w:rPr>
                <w:color w:val="000000"/>
              </w:rPr>
              <w:t>1</w:t>
            </w:r>
          </w:p>
        </w:tc>
        <w:tc>
          <w:tcPr>
            <w:tcW w:w="4386"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jc w:val="both"/>
              <w:rPr>
                <w:color w:val="000000"/>
                <w:lang w:val="kk-KZ"/>
              </w:rPr>
            </w:pPr>
            <w:r>
              <w:rPr>
                <w:color w:val="000000"/>
              </w:rPr>
              <w:t>Классный час «</w:t>
            </w:r>
            <w:r>
              <w:rPr>
                <w:color w:val="000000"/>
                <w:lang w:val="kk-KZ"/>
              </w:rPr>
              <w:t>Я имею право</w:t>
            </w:r>
            <w:r>
              <w:rPr>
                <w:color w:val="000000"/>
              </w:rPr>
              <w:t>».</w:t>
            </w:r>
            <w:r>
              <w:rPr>
                <w:color w:val="000000"/>
                <w:lang w:val="kk-KZ"/>
              </w:rPr>
              <w:t xml:space="preserve"> </w:t>
            </w:r>
          </w:p>
          <w:p>
            <w:pPr>
              <w:pStyle w:val="11"/>
              <w:spacing w:before="0" w:beforeAutospacing="0" w:after="0" w:afterAutospacing="0" w:line="15" w:lineRule="atLeast"/>
              <w:jc w:val="both"/>
              <w:rPr>
                <w:color w:val="000000"/>
              </w:rPr>
            </w:pPr>
            <w:r>
              <w:rPr>
                <w:color w:val="000000"/>
              </w:rPr>
              <w:t>«Имею право, но обязан!»</w:t>
            </w:r>
          </w:p>
          <w:p>
            <w:pPr>
              <w:pStyle w:val="11"/>
              <w:spacing w:before="0" w:beforeAutospacing="0" w:after="0" w:afterAutospacing="0" w:line="15" w:lineRule="atLeast"/>
              <w:jc w:val="both"/>
              <w:rPr>
                <w:color w:val="000000"/>
              </w:rPr>
            </w:pPr>
            <w:r>
              <w:rPr>
                <w:color w:val="000000"/>
              </w:rPr>
              <w:t>«В ответе за свои поступки»</w:t>
            </w:r>
            <w:r>
              <w:rPr>
                <w:color w:val="000000"/>
                <w:lang w:val="kk-KZ"/>
              </w:rPr>
              <w:t>(онлайн)</w:t>
            </w:r>
          </w:p>
        </w:tc>
        <w:tc>
          <w:tcPr>
            <w:tcW w:w="1965"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rPr>
                <w:color w:val="000000"/>
              </w:rPr>
            </w:pPr>
            <w:r>
              <w:rPr>
                <w:color w:val="000000"/>
                <w:lang w:val="kk-KZ"/>
              </w:rPr>
              <w:t>6</w:t>
            </w:r>
            <w:r>
              <w:rPr>
                <w:color w:val="000000"/>
              </w:rPr>
              <w:t xml:space="preserve"> классы</w:t>
            </w:r>
          </w:p>
          <w:p>
            <w:pPr>
              <w:pStyle w:val="11"/>
              <w:spacing w:before="0" w:beforeAutospacing="0" w:after="0" w:afterAutospacing="0" w:line="15" w:lineRule="atLeast"/>
              <w:rPr>
                <w:color w:val="000000"/>
              </w:rPr>
            </w:pPr>
            <w:r>
              <w:rPr>
                <w:color w:val="000000"/>
              </w:rPr>
              <w:t>7 классы</w:t>
            </w:r>
          </w:p>
        </w:tc>
        <w:tc>
          <w:tcPr>
            <w:tcW w:w="3690"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rPr>
                <w:color w:val="000000"/>
              </w:rPr>
            </w:pPr>
            <w:r>
              <w:rPr>
                <w:color w:val="000000"/>
              </w:rPr>
              <w:t>Классные руководители </w:t>
            </w:r>
          </w:p>
        </w:tc>
      </w:tr>
      <w:tr>
        <w:tblPrEx>
          <w:tblBorders>
            <w:top w:val="single" w:color="auto" w:sz="2" w:space="0"/>
            <w:left w:val="single" w:color="auto" w:sz="2" w:space="0"/>
            <w:bottom w:val="single" w:color="auto" w:sz="2" w:space="0"/>
            <w:right w:val="single" w:color="auto" w:sz="2" w:space="0"/>
            <w:insideH w:val="none" w:color="auto" w:sz="0" w:space="0"/>
            <w:insideV w:val="none" w:color="auto" w:sz="0" w:space="0"/>
          </w:tblBorders>
          <w:shd w:val="clear" w:color="auto" w:fill="FFFFFF"/>
          <w:tblCellMar>
            <w:top w:w="15" w:type="dxa"/>
            <w:left w:w="15" w:type="dxa"/>
            <w:bottom w:w="15" w:type="dxa"/>
            <w:right w:w="15" w:type="dxa"/>
          </w:tblCellMar>
        </w:tblPrEx>
        <w:tc>
          <w:tcPr>
            <w:tcW w:w="1080"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jc w:val="center"/>
              <w:rPr>
                <w:color w:val="000000"/>
              </w:rPr>
            </w:pPr>
            <w:r>
              <w:rPr>
                <w:color w:val="000000"/>
              </w:rPr>
              <w:t>2</w:t>
            </w:r>
            <w:r>
              <w:rPr>
                <w:color w:val="000000"/>
                <w:lang w:val="kk-KZ"/>
              </w:rPr>
              <w:t>6</w:t>
            </w:r>
            <w:r>
              <w:rPr>
                <w:color w:val="000000"/>
              </w:rPr>
              <w:t>.</w:t>
            </w:r>
            <w:r>
              <w:rPr>
                <w:color w:val="000000"/>
                <w:lang w:val="kk-KZ"/>
              </w:rPr>
              <w:t>01</w:t>
            </w:r>
          </w:p>
        </w:tc>
        <w:tc>
          <w:tcPr>
            <w:tcW w:w="4386"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jc w:val="both"/>
              <w:rPr>
                <w:color w:val="000000"/>
              </w:rPr>
            </w:pPr>
            <w:r>
              <w:rPr>
                <w:color w:val="000000"/>
              </w:rPr>
              <w:t>Презентация «Конвенция  о правах ребенка»</w:t>
            </w:r>
          </w:p>
          <w:p>
            <w:pPr>
              <w:pStyle w:val="11"/>
              <w:spacing w:before="0" w:beforeAutospacing="0" w:after="0" w:afterAutospacing="0" w:line="15" w:lineRule="atLeast"/>
              <w:jc w:val="both"/>
              <w:rPr>
                <w:color w:val="000000"/>
              </w:rPr>
            </w:pPr>
          </w:p>
          <w:p>
            <w:pPr>
              <w:pStyle w:val="11"/>
              <w:spacing w:before="0" w:beforeAutospacing="0" w:after="0" w:afterAutospacing="0" w:line="15" w:lineRule="atLeast"/>
              <w:jc w:val="both"/>
              <w:rPr>
                <w:color w:val="000000"/>
              </w:rPr>
            </w:pPr>
          </w:p>
        </w:tc>
        <w:tc>
          <w:tcPr>
            <w:tcW w:w="1965"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rPr>
                <w:color w:val="000000"/>
              </w:rPr>
            </w:pPr>
            <w:r>
              <w:rPr>
                <w:color w:val="000000"/>
                <w:lang w:val="kk-KZ"/>
              </w:rPr>
              <w:t>9</w:t>
            </w:r>
            <w:r>
              <w:rPr>
                <w:color w:val="000000"/>
              </w:rPr>
              <w:t xml:space="preserve"> классы</w:t>
            </w:r>
          </w:p>
        </w:tc>
        <w:tc>
          <w:tcPr>
            <w:tcW w:w="3690"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rPr>
                <w:color w:val="000000"/>
                <w:lang w:val="kk-KZ"/>
              </w:rPr>
            </w:pPr>
            <w:r>
              <w:rPr>
                <w:color w:val="000000"/>
                <w:lang w:val="kk-KZ"/>
              </w:rPr>
              <w:t>Психологи школы</w:t>
            </w:r>
          </w:p>
        </w:tc>
      </w:tr>
      <w:tr>
        <w:tblPrEx>
          <w:tblBorders>
            <w:top w:val="single" w:color="auto" w:sz="2" w:space="0"/>
            <w:left w:val="single" w:color="auto" w:sz="2" w:space="0"/>
            <w:bottom w:val="single" w:color="auto" w:sz="2" w:space="0"/>
            <w:right w:val="single" w:color="auto" w:sz="2" w:space="0"/>
            <w:insideH w:val="none" w:color="auto" w:sz="0" w:space="0"/>
            <w:insideV w:val="none" w:color="auto" w:sz="0" w:space="0"/>
          </w:tblBorders>
          <w:shd w:val="clear" w:color="auto" w:fill="FFFFFF"/>
          <w:tblCellMar>
            <w:top w:w="15" w:type="dxa"/>
            <w:left w:w="15" w:type="dxa"/>
            <w:bottom w:w="15" w:type="dxa"/>
            <w:right w:w="15" w:type="dxa"/>
          </w:tblCellMar>
        </w:tblPrEx>
        <w:tc>
          <w:tcPr>
            <w:tcW w:w="1080"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jc w:val="center"/>
              <w:rPr>
                <w:color w:val="000000"/>
              </w:rPr>
            </w:pPr>
            <w:r>
              <w:rPr>
                <w:color w:val="000000"/>
              </w:rPr>
              <w:t>2</w:t>
            </w:r>
            <w:r>
              <w:rPr>
                <w:color w:val="000000"/>
                <w:lang w:val="kk-KZ"/>
              </w:rPr>
              <w:t>7</w:t>
            </w:r>
            <w:r>
              <w:rPr>
                <w:color w:val="000000"/>
              </w:rPr>
              <w:t>.</w:t>
            </w:r>
            <w:r>
              <w:rPr>
                <w:color w:val="000000"/>
                <w:lang w:val="kk-KZ"/>
              </w:rPr>
              <w:t>0</w:t>
            </w:r>
            <w:r>
              <w:rPr>
                <w:color w:val="000000"/>
              </w:rPr>
              <w:t>1</w:t>
            </w:r>
          </w:p>
        </w:tc>
        <w:tc>
          <w:tcPr>
            <w:tcW w:w="4386"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jc w:val="both"/>
              <w:rPr>
                <w:color w:val="000000"/>
              </w:rPr>
            </w:pPr>
            <w:r>
              <w:rPr>
                <w:color w:val="000000"/>
              </w:rPr>
              <w:t xml:space="preserve">Просмотр мультфильмов по правам детей «Смешарики» </w:t>
            </w:r>
          </w:p>
        </w:tc>
        <w:tc>
          <w:tcPr>
            <w:tcW w:w="1965"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rPr>
                <w:color w:val="000000"/>
                <w:lang w:val="kk-KZ"/>
              </w:rPr>
            </w:pPr>
            <w:r>
              <w:rPr>
                <w:color w:val="000000"/>
                <w:lang w:val="kk-KZ"/>
              </w:rPr>
              <w:t>2-4 классы</w:t>
            </w:r>
          </w:p>
        </w:tc>
        <w:tc>
          <w:tcPr>
            <w:tcW w:w="3690"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rPr>
                <w:color w:val="000000"/>
              </w:rPr>
            </w:pPr>
            <w:r>
              <w:rPr>
                <w:color w:val="000000"/>
              </w:rPr>
              <w:t>Социальный педагог</w:t>
            </w:r>
          </w:p>
          <w:p>
            <w:pPr>
              <w:pStyle w:val="11"/>
              <w:spacing w:before="0" w:beforeAutospacing="0" w:after="0" w:afterAutospacing="0" w:line="15" w:lineRule="atLeast"/>
              <w:rPr>
                <w:color w:val="000000"/>
              </w:rPr>
            </w:pPr>
            <w:r>
              <w:rPr>
                <w:color w:val="000000"/>
              </w:rPr>
              <w:t xml:space="preserve">Классные руководители </w:t>
            </w:r>
          </w:p>
          <w:p>
            <w:pPr>
              <w:pStyle w:val="11"/>
              <w:spacing w:before="0" w:beforeAutospacing="0" w:after="0" w:afterAutospacing="0" w:line="15" w:lineRule="atLeast"/>
              <w:rPr>
                <w:color w:val="000000"/>
              </w:rPr>
            </w:pPr>
          </w:p>
          <w:p>
            <w:pPr>
              <w:pStyle w:val="11"/>
              <w:spacing w:before="0" w:beforeAutospacing="0" w:after="0" w:afterAutospacing="0" w:line="15" w:lineRule="atLeast"/>
              <w:rPr>
                <w:color w:val="000000"/>
              </w:rPr>
            </w:pPr>
          </w:p>
        </w:tc>
      </w:tr>
      <w:tr>
        <w:tblPrEx>
          <w:tblBorders>
            <w:top w:val="single" w:color="auto" w:sz="2" w:space="0"/>
            <w:left w:val="single" w:color="auto" w:sz="2" w:space="0"/>
            <w:bottom w:val="single" w:color="auto" w:sz="2" w:space="0"/>
            <w:right w:val="single" w:color="auto" w:sz="2" w:space="0"/>
            <w:insideH w:val="none" w:color="auto" w:sz="0" w:space="0"/>
            <w:insideV w:val="none" w:color="auto" w:sz="0" w:space="0"/>
          </w:tblBorders>
          <w:shd w:val="clear" w:color="auto" w:fill="FFFFFF"/>
          <w:tblCellMar>
            <w:top w:w="15" w:type="dxa"/>
            <w:left w:w="15" w:type="dxa"/>
            <w:bottom w:w="15" w:type="dxa"/>
            <w:right w:w="15" w:type="dxa"/>
          </w:tblCellMar>
        </w:tblPrEx>
        <w:trPr>
          <w:trHeight w:val="680" w:hRule="atLeast"/>
        </w:trPr>
        <w:tc>
          <w:tcPr>
            <w:tcW w:w="1080"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jc w:val="center"/>
              <w:rPr>
                <w:color w:val="000000"/>
              </w:rPr>
            </w:pPr>
            <w:r>
              <w:rPr>
                <w:color w:val="000000"/>
              </w:rPr>
              <w:t>2</w:t>
            </w:r>
            <w:r>
              <w:rPr>
                <w:color w:val="000000"/>
                <w:lang w:val="kk-KZ"/>
              </w:rPr>
              <w:t>8</w:t>
            </w:r>
            <w:r>
              <w:rPr>
                <w:color w:val="000000"/>
              </w:rPr>
              <w:t>.</w:t>
            </w:r>
            <w:r>
              <w:rPr>
                <w:color w:val="000000"/>
                <w:lang w:val="kk-KZ"/>
              </w:rPr>
              <w:t>0</w:t>
            </w:r>
            <w:r>
              <w:rPr>
                <w:color w:val="000000"/>
              </w:rPr>
              <w:t>1</w:t>
            </w:r>
          </w:p>
        </w:tc>
        <w:tc>
          <w:tcPr>
            <w:tcW w:w="4386"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jc w:val="both"/>
              <w:rPr>
                <w:color w:val="000000"/>
              </w:rPr>
            </w:pPr>
            <w:r>
              <w:rPr>
                <w:color w:val="000000"/>
              </w:rPr>
              <w:t>Беседа «Профилактика агрессивного поведения несовершеннолетних»</w:t>
            </w:r>
          </w:p>
          <w:p>
            <w:pPr>
              <w:pStyle w:val="11"/>
              <w:spacing w:before="0" w:beforeAutospacing="0" w:after="0" w:afterAutospacing="0" w:line="15" w:lineRule="atLeast"/>
              <w:jc w:val="both"/>
              <w:rPr>
                <w:color w:val="000000"/>
              </w:rPr>
            </w:pPr>
          </w:p>
        </w:tc>
        <w:tc>
          <w:tcPr>
            <w:tcW w:w="1965"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rPr>
                <w:color w:val="000000"/>
                <w:lang w:val="kk-KZ"/>
              </w:rPr>
            </w:pPr>
            <w:r>
              <w:rPr>
                <w:color w:val="000000"/>
                <w:lang w:val="kk-KZ"/>
              </w:rPr>
              <w:t>8 классы</w:t>
            </w:r>
          </w:p>
        </w:tc>
        <w:tc>
          <w:tcPr>
            <w:tcW w:w="3690" w:type="dxa"/>
            <w:tcBorders>
              <w:top w:val="single" w:color="000000" w:sz="8" w:space="0"/>
              <w:left w:val="single" w:color="000000" w:sz="8" w:space="0"/>
              <w:bottom w:val="single" w:color="000000" w:sz="8" w:space="0"/>
              <w:right w:val="single" w:color="000000" w:sz="8" w:space="0"/>
            </w:tcBorders>
            <w:shd w:val="clear" w:color="auto" w:fill="FFFFFF"/>
            <w:tcMar>
              <w:top w:w="0" w:type="dxa"/>
              <w:left w:w="100" w:type="dxa"/>
              <w:bottom w:w="0" w:type="dxa"/>
              <w:right w:w="100" w:type="dxa"/>
            </w:tcMar>
          </w:tcPr>
          <w:p>
            <w:pPr>
              <w:pStyle w:val="11"/>
              <w:spacing w:before="0" w:beforeAutospacing="0" w:after="0" w:afterAutospacing="0" w:line="15" w:lineRule="atLeast"/>
              <w:rPr>
                <w:color w:val="000000"/>
              </w:rPr>
            </w:pPr>
            <w:r>
              <w:rPr>
                <w:color w:val="000000"/>
              </w:rPr>
              <w:t>Классные руководители</w:t>
            </w:r>
          </w:p>
          <w:p>
            <w:pPr>
              <w:pStyle w:val="11"/>
              <w:spacing w:before="0" w:beforeAutospacing="0" w:after="0" w:afterAutospacing="0" w:line="15" w:lineRule="atLeast"/>
              <w:rPr>
                <w:color w:val="000000"/>
              </w:rPr>
            </w:pPr>
            <w:r>
              <w:rPr>
                <w:color w:val="000000"/>
              </w:rPr>
              <w:t>Детская организация «Компас»</w:t>
            </w:r>
          </w:p>
          <w:p>
            <w:pPr>
              <w:pStyle w:val="11"/>
              <w:spacing w:before="0" w:beforeAutospacing="0" w:after="0" w:afterAutospacing="0" w:line="15" w:lineRule="atLeast"/>
              <w:rPr>
                <w:color w:val="000000"/>
              </w:rPr>
            </w:pPr>
            <w:r>
              <w:rPr>
                <w:color w:val="000000"/>
              </w:rPr>
              <w:t>Педагог-психолог</w:t>
            </w:r>
          </w:p>
        </w:tc>
      </w:tr>
    </w:tbl>
    <w:p>
      <w:pPr>
        <w:pStyle w:val="11"/>
        <w:shd w:val="clear" w:color="auto" w:fill="FFFFFF"/>
        <w:spacing w:before="0" w:beforeAutospacing="0" w:after="0" w:afterAutospacing="0" w:line="15" w:lineRule="atLeast"/>
        <w:jc w:val="both"/>
        <w:rPr>
          <w:color w:val="000000"/>
        </w:rPr>
      </w:pPr>
      <w:r>
        <w:rPr>
          <w:color w:val="000000"/>
        </w:rPr>
        <w:t>27 января 2022 года по плану правовой недели 2-4 классах было проведено просмотр мультфильмов по правам детей «Смешарики»</w:t>
      </w:r>
      <w:r>
        <w:rPr>
          <w:color w:val="000000"/>
          <w:lang w:val="kk-KZ"/>
        </w:rPr>
        <w:t>.</w:t>
      </w:r>
      <w:r>
        <w:rPr>
          <w:color w:val="000000"/>
        </w:rPr>
        <w:t xml:space="preserve"> Цель данного</w:t>
      </w:r>
      <w:r>
        <w:rPr>
          <w:color w:val="000000"/>
          <w:lang w:val="kk-KZ"/>
        </w:rPr>
        <w:t xml:space="preserve"> </w:t>
      </w:r>
      <w:r>
        <w:rPr>
          <w:color w:val="000000"/>
          <w:shd w:val="clear" w:color="auto" w:fill="FFFFFF"/>
        </w:rPr>
        <w:t>расширить знания обучающихся  о правах и обязанностях детей, о  нормах поведения.</w:t>
      </w:r>
    </w:p>
    <w:p>
      <w:pPr>
        <w:spacing w:after="0"/>
        <w:jc w:val="both"/>
        <w:rPr>
          <w:rFonts w:ascii="Times New Roman" w:hAnsi="Times New Roman" w:cs="Times New Roman"/>
          <w:sz w:val="24"/>
          <w:szCs w:val="24"/>
          <w:lang w:val="kk-KZ"/>
        </w:rPr>
      </w:pPr>
      <w:r>
        <w:rPr>
          <w:rFonts w:ascii="Times New Roman" w:hAnsi="Times New Roman" w:cs="Times New Roman"/>
        </w:rPr>
        <w:drawing>
          <wp:anchor distT="0" distB="0" distL="114300" distR="114300" simplePos="0" relativeHeight="251864064" behindDoc="0" locked="0" layoutInCell="1" allowOverlap="1">
            <wp:simplePos x="0" y="0"/>
            <wp:positionH relativeFrom="column">
              <wp:posOffset>5599430</wp:posOffset>
            </wp:positionH>
            <wp:positionV relativeFrom="paragraph">
              <wp:posOffset>201930</wp:posOffset>
            </wp:positionV>
            <wp:extent cx="3181350" cy="1329690"/>
            <wp:effectExtent l="0" t="0" r="0" b="3810"/>
            <wp:wrapNone/>
            <wp:docPr id="164" name="Изображение 61" descr="WhatsApp Image 2022-02-22 at 09.04.5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Изображение 61" descr="WhatsApp Image 2022-02-22 at 09.04.56 (1)"/>
                    <pic:cNvPicPr>
                      <a:picLocks noChangeAspect="1"/>
                    </pic:cNvPicPr>
                  </pic:nvPicPr>
                  <pic:blipFill>
                    <a:blip r:embed="rId297"/>
                    <a:stretch>
                      <a:fillRect/>
                    </a:stretch>
                  </pic:blipFill>
                  <pic:spPr>
                    <a:xfrm>
                      <a:off x="0" y="0"/>
                      <a:ext cx="3181350" cy="1329690"/>
                    </a:xfrm>
                    <a:prstGeom prst="rect">
                      <a:avLst/>
                    </a:prstGeom>
                    <a:noFill/>
                    <a:ln>
                      <a:noFill/>
                    </a:ln>
                  </pic:spPr>
                </pic:pic>
              </a:graphicData>
            </a:graphic>
          </wp:anchor>
        </w:drawing>
      </w:r>
      <w:r>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kk-KZ"/>
        </w:rPr>
        <w:t>Мультфильм просмотрели 2а,б,в,г. 3а,б,в,г. 4а,б,в.</w:t>
      </w:r>
    </w:p>
    <w:p>
      <w:pPr>
        <w:jc w:val="both"/>
        <w:rPr>
          <w:rFonts w:ascii="Times New Roman" w:hAnsi="Times New Roman" w:cs="Times New Roman"/>
          <w:lang w:val="kk-KZ"/>
        </w:rPr>
      </w:pPr>
      <w:r>
        <w:rPr>
          <w:rFonts w:ascii="Times New Roman" w:hAnsi="Times New Roman" w:cs="Times New Roman"/>
        </w:rPr>
        <w:drawing>
          <wp:anchor distT="0" distB="0" distL="114300" distR="114300" simplePos="0" relativeHeight="251863040" behindDoc="0" locked="0" layoutInCell="1" allowOverlap="1">
            <wp:simplePos x="0" y="0"/>
            <wp:positionH relativeFrom="column">
              <wp:posOffset>2644140</wp:posOffset>
            </wp:positionH>
            <wp:positionV relativeFrom="paragraph">
              <wp:posOffset>13970</wp:posOffset>
            </wp:positionV>
            <wp:extent cx="2966085" cy="1361440"/>
            <wp:effectExtent l="0" t="0" r="5715" b="10160"/>
            <wp:wrapNone/>
            <wp:docPr id="163" name="Изображение 59" descr="WhatsApp Image 2022-02-22 at 09.04.56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Изображение 59" descr="WhatsApp Image 2022-02-22 at 09.04.56 (3)"/>
                    <pic:cNvPicPr>
                      <a:picLocks noChangeAspect="1"/>
                    </pic:cNvPicPr>
                  </pic:nvPicPr>
                  <pic:blipFill>
                    <a:blip r:embed="rId298"/>
                    <a:stretch>
                      <a:fillRect/>
                    </a:stretch>
                  </pic:blipFill>
                  <pic:spPr>
                    <a:xfrm>
                      <a:off x="0" y="0"/>
                      <a:ext cx="2966085" cy="1361440"/>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862016" behindDoc="0" locked="0" layoutInCell="1" allowOverlap="1">
            <wp:simplePos x="0" y="0"/>
            <wp:positionH relativeFrom="column">
              <wp:posOffset>-179705</wp:posOffset>
            </wp:positionH>
            <wp:positionV relativeFrom="paragraph">
              <wp:posOffset>635</wp:posOffset>
            </wp:positionV>
            <wp:extent cx="2886075" cy="1438910"/>
            <wp:effectExtent l="0" t="0" r="9525" b="8890"/>
            <wp:wrapNone/>
            <wp:docPr id="161" name="Изображение 57" descr="WhatsApp Image 2022-02-21 at 14.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Изображение 57" descr="WhatsApp Image 2022-02-21 at 14.13.23"/>
                    <pic:cNvPicPr>
                      <a:picLocks noChangeAspect="1"/>
                    </pic:cNvPicPr>
                  </pic:nvPicPr>
                  <pic:blipFill>
                    <a:blip r:embed="rId299"/>
                    <a:stretch>
                      <a:fillRect/>
                    </a:stretch>
                  </pic:blipFill>
                  <pic:spPr>
                    <a:xfrm>
                      <a:off x="0" y="0"/>
                      <a:ext cx="2886075" cy="1438910"/>
                    </a:xfrm>
                    <a:prstGeom prst="rect">
                      <a:avLst/>
                    </a:prstGeom>
                    <a:noFill/>
                    <a:ln>
                      <a:noFill/>
                    </a:ln>
                  </pic:spPr>
                </pic:pic>
              </a:graphicData>
            </a:graphic>
          </wp:anchor>
        </w:drawing>
      </w:r>
    </w:p>
    <w:p>
      <w:pPr>
        <w:rPr>
          <w:rFonts w:ascii="Times New Roman" w:hAnsi="Times New Roman" w:cs="Times New Roman"/>
          <w:lang w:val="kk-KZ"/>
        </w:rPr>
      </w:pPr>
    </w:p>
    <w:p>
      <w:pPr>
        <w:rPr>
          <w:rFonts w:ascii="Times New Roman" w:hAnsi="Times New Roman" w:cs="Times New Roman"/>
        </w:rPr>
      </w:pPr>
      <w:r>
        <w:rPr>
          <w:rFonts w:ascii="Times New Roman" w:hAnsi="Times New Roman" w:cs="Times New Roman"/>
        </w:rPr>
        <w:drawing>
          <wp:anchor distT="0" distB="0" distL="114300" distR="114300" simplePos="0" relativeHeight="251867136" behindDoc="0" locked="0" layoutInCell="1" allowOverlap="1">
            <wp:simplePos x="0" y="0"/>
            <wp:positionH relativeFrom="column">
              <wp:posOffset>5610225</wp:posOffset>
            </wp:positionH>
            <wp:positionV relativeFrom="paragraph">
              <wp:posOffset>-280670</wp:posOffset>
            </wp:positionV>
            <wp:extent cx="3111500" cy="1522095"/>
            <wp:effectExtent l="0" t="0" r="12700" b="1905"/>
            <wp:wrapNone/>
            <wp:docPr id="176" name="Изображение 63" descr="WhatsApp Image 2022-02-22 at 09.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Изображение 63" descr="WhatsApp Image 2022-02-22 at 09.04.56"/>
                    <pic:cNvPicPr>
                      <a:picLocks noChangeAspect="1"/>
                    </pic:cNvPicPr>
                  </pic:nvPicPr>
                  <pic:blipFill>
                    <a:blip r:embed="rId300"/>
                    <a:stretch>
                      <a:fillRect/>
                    </a:stretch>
                  </pic:blipFill>
                  <pic:spPr>
                    <a:xfrm rot="-10800000" flipV="1">
                      <a:off x="0" y="0"/>
                      <a:ext cx="3111500" cy="1522095"/>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866112" behindDoc="0" locked="0" layoutInCell="1" allowOverlap="1">
            <wp:simplePos x="0" y="0"/>
            <wp:positionH relativeFrom="column">
              <wp:posOffset>2540635</wp:posOffset>
            </wp:positionH>
            <wp:positionV relativeFrom="paragraph">
              <wp:posOffset>-302260</wp:posOffset>
            </wp:positionV>
            <wp:extent cx="3059430" cy="1551305"/>
            <wp:effectExtent l="0" t="0" r="7620" b="10795"/>
            <wp:wrapNone/>
            <wp:docPr id="175" name="Изображение 62" descr="WhatsApp Image 2022-02-22 at 09.04.56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Изображение 62" descr="WhatsApp Image 2022-02-22 at 09.04.56 (4)"/>
                    <pic:cNvPicPr>
                      <a:picLocks noChangeAspect="1"/>
                    </pic:cNvPicPr>
                  </pic:nvPicPr>
                  <pic:blipFill>
                    <a:blip r:embed="rId301"/>
                    <a:stretch>
                      <a:fillRect/>
                    </a:stretch>
                  </pic:blipFill>
                  <pic:spPr>
                    <a:xfrm>
                      <a:off x="0" y="0"/>
                      <a:ext cx="3059430" cy="1551305"/>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865088" behindDoc="0" locked="0" layoutInCell="1" allowOverlap="1">
            <wp:simplePos x="0" y="0"/>
            <wp:positionH relativeFrom="column">
              <wp:posOffset>-211455</wp:posOffset>
            </wp:positionH>
            <wp:positionV relativeFrom="paragraph">
              <wp:posOffset>-288290</wp:posOffset>
            </wp:positionV>
            <wp:extent cx="2737485" cy="1504315"/>
            <wp:effectExtent l="0" t="0" r="5715" b="635"/>
            <wp:wrapNone/>
            <wp:docPr id="189" name="Изображение 60" descr="WhatsApp Image 2022-02-22 at 09.04.56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Изображение 60" descr="WhatsApp Image 2022-02-22 at 09.04.56 (6)"/>
                    <pic:cNvPicPr>
                      <a:picLocks noChangeAspect="1"/>
                    </pic:cNvPicPr>
                  </pic:nvPicPr>
                  <pic:blipFill>
                    <a:blip r:embed="rId302"/>
                    <a:stretch>
                      <a:fillRect/>
                    </a:stretch>
                  </pic:blipFill>
                  <pic:spPr>
                    <a:xfrm>
                      <a:off x="0" y="0"/>
                      <a:ext cx="2737485" cy="1504315"/>
                    </a:xfrm>
                    <a:prstGeom prst="rect">
                      <a:avLst/>
                    </a:prstGeom>
                    <a:noFill/>
                    <a:ln>
                      <a:noFill/>
                    </a:ln>
                  </pic:spPr>
                </pic:pic>
              </a:graphicData>
            </a:graphic>
          </wp:anchor>
        </w:drawing>
      </w:r>
      <w:r>
        <w:rPr>
          <w:rFonts w:ascii="Times New Roman" w:hAnsi="Times New Roman" w:eastAsia="SimSun" w:cs="Times New Roman"/>
        </w:rPr>
        <mc:AlternateContent>
          <mc:Choice Requires="wps">
            <w:drawing>
              <wp:inline distT="0" distB="0" distL="114300" distR="114300">
                <wp:extent cx="304800" cy="304800"/>
                <wp:effectExtent l="0" t="0" r="0" b="0"/>
                <wp:docPr id="174" name="Прямоугольник 174" descr="IMG_2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a:effectLst/>
                      </wps:spPr>
                      <wps:bodyPr vert="horz" anchor="t" anchorCtr="0" upright="1"/>
                    </wps:wsp>
                  </a:graphicData>
                </a:graphic>
              </wp:inline>
            </w:drawing>
          </mc:Choice>
          <mc:Fallback>
            <w:pict>
              <v:rect id="_x0000_s1026" o:spid="_x0000_s1026" o:spt="1" alt="IMG_256"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AfMlnTS&#10;AAAAAwEAAA8AAAAAAAAAAQAgAAAAIgAAAGRycy9kb3ducmV2LnhtbFBLAQIUABQAAAAIAIdO4kCu&#10;xZ9J7QEAALwDAAAOAAAAAAAAAAEAIAAAACEBAABkcnMvZTJvRG9jLnhtbFBLBQYAAAAABgAGAFkB&#10;AACABQAAAAA=&#10;">
                <v:fill on="f" focussize="0,0"/>
                <v:stroke on="f"/>
                <v:imagedata o:title=""/>
                <o:lock v:ext="edit" aspectratio="t"/>
                <w10:wrap type="none"/>
                <w10:anchorlock/>
              </v:rect>
            </w:pict>
          </mc:Fallback>
        </mc:AlternateContent>
      </w:r>
    </w:p>
    <w:p>
      <w:pPr>
        <w:rPr>
          <w:rFonts w:ascii="Times New Roman" w:hAnsi="Times New Roman" w:cs="Times New Roman"/>
        </w:rPr>
      </w:pPr>
    </w:p>
    <w:p>
      <w:pPr>
        <w:rPr>
          <w:rFonts w:ascii="Times New Roman" w:hAnsi="Times New Roman" w:cs="Times New Roman"/>
          <w:lang w:val="kk-KZ"/>
        </w:rPr>
      </w:pPr>
      <w:r>
        <w:rPr>
          <w:rFonts w:ascii="Times New Roman" w:hAnsi="Times New Roman" w:cs="Times New Roman"/>
          <w:lang w:val="kk-KZ"/>
        </w:rPr>
        <w:t xml:space="preserve">       </w:t>
      </w:r>
    </w:p>
    <w:p>
      <w:pPr>
        <w:rPr>
          <w:rFonts w:ascii="Times New Roman" w:hAnsi="Times New Roman" w:cs="Times New Roman"/>
          <w:lang w:val="kk-KZ"/>
        </w:rPr>
      </w:pPr>
      <w:r>
        <w:rPr>
          <w:rFonts w:ascii="Times New Roman" w:hAnsi="Times New Roman" w:cs="Times New Roman"/>
        </w:rPr>
        <w:drawing>
          <wp:anchor distT="0" distB="0" distL="114300" distR="114300" simplePos="0" relativeHeight="251871232" behindDoc="0" locked="0" layoutInCell="1" allowOverlap="1">
            <wp:simplePos x="0" y="0"/>
            <wp:positionH relativeFrom="column">
              <wp:posOffset>6012180</wp:posOffset>
            </wp:positionH>
            <wp:positionV relativeFrom="paragraph">
              <wp:posOffset>163195</wp:posOffset>
            </wp:positionV>
            <wp:extent cx="2698115" cy="4791710"/>
            <wp:effectExtent l="0" t="0" r="6985" b="8890"/>
            <wp:wrapNone/>
            <wp:docPr id="190" name="Изображение 69" descr="WhatsApp Image 2022-02-21 at 16.14.5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Изображение 69" descr="WhatsApp Image 2022-02-21 at 16.14.50 (2)"/>
                    <pic:cNvPicPr>
                      <a:picLocks noChangeAspect="1"/>
                    </pic:cNvPicPr>
                  </pic:nvPicPr>
                  <pic:blipFill>
                    <a:blip r:embed="rId303"/>
                    <a:stretch>
                      <a:fillRect/>
                    </a:stretch>
                  </pic:blipFill>
                  <pic:spPr>
                    <a:xfrm>
                      <a:off x="0" y="0"/>
                      <a:ext cx="2698115" cy="4791710"/>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869184" behindDoc="0" locked="0" layoutInCell="1" allowOverlap="1">
            <wp:simplePos x="0" y="0"/>
            <wp:positionH relativeFrom="column">
              <wp:posOffset>3989705</wp:posOffset>
            </wp:positionH>
            <wp:positionV relativeFrom="paragraph">
              <wp:posOffset>193675</wp:posOffset>
            </wp:positionV>
            <wp:extent cx="2477135" cy="1471295"/>
            <wp:effectExtent l="0" t="0" r="18415" b="14605"/>
            <wp:wrapNone/>
            <wp:docPr id="205" name="Изображение 66" descr="WhatsApp Image 2022-02-21 at 16.14.4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Изображение 66" descr="WhatsApp Image 2022-02-21 at 16.14.49 (1)"/>
                    <pic:cNvPicPr>
                      <a:picLocks noChangeAspect="1"/>
                    </pic:cNvPicPr>
                  </pic:nvPicPr>
                  <pic:blipFill>
                    <a:blip r:embed="rId304"/>
                    <a:stretch>
                      <a:fillRect/>
                    </a:stretch>
                  </pic:blipFill>
                  <pic:spPr>
                    <a:xfrm>
                      <a:off x="0" y="0"/>
                      <a:ext cx="2477135" cy="1471295"/>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868160" behindDoc="0" locked="0" layoutInCell="1" allowOverlap="1">
            <wp:simplePos x="0" y="0"/>
            <wp:positionH relativeFrom="column">
              <wp:posOffset>1715135</wp:posOffset>
            </wp:positionH>
            <wp:positionV relativeFrom="paragraph">
              <wp:posOffset>182880</wp:posOffset>
            </wp:positionV>
            <wp:extent cx="2244725" cy="1562100"/>
            <wp:effectExtent l="0" t="0" r="3175" b="0"/>
            <wp:wrapNone/>
            <wp:docPr id="177" name="Изображение 64" descr="WhatsApp Image 2022-02-21 at 16.14.5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Изображение 64" descr="WhatsApp Image 2022-02-21 at 16.14.51 (2)"/>
                    <pic:cNvPicPr>
                      <a:picLocks noChangeAspect="1"/>
                    </pic:cNvPicPr>
                  </pic:nvPicPr>
                  <pic:blipFill>
                    <a:blip r:embed="rId305"/>
                    <a:stretch>
                      <a:fillRect/>
                    </a:stretch>
                  </pic:blipFill>
                  <pic:spPr>
                    <a:xfrm>
                      <a:off x="0" y="0"/>
                      <a:ext cx="2244725" cy="1562100"/>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870208" behindDoc="0" locked="0" layoutInCell="1" allowOverlap="1">
            <wp:simplePos x="0" y="0"/>
            <wp:positionH relativeFrom="column">
              <wp:posOffset>-169545</wp:posOffset>
            </wp:positionH>
            <wp:positionV relativeFrom="paragraph">
              <wp:posOffset>163830</wp:posOffset>
            </wp:positionV>
            <wp:extent cx="1910080" cy="1655445"/>
            <wp:effectExtent l="0" t="0" r="13970" b="1905"/>
            <wp:wrapNone/>
            <wp:docPr id="198" name="Изображение 65" descr="WhatsApp Image 2022-02-21 at 16.14.4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Изображение 65" descr="WhatsApp Image 2022-02-21 at 16.14.49 (2)"/>
                    <pic:cNvPicPr>
                      <a:picLocks noChangeAspect="1"/>
                    </pic:cNvPicPr>
                  </pic:nvPicPr>
                  <pic:blipFill>
                    <a:blip r:embed="rId306"/>
                    <a:stretch>
                      <a:fillRect/>
                    </a:stretch>
                  </pic:blipFill>
                  <pic:spPr>
                    <a:xfrm>
                      <a:off x="0" y="0"/>
                      <a:ext cx="1910080" cy="1655445"/>
                    </a:xfrm>
                    <a:prstGeom prst="rect">
                      <a:avLst/>
                    </a:prstGeom>
                    <a:noFill/>
                    <a:ln>
                      <a:noFill/>
                    </a:ln>
                  </pic:spPr>
                </pic:pic>
              </a:graphicData>
            </a:graphic>
          </wp:anchor>
        </w:drawing>
      </w:r>
    </w:p>
    <w:p>
      <w:pPr>
        <w:rPr>
          <w:rFonts w:ascii="Times New Roman" w:hAnsi="Times New Roman" w:cs="Times New Roman"/>
          <w:lang w:val="kk-KZ"/>
        </w:rPr>
      </w:pPr>
    </w:p>
    <w:p>
      <w:pPr>
        <w:rPr>
          <w:rFonts w:ascii="Times New Roman" w:hAnsi="Times New Roman" w:cs="Times New Roman"/>
          <w:lang w:val="kk-KZ"/>
        </w:rPr>
      </w:pPr>
    </w:p>
    <w:p>
      <w:pPr>
        <w:rPr>
          <w:rFonts w:ascii="Times New Roman" w:hAnsi="Times New Roman" w:cs="Times New Roman"/>
          <w:lang w:val="kk-KZ"/>
        </w:rPr>
      </w:pPr>
    </w:p>
    <w:p>
      <w:pPr>
        <w:rPr>
          <w:rFonts w:ascii="Times New Roman" w:hAnsi="Times New Roman" w:cs="Times New Roman"/>
          <w:lang w:val="kk-KZ"/>
        </w:rPr>
      </w:pPr>
    </w:p>
    <w:p>
      <w:pPr>
        <w:rPr>
          <w:rFonts w:ascii="Times New Roman" w:hAnsi="Times New Roman" w:cs="Times New Roman"/>
          <w:lang w:val="kk-KZ"/>
        </w:rPr>
      </w:pPr>
      <w:r>
        <w:rPr>
          <w:rFonts w:ascii="Times New Roman" w:hAnsi="Times New Roman" w:cs="Times New Roman"/>
        </w:rPr>
        <w:drawing>
          <wp:anchor distT="0" distB="0" distL="114300" distR="114300" simplePos="0" relativeHeight="251873280" behindDoc="0" locked="0" layoutInCell="1" allowOverlap="1">
            <wp:simplePos x="0" y="0"/>
            <wp:positionH relativeFrom="column">
              <wp:posOffset>2964815</wp:posOffset>
            </wp:positionH>
            <wp:positionV relativeFrom="paragraph">
              <wp:posOffset>195580</wp:posOffset>
            </wp:positionV>
            <wp:extent cx="3014980" cy="1675130"/>
            <wp:effectExtent l="0" t="0" r="13970" b="1270"/>
            <wp:wrapNone/>
            <wp:docPr id="220" name="Изображение 67" descr="WhatsApp Image 2022-02-21 at 16.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Изображение 67" descr="WhatsApp Image 2022-02-21 at 16.14.50"/>
                    <pic:cNvPicPr>
                      <a:picLocks noChangeAspect="1"/>
                    </pic:cNvPicPr>
                  </pic:nvPicPr>
                  <pic:blipFill>
                    <a:blip r:embed="rId307"/>
                    <a:stretch>
                      <a:fillRect/>
                    </a:stretch>
                  </pic:blipFill>
                  <pic:spPr>
                    <a:xfrm>
                      <a:off x="0" y="0"/>
                      <a:ext cx="3014980" cy="1675130"/>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872256" behindDoc="0" locked="0" layoutInCell="1" allowOverlap="1">
            <wp:simplePos x="0" y="0"/>
            <wp:positionH relativeFrom="column">
              <wp:posOffset>-158115</wp:posOffset>
            </wp:positionH>
            <wp:positionV relativeFrom="paragraph">
              <wp:posOffset>189230</wp:posOffset>
            </wp:positionV>
            <wp:extent cx="2983230" cy="1678305"/>
            <wp:effectExtent l="0" t="0" r="7620" b="17145"/>
            <wp:wrapNone/>
            <wp:docPr id="215" name="Изображение 70" descr="WhatsApp Image 2022-02-21 at 16.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Изображение 70" descr="WhatsApp Image 2022-02-21 at 16.14.51"/>
                    <pic:cNvPicPr>
                      <a:picLocks noChangeAspect="1"/>
                    </pic:cNvPicPr>
                  </pic:nvPicPr>
                  <pic:blipFill>
                    <a:blip r:embed="rId308"/>
                    <a:stretch>
                      <a:fillRect/>
                    </a:stretch>
                  </pic:blipFill>
                  <pic:spPr>
                    <a:xfrm>
                      <a:off x="0" y="0"/>
                      <a:ext cx="2983230" cy="1678305"/>
                    </a:xfrm>
                    <a:prstGeom prst="rect">
                      <a:avLst/>
                    </a:prstGeom>
                    <a:noFill/>
                    <a:ln>
                      <a:noFill/>
                    </a:ln>
                  </pic:spPr>
                </pic:pic>
              </a:graphicData>
            </a:graphic>
          </wp:anchor>
        </w:drawing>
      </w:r>
    </w:p>
    <w:p>
      <w:pPr>
        <w:rPr>
          <w:rFonts w:ascii="Times New Roman" w:hAnsi="Times New Roman" w:cs="Times New Roman"/>
          <w:lang w:val="kk-KZ"/>
        </w:rPr>
      </w:pPr>
    </w:p>
    <w:p>
      <w:pPr>
        <w:rPr>
          <w:rFonts w:ascii="Times New Roman" w:hAnsi="Times New Roman" w:cs="Times New Roman"/>
          <w:lang w:val="kk-KZ"/>
        </w:rPr>
      </w:pPr>
    </w:p>
    <w:p>
      <w:pPr>
        <w:rPr>
          <w:rFonts w:ascii="Times New Roman" w:hAnsi="Times New Roman" w:cs="Times New Roman"/>
          <w:lang w:val="kk-KZ"/>
        </w:rPr>
      </w:pPr>
    </w:p>
    <w:p>
      <w:pPr>
        <w:rPr>
          <w:rFonts w:ascii="Times New Roman" w:hAnsi="Times New Roman" w:cs="Times New Roman"/>
          <w:b/>
          <w:bCs/>
          <w:color w:val="333333"/>
          <w:lang w:val="kk-KZ"/>
        </w:rPr>
      </w:pPr>
      <w:r>
        <w:rPr>
          <w:rFonts w:ascii="Times New Roman" w:hAnsi="Times New Roman" w:cs="Times New Roman"/>
          <w:lang w:val="kk-KZ"/>
        </w:rPr>
        <w:t xml:space="preserve"> </w:t>
      </w:r>
    </w:p>
    <w:p>
      <w:pPr>
        <w:rPr>
          <w:rFonts w:ascii="Times New Roman" w:hAnsi="Times New Roman" w:cs="Times New Roman"/>
          <w:b/>
          <w:bCs/>
          <w:color w:val="333333"/>
          <w:lang w:val="kk-KZ"/>
        </w:rPr>
      </w:pPr>
      <w:r>
        <w:rPr>
          <w:rFonts w:ascii="Times New Roman" w:hAnsi="Times New Roman" w:cs="Times New Roman"/>
        </w:rPr>
        <w:drawing>
          <wp:anchor distT="0" distB="0" distL="114300" distR="114300" simplePos="0" relativeHeight="251875328" behindDoc="0" locked="0" layoutInCell="1" allowOverlap="1">
            <wp:simplePos x="0" y="0"/>
            <wp:positionH relativeFrom="column">
              <wp:posOffset>-106680</wp:posOffset>
            </wp:positionH>
            <wp:positionV relativeFrom="paragraph">
              <wp:posOffset>288925</wp:posOffset>
            </wp:positionV>
            <wp:extent cx="2779395" cy="1800225"/>
            <wp:effectExtent l="0" t="0" r="1905" b="9525"/>
            <wp:wrapNone/>
            <wp:docPr id="196" name="Изображение 71" descr="WhatsApp Image 2022-02-21 at 16.14.5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Изображение 71" descr="WhatsApp Image 2022-02-21 at 16.14.51 (1)"/>
                    <pic:cNvPicPr>
                      <a:picLocks noChangeAspect="1"/>
                    </pic:cNvPicPr>
                  </pic:nvPicPr>
                  <pic:blipFill>
                    <a:blip r:embed="rId309"/>
                    <a:stretch>
                      <a:fillRect/>
                    </a:stretch>
                  </pic:blipFill>
                  <pic:spPr>
                    <a:xfrm>
                      <a:off x="0" y="0"/>
                      <a:ext cx="2779395" cy="1800225"/>
                    </a:xfrm>
                    <a:prstGeom prst="rect">
                      <a:avLst/>
                    </a:prstGeom>
                    <a:noFill/>
                    <a:ln>
                      <a:noFill/>
                    </a:ln>
                  </pic:spPr>
                </pic:pic>
              </a:graphicData>
            </a:graphic>
          </wp:anchor>
        </w:drawing>
      </w:r>
    </w:p>
    <w:p>
      <w:pPr>
        <w:rPr>
          <w:rFonts w:ascii="Times New Roman" w:hAnsi="Times New Roman" w:cs="Times New Roman"/>
          <w:b/>
          <w:bCs/>
          <w:color w:val="333333"/>
          <w:lang w:val="kk-KZ"/>
        </w:rPr>
      </w:pPr>
      <w:r>
        <w:rPr>
          <w:rFonts w:ascii="Times New Roman" w:hAnsi="Times New Roman" w:cs="Times New Roman"/>
        </w:rPr>
        <w:drawing>
          <wp:anchor distT="0" distB="0" distL="114300" distR="114300" simplePos="0" relativeHeight="251874304" behindDoc="0" locked="0" layoutInCell="1" allowOverlap="1">
            <wp:simplePos x="0" y="0"/>
            <wp:positionH relativeFrom="column">
              <wp:posOffset>2731135</wp:posOffset>
            </wp:positionH>
            <wp:positionV relativeFrom="paragraph">
              <wp:posOffset>34925</wp:posOffset>
            </wp:positionV>
            <wp:extent cx="3270885" cy="1590675"/>
            <wp:effectExtent l="0" t="0" r="5715" b="9525"/>
            <wp:wrapNone/>
            <wp:docPr id="207" name="Изображение 68" descr="WhatsApp Image 2022-02-21 at 16.14.5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Изображение 68" descr="WhatsApp Image 2022-02-21 at 16.14.50 (1)"/>
                    <pic:cNvPicPr>
                      <a:picLocks noChangeAspect="1"/>
                    </pic:cNvPicPr>
                  </pic:nvPicPr>
                  <pic:blipFill>
                    <a:blip r:embed="rId310"/>
                    <a:stretch>
                      <a:fillRect/>
                    </a:stretch>
                  </pic:blipFill>
                  <pic:spPr>
                    <a:xfrm>
                      <a:off x="0" y="0"/>
                      <a:ext cx="3270885" cy="1590675"/>
                    </a:xfrm>
                    <a:prstGeom prst="rect">
                      <a:avLst/>
                    </a:prstGeom>
                    <a:noFill/>
                    <a:ln>
                      <a:noFill/>
                    </a:ln>
                  </pic:spPr>
                </pic:pic>
              </a:graphicData>
            </a:graphic>
          </wp:anchor>
        </w:drawing>
      </w:r>
    </w:p>
    <w:p>
      <w:pPr>
        <w:rPr>
          <w:rFonts w:ascii="Times New Roman" w:hAnsi="Times New Roman" w:cs="Times New Roman"/>
          <w:b/>
          <w:bCs/>
          <w:color w:val="333333"/>
          <w:lang w:val="kk-KZ"/>
        </w:rPr>
      </w:pPr>
    </w:p>
    <w:p>
      <w:pPr>
        <w:rPr>
          <w:rFonts w:ascii="Times New Roman" w:hAnsi="Times New Roman" w:cs="Times New Roman"/>
          <w:b/>
          <w:bCs/>
          <w:color w:val="333333"/>
          <w:lang w:val="kk-KZ"/>
        </w:rPr>
      </w:pPr>
    </w:p>
    <w:p>
      <w:pPr>
        <w:rPr>
          <w:rFonts w:ascii="Times New Roman" w:hAnsi="Times New Roman" w:cs="Times New Roman"/>
          <w:b/>
          <w:bCs/>
          <w:color w:val="333333"/>
          <w:lang w:val="kk-KZ"/>
        </w:rPr>
      </w:pPr>
    </w:p>
    <w:p>
      <w:pPr>
        <w:rPr>
          <w:rFonts w:ascii="Times New Roman" w:hAnsi="Times New Roman" w:cs="Times New Roman"/>
          <w:b/>
          <w:bCs/>
          <w:color w:val="333333"/>
          <w:lang w:val="kk-KZ"/>
        </w:rPr>
      </w:pPr>
    </w:p>
    <w:p>
      <w:pPr>
        <w:jc w:val="both"/>
        <w:rPr>
          <w:rFonts w:ascii="Times New Roman" w:hAnsi="Times New Roman" w:cs="Times New Roman"/>
          <w:b/>
          <w:bCs/>
          <w:color w:val="333333"/>
          <w:sz w:val="24"/>
          <w:szCs w:val="24"/>
        </w:rPr>
      </w:pPr>
      <w:r>
        <w:rPr>
          <w:rFonts w:ascii="Times New Roman" w:hAnsi="Times New Roman" w:cs="Times New Roman"/>
          <w:b/>
          <w:bCs/>
          <w:color w:val="333333"/>
          <w:sz w:val="24"/>
          <w:szCs w:val="24"/>
          <w:lang w:val="kk-KZ"/>
        </w:rPr>
        <w:t xml:space="preserve">01. 02.22 </w:t>
      </w:r>
      <w:r>
        <w:rPr>
          <w:rFonts w:ascii="Times New Roman" w:hAnsi="Times New Roman" w:cs="Times New Roman"/>
          <w:b/>
          <w:bCs/>
          <w:color w:val="333333"/>
          <w:sz w:val="24"/>
          <w:szCs w:val="24"/>
        </w:rPr>
        <w:t>Классный час "Подросток и закон"</w:t>
      </w:r>
    </w:p>
    <w:p>
      <w:pPr>
        <w:jc w:val="both"/>
        <w:rPr>
          <w:rFonts w:ascii="Times New Roman" w:hAnsi="Times New Roman" w:cs="Times New Roman"/>
          <w:b/>
          <w:bCs/>
          <w:color w:val="333333"/>
          <w:sz w:val="24"/>
          <w:szCs w:val="24"/>
        </w:rPr>
      </w:pPr>
      <w:r>
        <w:rPr>
          <w:rFonts w:ascii="Times New Roman" w:hAnsi="Times New Roman" w:cs="Times New Roman"/>
          <w:sz w:val="24"/>
          <w:szCs w:val="24"/>
        </w:rPr>
        <w:t>Направление: Воспитание нового казахстанского патриотизма и гражданственности, правовое воспитание</w:t>
      </w:r>
      <w:r>
        <w:rPr>
          <w:rFonts w:ascii="Times New Roman" w:hAnsi="Times New Roman" w:cs="Times New Roman"/>
          <w:sz w:val="24"/>
          <w:szCs w:val="24"/>
          <w:lang w:val="kk-KZ"/>
        </w:rPr>
        <w:t xml:space="preserve">. </w:t>
      </w:r>
      <w:r>
        <w:rPr>
          <w:rFonts w:ascii="Times New Roman" w:hAnsi="Times New Roman" w:cs="Times New Roman"/>
          <w:sz w:val="24"/>
          <w:szCs w:val="24"/>
        </w:rPr>
        <w:t>Классный руководитель  Ларина М.А.2021-2022 уч.год</w:t>
      </w:r>
    </w:p>
    <w:p>
      <w:pPr>
        <w:pStyle w:val="11"/>
        <w:shd w:val="clear" w:color="auto" w:fill="FFFFFF"/>
        <w:spacing w:before="0" w:beforeAutospacing="0" w:after="150" w:afterAutospacing="0"/>
        <w:jc w:val="both"/>
        <w:rPr>
          <w:color w:val="333333"/>
        </w:rPr>
      </w:pPr>
      <w:r>
        <w:rPr>
          <w:b/>
          <w:bCs/>
          <w:color w:val="333333"/>
        </w:rPr>
        <w:t>Цель:</w:t>
      </w:r>
      <w:r>
        <w:rPr>
          <w:color w:val="333333"/>
        </w:rPr>
        <w:t> профилактика преступлений и правонарушений среди несовершеннолетних, воспитание правового сознания учащихся;</w:t>
      </w:r>
    </w:p>
    <w:p>
      <w:pPr>
        <w:pStyle w:val="11"/>
        <w:shd w:val="clear" w:color="auto" w:fill="FFFFFF"/>
        <w:spacing w:before="0" w:beforeAutospacing="0" w:after="150" w:afterAutospacing="0"/>
        <w:jc w:val="both"/>
        <w:rPr>
          <w:color w:val="333333"/>
        </w:rPr>
      </w:pPr>
      <w:r>
        <w:rPr>
          <w:color w:val="333333"/>
        </w:rPr>
        <w:t>обсудить с учащимися проблему преступности среди несовершеннолетних;</w:t>
      </w:r>
    </w:p>
    <w:p>
      <w:pPr>
        <w:pStyle w:val="11"/>
        <w:shd w:val="clear" w:color="auto" w:fill="FFFFFF"/>
        <w:spacing w:before="0" w:beforeAutospacing="0" w:after="150" w:afterAutospacing="0"/>
        <w:jc w:val="both"/>
        <w:rPr>
          <w:color w:val="333333"/>
        </w:rPr>
      </w:pPr>
      <w:r>
        <w:rPr>
          <w:color w:val="333333"/>
        </w:rPr>
        <w:t>объяснить учащимся особенности уголовной ответственности несовершеннолетних; формировать навыки самостоятельного принятия ответственного решения;</w:t>
      </w:r>
    </w:p>
    <w:p>
      <w:pPr>
        <w:pStyle w:val="11"/>
        <w:shd w:val="clear" w:color="auto" w:fill="FFFFFF"/>
        <w:spacing w:before="0" w:beforeAutospacing="0" w:after="150" w:afterAutospacing="0"/>
        <w:jc w:val="both"/>
        <w:rPr>
          <w:color w:val="333333"/>
        </w:rPr>
      </w:pPr>
      <w:r>
        <w:rPr>
          <w:color w:val="333333"/>
        </w:rPr>
        <w:t>формировать навыки критического анализа сложных ситуаций;</w:t>
      </w:r>
    </w:p>
    <w:p>
      <w:pPr>
        <w:pStyle w:val="11"/>
        <w:shd w:val="clear" w:color="auto" w:fill="FFFFFF"/>
        <w:spacing w:before="0" w:beforeAutospacing="0" w:after="150" w:afterAutospacing="0"/>
        <w:jc w:val="both"/>
        <w:rPr>
          <w:color w:val="333333"/>
        </w:rPr>
      </w:pPr>
      <w:r>
        <w:rPr>
          <w:color w:val="333333"/>
        </w:rPr>
        <w:t>Эпиграф:</w:t>
      </w:r>
    </w:p>
    <w:p>
      <w:pPr>
        <w:pStyle w:val="11"/>
        <w:shd w:val="clear" w:color="auto" w:fill="FFFFFF"/>
        <w:spacing w:before="0" w:beforeAutospacing="0" w:after="150" w:afterAutospacing="0"/>
        <w:jc w:val="both"/>
        <w:rPr>
          <w:color w:val="333333"/>
        </w:rPr>
      </w:pPr>
      <w:r>
        <w:rPr>
          <w:b/>
          <w:bCs/>
          <w:color w:val="333333"/>
        </w:rPr>
        <w:t>«Незнание закона не освобождает от ответственности».</w:t>
      </w:r>
    </w:p>
    <w:p>
      <w:pPr>
        <w:pStyle w:val="11"/>
        <w:shd w:val="clear" w:color="auto" w:fill="FFFFFF"/>
        <w:spacing w:before="0" w:beforeAutospacing="0" w:after="150" w:afterAutospacing="0"/>
        <w:jc w:val="both"/>
        <w:rPr>
          <w:color w:val="333333"/>
        </w:rPr>
      </w:pPr>
      <w:r>
        <w:rPr>
          <w:color w:val="333333"/>
        </w:rPr>
        <w:t>Ход проведения классного часа:</w:t>
      </w:r>
    </w:p>
    <w:p>
      <w:pPr>
        <w:pStyle w:val="11"/>
        <w:shd w:val="clear" w:color="auto" w:fill="FFFFFF"/>
        <w:spacing w:before="0" w:beforeAutospacing="0" w:after="150" w:afterAutospacing="0"/>
        <w:jc w:val="both"/>
        <w:rPr>
          <w:color w:val="333333"/>
        </w:rPr>
      </w:pPr>
      <w:r>
        <w:rPr>
          <w:color w:val="333333"/>
        </w:rPr>
        <w:t>1.Просмотр видеоролика « Человек и закон»</w:t>
      </w:r>
    </w:p>
    <w:p>
      <w:pPr>
        <w:pStyle w:val="11"/>
        <w:shd w:val="clear" w:color="auto" w:fill="FFFFFF"/>
        <w:spacing w:before="0" w:beforeAutospacing="0" w:after="150" w:afterAutospacing="0"/>
        <w:jc w:val="both"/>
        <w:rPr>
          <w:color w:val="333333"/>
        </w:rPr>
      </w:pPr>
      <w:r>
        <w:rPr>
          <w:color w:val="333333"/>
        </w:rPr>
        <w:t>Ведущий : Почему люди совершают преступления? Каждый человек способен сделать свой выбор в жизни: идти честным путем, зарабатывая необходимые деньги, отказывая себе во многих удовольствиях и желаниях, или вступить на путь преступления в поисках легкой наживы. Всем известно, что воровать, грабить, оскорблять, драться - плохо. И тем на менее количество малолетних преступников растет. Почему? Как вы думаете? (примерные ответы учащихся: резкое падение уровня жизни большей части населения; социальная незащищенность; неуверенность в завтрашнем дне.) К сожалению, не каждый подросток, осознает о совершаемых им противоправных деяниях, которые ведут к тяжелым и трудно исправимым последствиям. Ежегодно подростками совершается более 145 тыс. преступлений, практически каждый пятый из них направляется для отбывания наказания в виде лишения свободы в воспитательные колонии (ВК). Давайте с вами вспомним некоторые понятия.</w:t>
      </w:r>
    </w:p>
    <w:p>
      <w:pPr>
        <w:pStyle w:val="11"/>
        <w:shd w:val="clear" w:color="auto" w:fill="FFFFFF"/>
        <w:spacing w:before="0" w:beforeAutospacing="0" w:after="150" w:afterAutospacing="0"/>
        <w:jc w:val="both"/>
        <w:rPr>
          <w:color w:val="333333"/>
        </w:rPr>
      </w:pPr>
      <w:r>
        <w:rPr>
          <w:b/>
          <w:bCs/>
          <w:color w:val="333333"/>
        </w:rPr>
        <w:t>-Кто же считается подростком</w:t>
      </w:r>
    </w:p>
    <w:p>
      <w:pPr>
        <w:pStyle w:val="11"/>
        <w:shd w:val="clear" w:color="auto" w:fill="FFFFFF"/>
        <w:spacing w:before="0" w:beforeAutospacing="0" w:after="150" w:afterAutospacing="0"/>
        <w:jc w:val="both"/>
        <w:rPr>
          <w:color w:val="333333"/>
        </w:rPr>
      </w:pPr>
      <w:r>
        <w:rPr>
          <w:color w:val="333333"/>
        </w:rPr>
        <w:t>Уголовное законодательство несовершеннолетними признает лиц, которым ко времени совершения преступления исполнилось 14 лет, но не исполнилось 18 лет. Причем, считается, что лицо достигло определенного возраста не в день рождения, а со следующих суток. Основание привлечения несовершеннолетних к уголовной ответственности такое же, как и основание привлечения взрослого человека - совершенное преступление.</w:t>
      </w:r>
    </w:p>
    <w:p>
      <w:pPr>
        <w:pStyle w:val="11"/>
        <w:shd w:val="clear" w:color="auto" w:fill="FFFFFF"/>
        <w:spacing w:before="0" w:beforeAutospacing="0" w:after="150" w:afterAutospacing="0"/>
        <w:jc w:val="both"/>
        <w:rPr>
          <w:color w:val="333333"/>
        </w:rPr>
      </w:pPr>
      <w:r>
        <w:rPr>
          <w:b/>
          <w:bCs/>
          <w:color w:val="333333"/>
        </w:rPr>
        <w:t>-Что называется преступлением?</w:t>
      </w:r>
    </w:p>
    <w:p>
      <w:pPr>
        <w:pStyle w:val="11"/>
        <w:shd w:val="clear" w:color="auto" w:fill="FFFFFF"/>
        <w:spacing w:before="0" w:beforeAutospacing="0" w:after="150" w:afterAutospacing="0"/>
        <w:jc w:val="both"/>
        <w:rPr>
          <w:color w:val="333333"/>
        </w:rPr>
      </w:pPr>
      <w:r>
        <w:rPr>
          <w:color w:val="333333"/>
        </w:rPr>
        <w:t>Преступление –это запрещенное Уголовным Кодексом РК деяние (действие или бездействие), которое представляет собой опасность для личности, общества или государства, совершенное лицом, достигшим определенного возраста, вина которого доказана судом. Преступления могут быть умышленные и совершенные по неосторожности. Групповые преступления - совместно совершенные двумя или более исполнителями по предварительному сговору или без него. Соучастие -групповое преступление, совершенное умышленно.</w:t>
      </w:r>
    </w:p>
    <w:p>
      <w:pPr>
        <w:pStyle w:val="11"/>
        <w:shd w:val="clear" w:color="auto" w:fill="FFFFFF"/>
        <w:spacing w:before="0" w:beforeAutospacing="0" w:after="150" w:afterAutospacing="0"/>
        <w:jc w:val="both"/>
        <w:rPr>
          <w:color w:val="333333"/>
        </w:rPr>
      </w:pPr>
      <w:r>
        <w:rPr>
          <w:b/>
          <w:bCs/>
          <w:color w:val="333333"/>
        </w:rPr>
        <w:t>-Что такое правонарушение?</w:t>
      </w:r>
    </w:p>
    <w:p>
      <w:pPr>
        <w:pStyle w:val="11"/>
        <w:shd w:val="clear" w:color="auto" w:fill="FFFFFF"/>
        <w:spacing w:before="0" w:beforeAutospacing="0" w:after="150" w:afterAutospacing="0"/>
        <w:jc w:val="both"/>
        <w:rPr>
          <w:color w:val="333333"/>
        </w:rPr>
      </w:pPr>
      <w:r>
        <w:rPr>
          <w:color w:val="333333"/>
        </w:rPr>
        <w:t>Правонарушение-нарушение права, действующих законов, преступление.</w:t>
      </w:r>
    </w:p>
    <w:p>
      <w:pPr>
        <w:pStyle w:val="11"/>
        <w:shd w:val="clear" w:color="auto" w:fill="FFFFFF"/>
        <w:spacing w:before="0" w:beforeAutospacing="0" w:after="150" w:afterAutospacing="0"/>
        <w:jc w:val="both"/>
        <w:rPr>
          <w:color w:val="333333"/>
        </w:rPr>
      </w:pPr>
      <w:r>
        <w:rPr>
          <w:b/>
          <w:bCs/>
          <w:color w:val="333333"/>
        </w:rPr>
        <w:t>-Как вы считаете, какие преступления среди подростков наблюдаются чаще всего?</w:t>
      </w:r>
    </w:p>
    <w:p>
      <w:pPr>
        <w:pStyle w:val="11"/>
        <w:shd w:val="clear" w:color="auto" w:fill="FFFFFF"/>
        <w:spacing w:before="0" w:beforeAutospacing="0" w:after="150" w:afterAutospacing="0"/>
        <w:jc w:val="both"/>
        <w:rPr>
          <w:color w:val="333333"/>
        </w:rPr>
      </w:pPr>
      <w:r>
        <w:rPr>
          <w:color w:val="333333"/>
        </w:rPr>
        <w:t>(кража чужого имущества, умышленное причинение тяжкого или средней тяжести вреда здоровью, похищение человека, разбой, грабеж, вымогательство, угон автомобиля, повреждение чужого имущества, повлекшие тяжкие последствия, хищение, изготовление взрывчатых веществ и наркотических веществ)</w:t>
      </w:r>
    </w:p>
    <w:p>
      <w:pPr>
        <w:pStyle w:val="11"/>
        <w:shd w:val="clear" w:color="auto" w:fill="FFFFFF"/>
        <w:spacing w:before="0" w:beforeAutospacing="0" w:after="150" w:afterAutospacing="0"/>
        <w:jc w:val="both"/>
        <w:rPr>
          <w:color w:val="333333"/>
        </w:rPr>
      </w:pPr>
      <w:r>
        <w:rPr>
          <w:b/>
          <w:bCs/>
          <w:color w:val="333333"/>
        </w:rPr>
        <w:t>- Так вот за все эти правонарушения дети от 14 до 16 лет могут быть осуждены за их свершение. В остальных случаях подростки привлекаются к ответственности с 16 лет</w:t>
      </w:r>
    </w:p>
    <w:p>
      <w:pPr>
        <w:pStyle w:val="11"/>
        <w:shd w:val="clear" w:color="auto" w:fill="FFFFFF"/>
        <w:spacing w:before="0" w:beforeAutospacing="0" w:after="150" w:afterAutospacing="0"/>
        <w:jc w:val="both"/>
        <w:rPr>
          <w:color w:val="333333"/>
        </w:rPr>
      </w:pPr>
      <w:r>
        <w:rPr>
          <w:b/>
          <w:bCs/>
          <w:color w:val="333333"/>
        </w:rPr>
        <w:t>-Что такое ответственность?</w:t>
      </w:r>
    </w:p>
    <w:p>
      <w:pPr>
        <w:pStyle w:val="11"/>
        <w:shd w:val="clear" w:color="auto" w:fill="FFFFFF"/>
        <w:spacing w:before="0" w:beforeAutospacing="0" w:after="150" w:afterAutospacing="0"/>
        <w:jc w:val="both"/>
        <w:rPr>
          <w:color w:val="333333"/>
        </w:rPr>
      </w:pPr>
      <w:r>
        <w:rPr>
          <w:color w:val="333333"/>
        </w:rPr>
        <w:t>Ответственность- необходимость, обязанность отвечать за свои действия, поступки, быть ответственным за них.</w:t>
      </w:r>
    </w:p>
    <w:p>
      <w:pPr>
        <w:pStyle w:val="11"/>
        <w:shd w:val="clear" w:color="auto" w:fill="FFFFFF"/>
        <w:spacing w:before="0" w:beforeAutospacing="0" w:after="150" w:afterAutospacing="0"/>
        <w:jc w:val="both"/>
        <w:rPr>
          <w:color w:val="333333"/>
        </w:rPr>
      </w:pPr>
      <w:r>
        <w:rPr>
          <w:b/>
          <w:bCs/>
          <w:color w:val="333333"/>
        </w:rPr>
        <w:t>- Какие виды ответственности вы знаете? (Ответы детей)</w:t>
      </w:r>
    </w:p>
    <w:p>
      <w:pPr>
        <w:pStyle w:val="11"/>
        <w:shd w:val="clear" w:color="auto" w:fill="FFFFFF"/>
        <w:spacing w:before="0" w:beforeAutospacing="0" w:after="150" w:afterAutospacing="0"/>
        <w:jc w:val="both"/>
        <w:rPr>
          <w:color w:val="333333"/>
        </w:rPr>
      </w:pPr>
      <w:r>
        <w:rPr>
          <w:color w:val="333333"/>
        </w:rPr>
        <w:t>Существует 4 вида юридической ответственности при нарушениях:</w:t>
      </w:r>
    </w:p>
    <w:p>
      <w:pPr>
        <w:pStyle w:val="11"/>
        <w:shd w:val="clear" w:color="auto" w:fill="FFFFFF"/>
        <w:spacing w:before="0" w:beforeAutospacing="0" w:after="150" w:afterAutospacing="0"/>
        <w:jc w:val="both"/>
        <w:rPr>
          <w:color w:val="333333"/>
        </w:rPr>
      </w:pPr>
      <w:r>
        <w:rPr>
          <w:b/>
          <w:bCs/>
          <w:color w:val="333333"/>
        </w:rPr>
        <w:t>1.Уголовная ответственность</w:t>
      </w:r>
      <w:r>
        <w:rPr>
          <w:color w:val="333333"/>
        </w:rPr>
        <w:t> – ответственность за нарушение законов, предусмотренных Уголовным кодексом. Преступление предусмотренное уголовным законом общественно опасное, посягающее на общественный строй, собственность, личность, права и свободы граждан, общественный порядок. (убийство, грабёж, изнасилование, оскорбления, мелкие хищения, хулиганство). За злостное хулиганство, кражу, изнасилование уголовная ответственность наступает с 14 лет.</w:t>
      </w:r>
    </w:p>
    <w:p>
      <w:pPr>
        <w:pStyle w:val="11"/>
        <w:shd w:val="clear" w:color="auto" w:fill="FFFFFF"/>
        <w:spacing w:before="0" w:beforeAutospacing="0" w:after="150" w:afterAutospacing="0"/>
        <w:jc w:val="both"/>
        <w:rPr>
          <w:color w:val="333333"/>
        </w:rPr>
      </w:pPr>
      <w:r>
        <w:rPr>
          <w:color w:val="333333"/>
        </w:rPr>
        <w:t>2.</w:t>
      </w:r>
      <w:r>
        <w:rPr>
          <w:b/>
          <w:bCs/>
          <w:color w:val="333333"/>
        </w:rPr>
        <w:t>Административная ответственность</w:t>
      </w:r>
      <w:r>
        <w:rPr>
          <w:color w:val="333333"/>
        </w:rPr>
        <w:t> применяется за нарушения, предусмотренные кодексом об административных правонарушениях. К административным нарушения относятся: нарушение правил дорожного движения, нарушение противопожарной безопасности. За административные правонарушения к ответственности привлекаются с 16 лет. Наказание: штраф, предупреждение, исправительные работы.</w:t>
      </w:r>
    </w:p>
    <w:p>
      <w:pPr>
        <w:pStyle w:val="11"/>
        <w:shd w:val="clear" w:color="auto" w:fill="FFFFFF"/>
        <w:spacing w:before="0" w:beforeAutospacing="0" w:after="150" w:afterAutospacing="0"/>
        <w:jc w:val="both"/>
        <w:rPr>
          <w:color w:val="333333"/>
        </w:rPr>
      </w:pPr>
      <w:r>
        <w:rPr>
          <w:color w:val="333333"/>
        </w:rPr>
        <w:t>3.</w:t>
      </w:r>
      <w:r>
        <w:rPr>
          <w:b/>
          <w:bCs/>
          <w:color w:val="333333"/>
        </w:rPr>
        <w:t>Дисциплинарная ответственность</w:t>
      </w:r>
      <w:r>
        <w:rPr>
          <w:color w:val="333333"/>
        </w:rPr>
        <w:t> – это нарушение трудовых обязанностей, т.е. нарушение трудового законодательства, к примеру: опоздание на работу, прогул без уважительной причины.</w:t>
      </w:r>
    </w:p>
    <w:p>
      <w:pPr>
        <w:pStyle w:val="11"/>
        <w:shd w:val="clear" w:color="auto" w:fill="FFFFFF"/>
        <w:spacing w:before="0" w:beforeAutospacing="0" w:after="150" w:afterAutospacing="0"/>
        <w:jc w:val="both"/>
        <w:rPr>
          <w:color w:val="333333"/>
        </w:rPr>
      </w:pPr>
      <w:r>
        <w:rPr>
          <w:color w:val="333333"/>
        </w:rPr>
        <w:t>4</w:t>
      </w:r>
      <w:r>
        <w:rPr>
          <w:b/>
          <w:bCs/>
          <w:color w:val="333333"/>
        </w:rPr>
        <w:t>.Гражданско–правовая</w:t>
      </w:r>
      <w:r>
        <w:rPr>
          <w:color w:val="333333"/>
        </w:rPr>
        <w:t> ответственность регулирует имущественные отношения. Наказания к правонарушителю: возмещение вреда, уплата ущерба.</w:t>
      </w:r>
    </w:p>
    <w:p>
      <w:pPr>
        <w:pStyle w:val="11"/>
        <w:shd w:val="clear" w:color="auto" w:fill="FFFFFF"/>
        <w:spacing w:before="0" w:beforeAutospacing="0" w:after="150" w:afterAutospacing="0"/>
        <w:jc w:val="both"/>
        <w:rPr>
          <w:color w:val="333333"/>
        </w:rPr>
      </w:pPr>
      <w:r>
        <w:rPr>
          <w:color w:val="333333"/>
        </w:rPr>
        <w:t>Ребята, вам рассказали о преступлениях, которые совершаются подростками, а также о видах юридической ответственности за нарушения. Сейчас вам будут даны задания, а вы постарайтесь правильно ответить.</w:t>
      </w:r>
    </w:p>
    <w:p>
      <w:pPr>
        <w:pStyle w:val="11"/>
        <w:shd w:val="clear" w:color="auto" w:fill="FFFFFF"/>
        <w:spacing w:before="0" w:beforeAutospacing="0" w:after="150" w:afterAutospacing="0"/>
        <w:jc w:val="both"/>
        <w:rPr>
          <w:color w:val="333333"/>
        </w:rPr>
      </w:pPr>
      <w:r>
        <w:rPr>
          <w:b/>
          <w:bCs/>
          <w:color w:val="333333"/>
        </w:rPr>
        <w:t>2.Задания для учащихся.</w:t>
      </w:r>
    </w:p>
    <w:p>
      <w:pPr>
        <w:pStyle w:val="11"/>
        <w:shd w:val="clear" w:color="auto" w:fill="FFFFFF"/>
        <w:spacing w:before="0" w:beforeAutospacing="0" w:after="150" w:afterAutospacing="0"/>
        <w:jc w:val="both"/>
        <w:rPr>
          <w:color w:val="333333"/>
        </w:rPr>
      </w:pPr>
      <w:r>
        <w:rPr>
          <w:color w:val="333333"/>
        </w:rPr>
        <w:t>1 Разбор ситуации:</w:t>
      </w:r>
    </w:p>
    <w:p>
      <w:pPr>
        <w:pStyle w:val="11"/>
        <w:shd w:val="clear" w:color="auto" w:fill="FFFFFF"/>
        <w:spacing w:before="0" w:beforeAutospacing="0" w:after="150" w:afterAutospacing="0"/>
        <w:jc w:val="both"/>
        <w:rPr>
          <w:color w:val="333333"/>
        </w:rPr>
      </w:pPr>
      <w:r>
        <w:rPr>
          <w:color w:val="333333"/>
        </w:rPr>
        <w:t>№1. Серёжа и Саша играли во дворе в мяч. Ребята разбили мячом окно в доме соседа. Какое правонарушение совершили подростки?</w:t>
      </w:r>
    </w:p>
    <w:p>
      <w:pPr>
        <w:pStyle w:val="11"/>
        <w:shd w:val="clear" w:color="auto" w:fill="FFFFFF"/>
        <w:spacing w:before="0" w:beforeAutospacing="0" w:after="150" w:afterAutospacing="0"/>
        <w:jc w:val="both"/>
        <w:rPr>
          <w:color w:val="333333"/>
        </w:rPr>
      </w:pPr>
      <w:r>
        <w:rPr>
          <w:color w:val="333333"/>
        </w:rPr>
        <w:t>№2.Рома и Петя ехали в автобусе, громко разговаривали, смеялись, нецензурно выражались, агрессивно реагировали на замечания окружающих.</w:t>
      </w:r>
    </w:p>
    <w:p>
      <w:pPr>
        <w:pStyle w:val="11"/>
        <w:shd w:val="clear" w:color="auto" w:fill="FFFFFF"/>
        <w:spacing w:before="0" w:beforeAutospacing="0" w:after="150" w:afterAutospacing="0"/>
        <w:jc w:val="both"/>
        <w:rPr>
          <w:color w:val="333333"/>
        </w:rPr>
      </w:pPr>
      <w:r>
        <w:rPr>
          <w:color w:val="333333"/>
        </w:rPr>
        <w:t>№3. Учащиеся 7 класса перед уроком физкультуры находились в раздевалке. После звонка все ушли в спортивный зал, а Дима задержался и похитил мобильный телефон у своего одноклассника. Какое преступление совершил подросток? С какого возраста наступает ответственность за это правонарушение?</w:t>
      </w:r>
    </w:p>
    <w:p>
      <w:pPr>
        <w:pStyle w:val="11"/>
        <w:shd w:val="clear" w:color="auto" w:fill="FFFFFF"/>
        <w:spacing w:before="0" w:beforeAutospacing="0" w:after="150" w:afterAutospacing="0"/>
        <w:jc w:val="both"/>
        <w:rPr>
          <w:color w:val="333333"/>
        </w:rPr>
      </w:pPr>
      <w:r>
        <w:rPr>
          <w:color w:val="333333"/>
        </w:rPr>
        <w:t>№4.Подростка задержали на улице в 23 часа 40 минут без сопровождения взрослых. Какое наказание ему грозит?</w:t>
      </w:r>
    </w:p>
    <w:p>
      <w:pPr>
        <w:pStyle w:val="11"/>
        <w:shd w:val="clear" w:color="auto" w:fill="FFFFFF"/>
        <w:spacing w:before="0" w:beforeAutospacing="0" w:after="150" w:afterAutospacing="0"/>
        <w:jc w:val="both"/>
        <w:rPr>
          <w:color w:val="333333"/>
        </w:rPr>
      </w:pPr>
    </w:p>
    <w:p>
      <w:pPr>
        <w:pStyle w:val="11"/>
        <w:shd w:val="clear" w:color="auto" w:fill="FFFFFF"/>
        <w:spacing w:before="0" w:beforeAutospacing="0" w:after="150" w:afterAutospacing="0"/>
        <w:jc w:val="both"/>
        <w:rPr>
          <w:color w:val="333333"/>
        </w:rPr>
      </w:pPr>
      <w:r>
        <w:rPr>
          <w:b/>
          <w:bCs/>
          <w:color w:val="333333"/>
        </w:rPr>
        <w:t>3. Определите виды юридической ответственности при рассмотрении различных нарушений. Установите соответствие.</w:t>
      </w:r>
    </w:p>
    <w:p>
      <w:pPr>
        <w:pStyle w:val="11"/>
        <w:shd w:val="clear" w:color="auto" w:fill="FFFFFF"/>
        <w:spacing w:before="0" w:beforeAutospacing="0" w:after="150" w:afterAutospacing="0"/>
        <w:jc w:val="both"/>
        <w:rPr>
          <w:color w:val="333333"/>
        </w:rPr>
      </w:pPr>
      <w:r>
        <w:rPr>
          <w:color w:val="333333"/>
        </w:rPr>
        <w:t>Виды ответственности:</w:t>
      </w:r>
    </w:p>
    <w:p>
      <w:pPr>
        <w:pStyle w:val="11"/>
        <w:shd w:val="clear" w:color="auto" w:fill="FFFFFF"/>
        <w:spacing w:before="0" w:beforeAutospacing="0" w:after="150" w:afterAutospacing="0"/>
        <w:jc w:val="both"/>
        <w:rPr>
          <w:color w:val="333333"/>
        </w:rPr>
      </w:pPr>
      <w:r>
        <w:rPr>
          <w:color w:val="333333"/>
        </w:rPr>
        <w:t>А – административная ответственность.</w:t>
      </w:r>
    </w:p>
    <w:p>
      <w:pPr>
        <w:pStyle w:val="11"/>
        <w:shd w:val="clear" w:color="auto" w:fill="FFFFFF"/>
        <w:spacing w:before="0" w:beforeAutospacing="0" w:after="150" w:afterAutospacing="0"/>
        <w:jc w:val="both"/>
        <w:rPr>
          <w:color w:val="333333"/>
        </w:rPr>
      </w:pPr>
      <w:r>
        <w:rPr>
          <w:color w:val="333333"/>
        </w:rPr>
        <w:t>Г – гражданско – правовая.</w:t>
      </w:r>
    </w:p>
    <w:p>
      <w:pPr>
        <w:pStyle w:val="11"/>
        <w:shd w:val="clear" w:color="auto" w:fill="FFFFFF"/>
        <w:spacing w:before="0" w:beforeAutospacing="0" w:after="150" w:afterAutospacing="0"/>
        <w:jc w:val="both"/>
        <w:rPr>
          <w:color w:val="333333"/>
        </w:rPr>
      </w:pPr>
      <w:r>
        <w:rPr>
          <w:color w:val="333333"/>
        </w:rPr>
        <w:t>У – уголовная.</w:t>
      </w:r>
    </w:p>
    <w:p>
      <w:pPr>
        <w:pStyle w:val="11"/>
        <w:shd w:val="clear" w:color="auto" w:fill="FFFFFF"/>
        <w:spacing w:before="0" w:beforeAutospacing="0" w:after="150" w:afterAutospacing="0"/>
        <w:jc w:val="both"/>
        <w:rPr>
          <w:color w:val="333333"/>
        </w:rPr>
      </w:pPr>
      <w:r>
        <w:rPr>
          <w:color w:val="333333"/>
        </w:rPr>
        <w:t>Д – дисциплинарная</w:t>
      </w:r>
    </w:p>
    <w:p>
      <w:pPr>
        <w:pStyle w:val="11"/>
        <w:shd w:val="clear" w:color="auto" w:fill="FFFFFF"/>
        <w:spacing w:before="0" w:beforeAutospacing="0" w:after="150" w:afterAutospacing="0"/>
        <w:jc w:val="both"/>
        <w:rPr>
          <w:color w:val="333333"/>
        </w:rPr>
      </w:pPr>
      <w:r>
        <w:rPr>
          <w:b/>
          <w:bCs/>
          <w:color w:val="333333"/>
        </w:rPr>
        <w:t>Виды нарушений:</w:t>
      </w:r>
    </w:p>
    <w:p>
      <w:pPr>
        <w:pStyle w:val="11"/>
        <w:shd w:val="clear" w:color="auto" w:fill="FFFFFF"/>
        <w:spacing w:before="0" w:beforeAutospacing="0" w:after="150" w:afterAutospacing="0"/>
        <w:jc w:val="both"/>
        <w:rPr>
          <w:color w:val="333333"/>
        </w:rPr>
      </w:pPr>
      <w:r>
        <w:rPr>
          <w:color w:val="333333"/>
        </w:rPr>
        <w:t>1. Порвал учебник(Г)</w:t>
      </w:r>
    </w:p>
    <w:p>
      <w:pPr>
        <w:pStyle w:val="11"/>
        <w:shd w:val="clear" w:color="auto" w:fill="FFFFFF"/>
        <w:spacing w:before="0" w:beforeAutospacing="0" w:after="150" w:afterAutospacing="0"/>
        <w:jc w:val="both"/>
        <w:rPr>
          <w:color w:val="333333"/>
        </w:rPr>
      </w:pPr>
      <w:r>
        <w:rPr>
          <w:color w:val="333333"/>
        </w:rPr>
        <w:t>2. Появление подростка на улице в нетрезвом виде (А)</w:t>
      </w:r>
    </w:p>
    <w:p>
      <w:pPr>
        <w:pStyle w:val="11"/>
        <w:shd w:val="clear" w:color="auto" w:fill="FFFFFF"/>
        <w:spacing w:before="0" w:beforeAutospacing="0" w:after="150" w:afterAutospacing="0"/>
        <w:jc w:val="both"/>
        <w:rPr>
          <w:color w:val="333333"/>
        </w:rPr>
      </w:pPr>
      <w:r>
        <w:rPr>
          <w:color w:val="333333"/>
        </w:rPr>
        <w:t>3. Избил одноклассника (У)</w:t>
      </w:r>
    </w:p>
    <w:p>
      <w:pPr>
        <w:pStyle w:val="11"/>
        <w:shd w:val="clear" w:color="auto" w:fill="FFFFFF"/>
        <w:spacing w:before="0" w:beforeAutospacing="0" w:after="150" w:afterAutospacing="0"/>
        <w:jc w:val="both"/>
        <w:rPr>
          <w:color w:val="333333"/>
        </w:rPr>
      </w:pPr>
      <w:r>
        <w:rPr>
          <w:color w:val="333333"/>
        </w:rPr>
        <w:t>4. Совершил кражу мобильного телефона.(У)</w:t>
      </w:r>
    </w:p>
    <w:p>
      <w:pPr>
        <w:pStyle w:val="11"/>
        <w:shd w:val="clear" w:color="auto" w:fill="FFFFFF"/>
        <w:spacing w:before="0" w:beforeAutospacing="0" w:after="150" w:afterAutospacing="0"/>
        <w:jc w:val="both"/>
        <w:rPr>
          <w:color w:val="333333"/>
        </w:rPr>
      </w:pPr>
      <w:r>
        <w:rPr>
          <w:color w:val="333333"/>
        </w:rPr>
        <w:t>5. Совершил прогул в школе (Д)</w:t>
      </w:r>
    </w:p>
    <w:p>
      <w:pPr>
        <w:pStyle w:val="11"/>
        <w:shd w:val="clear" w:color="auto" w:fill="FFFFFF"/>
        <w:spacing w:before="0" w:beforeAutospacing="0" w:after="150" w:afterAutospacing="0"/>
        <w:jc w:val="both"/>
        <w:rPr>
          <w:color w:val="333333"/>
        </w:rPr>
      </w:pPr>
      <w:r>
        <w:rPr>
          <w:color w:val="333333"/>
        </w:rPr>
        <w:t>6. Переходил дорогу в неположенном месте. (А)</w:t>
      </w:r>
    </w:p>
    <w:p>
      <w:pPr>
        <w:pStyle w:val="11"/>
        <w:shd w:val="clear" w:color="auto" w:fill="FFFFFF"/>
        <w:spacing w:before="0" w:beforeAutospacing="0" w:after="150" w:afterAutospacing="0"/>
        <w:jc w:val="both"/>
        <w:rPr>
          <w:color w:val="333333"/>
        </w:rPr>
      </w:pPr>
      <w:r>
        <w:rPr>
          <w:color w:val="333333"/>
        </w:rPr>
        <w:t>7. Испортили мебель в учебном заведении. (Г)</w:t>
      </w:r>
    </w:p>
    <w:p>
      <w:pPr>
        <w:pStyle w:val="11"/>
        <w:shd w:val="clear" w:color="auto" w:fill="FFFFFF"/>
        <w:spacing w:before="0" w:beforeAutospacing="0" w:after="150" w:afterAutospacing="0"/>
        <w:jc w:val="both"/>
        <w:rPr>
          <w:color w:val="333333"/>
        </w:rPr>
      </w:pPr>
      <w:r>
        <w:rPr>
          <w:color w:val="333333"/>
        </w:rPr>
        <w:t>8. Нецензурно выражался в общественном месте. (А)</w:t>
      </w:r>
    </w:p>
    <w:p>
      <w:pPr>
        <w:pStyle w:val="11"/>
        <w:shd w:val="clear" w:color="auto" w:fill="FFFFFF"/>
        <w:spacing w:before="0" w:beforeAutospacing="0" w:after="150" w:afterAutospacing="0"/>
        <w:jc w:val="both"/>
        <w:rPr>
          <w:color w:val="333333"/>
        </w:rPr>
      </w:pPr>
      <w:r>
        <w:rPr>
          <w:color w:val="333333"/>
        </w:rPr>
        <w:t>Ребята, а как вы думаете, вправе ли представитель закона задержать вас на улице в позднее время? И почему? (Ребята высказываются, приводят примеры).</w:t>
      </w:r>
    </w:p>
    <w:p>
      <w:pPr>
        <w:pStyle w:val="11"/>
        <w:shd w:val="clear" w:color="auto" w:fill="FFFFFF"/>
        <w:spacing w:before="0" w:beforeAutospacing="0" w:after="150" w:afterAutospacing="0"/>
        <w:jc w:val="both"/>
        <w:rPr>
          <w:color w:val="333333"/>
        </w:rPr>
      </w:pPr>
      <w:r>
        <w:rPr>
          <w:color w:val="333333"/>
        </w:rPr>
        <w:t>Конечно, они беспокоятся о вашем здоровье, о вашей жизни.</w:t>
      </w:r>
    </w:p>
    <w:p>
      <w:pPr>
        <w:pStyle w:val="11"/>
        <w:shd w:val="clear" w:color="auto" w:fill="FFFFFF"/>
        <w:spacing w:before="0" w:beforeAutospacing="0" w:after="150" w:afterAutospacing="0"/>
        <w:jc w:val="both"/>
        <w:rPr>
          <w:color w:val="333333"/>
        </w:rPr>
      </w:pPr>
      <w:r>
        <w:rPr>
          <w:color w:val="333333"/>
        </w:rPr>
        <w:t>А как надо себя при этом вести вам: вырываться, кричать, убегать? (ребята говорят).</w:t>
      </w:r>
    </w:p>
    <w:p>
      <w:pPr>
        <w:pStyle w:val="11"/>
        <w:shd w:val="clear" w:color="auto" w:fill="FFFFFF"/>
        <w:spacing w:before="0" w:beforeAutospacing="0" w:after="150" w:afterAutospacing="0"/>
        <w:jc w:val="both"/>
        <w:rPr>
          <w:color w:val="333333"/>
        </w:rPr>
      </w:pPr>
      <w:r>
        <w:rPr>
          <w:b/>
          <w:bCs/>
          <w:color w:val="333333"/>
        </w:rPr>
        <w:t>Во-первых</w:t>
      </w:r>
      <w:r>
        <w:rPr>
          <w:color w:val="333333"/>
        </w:rPr>
        <w:t>, отвечать спокойно на вопросы милиционера, не бояться, не говорить неправду. Например: вы с друзьями поздно возвращаетесь с тренировки…</w:t>
      </w:r>
    </w:p>
    <w:p>
      <w:pPr>
        <w:pStyle w:val="11"/>
        <w:shd w:val="clear" w:color="auto" w:fill="FFFFFF"/>
        <w:spacing w:before="0" w:beforeAutospacing="0" w:after="150" w:afterAutospacing="0"/>
        <w:jc w:val="both"/>
        <w:rPr>
          <w:color w:val="333333"/>
        </w:rPr>
      </w:pPr>
      <w:r>
        <w:rPr>
          <w:b/>
          <w:bCs/>
          <w:color w:val="333333"/>
        </w:rPr>
        <w:t>Во-вторых</w:t>
      </w:r>
      <w:r>
        <w:rPr>
          <w:color w:val="333333"/>
        </w:rPr>
        <w:t>, вы можете сообщить представителям закона номер телефона родителей или позвоните им сами.</w:t>
      </w:r>
    </w:p>
    <w:p>
      <w:pPr>
        <w:pStyle w:val="11"/>
        <w:shd w:val="clear" w:color="auto" w:fill="FFFFFF"/>
        <w:spacing w:before="0" w:beforeAutospacing="0" w:after="150" w:afterAutospacing="0"/>
        <w:jc w:val="both"/>
        <w:rPr>
          <w:color w:val="333333"/>
        </w:rPr>
      </w:pPr>
      <w:r>
        <w:rPr>
          <w:b/>
          <w:bCs/>
          <w:color w:val="333333"/>
        </w:rPr>
        <w:t>-А за какие правонарушения вас могут доставить в полицию?</w:t>
      </w:r>
    </w:p>
    <w:p>
      <w:pPr>
        <w:pStyle w:val="11"/>
        <w:shd w:val="clear" w:color="auto" w:fill="FFFFFF"/>
        <w:spacing w:before="0" w:beforeAutospacing="0" w:after="150" w:afterAutospacing="0"/>
        <w:jc w:val="both"/>
        <w:rPr>
          <w:color w:val="333333"/>
        </w:rPr>
      </w:pPr>
      <w:r>
        <w:rPr>
          <w:color w:val="333333"/>
        </w:rPr>
        <w:t>Правильно:</w:t>
      </w:r>
    </w:p>
    <w:p>
      <w:pPr>
        <w:pStyle w:val="11"/>
        <w:shd w:val="clear" w:color="auto" w:fill="FFFFFF"/>
        <w:spacing w:before="0" w:beforeAutospacing="0" w:after="150" w:afterAutospacing="0"/>
        <w:jc w:val="both"/>
        <w:rPr>
          <w:color w:val="333333"/>
        </w:rPr>
      </w:pPr>
      <w:r>
        <w:rPr>
          <w:color w:val="333333"/>
        </w:rPr>
        <w:t>1.Нарушение правил дорожного движения</w:t>
      </w:r>
    </w:p>
    <w:p>
      <w:pPr>
        <w:pStyle w:val="11"/>
        <w:shd w:val="clear" w:color="auto" w:fill="FFFFFF"/>
        <w:spacing w:before="0" w:beforeAutospacing="0" w:after="150" w:afterAutospacing="0"/>
        <w:jc w:val="both"/>
        <w:rPr>
          <w:color w:val="333333"/>
        </w:rPr>
      </w:pPr>
      <w:r>
        <w:rPr>
          <w:color w:val="333333"/>
        </w:rPr>
        <w:t>2.Распитие спиртных напитков и пива в общественных местах (т.е. любое место за пределами твоей квартиры) и появление в пьяном виде.</w:t>
      </w:r>
    </w:p>
    <w:p>
      <w:pPr>
        <w:pStyle w:val="11"/>
        <w:shd w:val="clear" w:color="auto" w:fill="FFFFFF"/>
        <w:spacing w:before="0" w:beforeAutospacing="0" w:after="150" w:afterAutospacing="0"/>
        <w:jc w:val="both"/>
        <w:rPr>
          <w:color w:val="333333"/>
        </w:rPr>
      </w:pPr>
      <w:r>
        <w:rPr>
          <w:color w:val="333333"/>
        </w:rPr>
        <w:t>3.Мелкое хулиганство (драка, злословие и т.д.).</w:t>
      </w:r>
    </w:p>
    <w:p>
      <w:pPr>
        <w:pStyle w:val="11"/>
        <w:shd w:val="clear" w:color="auto" w:fill="FFFFFF"/>
        <w:spacing w:before="0" w:beforeAutospacing="0" w:after="150" w:afterAutospacing="0"/>
        <w:jc w:val="both"/>
        <w:rPr>
          <w:color w:val="333333"/>
        </w:rPr>
      </w:pPr>
      <w:r>
        <w:rPr>
          <w:color w:val="333333"/>
        </w:rPr>
        <w:t>4.Незаконная продажа.</w:t>
      </w:r>
    </w:p>
    <w:p>
      <w:pPr>
        <w:pStyle w:val="11"/>
        <w:shd w:val="clear" w:color="auto" w:fill="FFFFFF"/>
        <w:spacing w:before="0" w:beforeAutospacing="0" w:after="150" w:afterAutospacing="0"/>
        <w:jc w:val="both"/>
        <w:rPr>
          <w:color w:val="333333"/>
        </w:rPr>
      </w:pPr>
      <w:r>
        <w:rPr>
          <w:color w:val="333333"/>
        </w:rPr>
        <w:t>5.Злостное неповиновение.</w:t>
      </w:r>
    </w:p>
    <w:p>
      <w:pPr>
        <w:pStyle w:val="11"/>
        <w:shd w:val="clear" w:color="auto" w:fill="FFFFFF"/>
        <w:spacing w:before="0" w:beforeAutospacing="0" w:after="150" w:afterAutospacing="0"/>
        <w:jc w:val="both"/>
        <w:rPr>
          <w:color w:val="333333"/>
        </w:rPr>
      </w:pPr>
      <w:r>
        <w:rPr>
          <w:color w:val="333333"/>
        </w:rPr>
        <w:t>-А теперь поговорим о ваших правах.</w:t>
      </w:r>
    </w:p>
    <w:p>
      <w:pPr>
        <w:pStyle w:val="11"/>
        <w:shd w:val="clear" w:color="auto" w:fill="FFFFFF"/>
        <w:spacing w:before="0" w:beforeAutospacing="0" w:after="150" w:afterAutospacing="0"/>
        <w:jc w:val="both"/>
        <w:rPr>
          <w:color w:val="333333"/>
        </w:rPr>
      </w:pPr>
      <w:r>
        <w:rPr>
          <w:color w:val="333333"/>
        </w:rPr>
        <w:t>1.Если вас не задерживают, а просто предлагают пройти побеседовать. Ваши действия? (ребята отвечают) .Вы правы. Не грубите, а вежливо, но твердо откажитесь.</w:t>
      </w:r>
    </w:p>
    <w:p>
      <w:pPr>
        <w:pStyle w:val="11"/>
        <w:shd w:val="clear" w:color="auto" w:fill="FFFFFF"/>
        <w:spacing w:before="0" w:beforeAutospacing="0" w:after="150" w:afterAutospacing="0"/>
        <w:jc w:val="both"/>
        <w:rPr>
          <w:color w:val="333333"/>
        </w:rPr>
      </w:pPr>
      <w:r>
        <w:rPr>
          <w:color w:val="333333"/>
        </w:rPr>
        <w:t>2. Но вас могут пригласить в качестве очевидца происшествия. Что в этом случае делаете вы? (ребята отвечают).Да. В этом случае вы можете пойти в отделение полиции только по доброй воле. При этом вы должны знать, что вас не могут пригласить в качестве свидетеля: такое приглашение должно быть оформлено в виде повестки, которую вручает почтальон, вы имеете право отказаться от свидетельских показаний – вам не грозит за это ответственность, если вам нет 16 лет.</w:t>
      </w:r>
    </w:p>
    <w:p>
      <w:pPr>
        <w:pStyle w:val="11"/>
        <w:shd w:val="clear" w:color="auto" w:fill="FFFFFF"/>
        <w:spacing w:before="0" w:beforeAutospacing="0" w:after="150" w:afterAutospacing="0"/>
        <w:jc w:val="both"/>
        <w:rPr>
          <w:color w:val="333333"/>
        </w:rPr>
      </w:pPr>
      <w:r>
        <w:rPr>
          <w:color w:val="333333"/>
        </w:rPr>
        <w:t>3. А чем «очевидец» отличается от «свидетеля»? Как вы думаете? (ребята отвечают).</w:t>
      </w:r>
    </w:p>
    <w:p>
      <w:pPr>
        <w:pStyle w:val="11"/>
        <w:shd w:val="clear" w:color="auto" w:fill="FFFFFF"/>
        <w:spacing w:before="0" w:beforeAutospacing="0" w:after="150" w:afterAutospacing="0"/>
        <w:jc w:val="both"/>
        <w:rPr>
          <w:color w:val="333333"/>
        </w:rPr>
      </w:pPr>
      <w:r>
        <w:rPr>
          <w:b/>
          <w:bCs/>
          <w:color w:val="333333"/>
        </w:rPr>
        <w:t>Очевидец –</w:t>
      </w:r>
      <w:r>
        <w:rPr>
          <w:color w:val="333333"/>
        </w:rPr>
        <w:t> не несет ответственности за свои слова, он говорит то, что видел или то, что думает по поводу происшествия. Поэтому может сказать неправду.</w:t>
      </w:r>
    </w:p>
    <w:p>
      <w:pPr>
        <w:pStyle w:val="11"/>
        <w:shd w:val="clear" w:color="auto" w:fill="FFFFFF"/>
        <w:spacing w:before="0" w:beforeAutospacing="0" w:after="150" w:afterAutospacing="0"/>
        <w:jc w:val="both"/>
        <w:rPr>
          <w:color w:val="333333"/>
        </w:rPr>
      </w:pPr>
      <w:r>
        <w:rPr>
          <w:b/>
          <w:bCs/>
          <w:color w:val="333333"/>
        </w:rPr>
        <w:t>Свидетель </w:t>
      </w:r>
      <w:r>
        <w:rPr>
          <w:color w:val="333333"/>
        </w:rPr>
        <w:t>– это лицо, на которое указал подозреваемый или потерпевший. Он несет уголовную ответственность за дачу ложных показаний.</w:t>
      </w:r>
    </w:p>
    <w:p>
      <w:pPr>
        <w:pStyle w:val="11"/>
        <w:shd w:val="clear" w:color="auto" w:fill="FFFFFF"/>
        <w:spacing w:before="0" w:beforeAutospacing="0" w:after="150" w:afterAutospacing="0"/>
        <w:jc w:val="both"/>
        <w:rPr>
          <w:color w:val="333333"/>
        </w:rPr>
      </w:pPr>
      <w:r>
        <w:rPr>
          <w:color w:val="333333"/>
        </w:rPr>
        <w:t>Предположим, вас привели в отделение полиции. Знайте, дежурный должен немедленно сообщить о вашем задержании родителям, Если вы совершили незначительное правонарушение, то после составления протокола вас должны немедленно отпустить или дождаться ваших родителей, чтобы они забрали вас домой.</w:t>
      </w:r>
    </w:p>
    <w:p>
      <w:pPr>
        <w:pStyle w:val="11"/>
        <w:shd w:val="clear" w:color="auto" w:fill="FFFFFF"/>
        <w:spacing w:before="0" w:beforeAutospacing="0" w:after="150" w:afterAutospacing="0"/>
        <w:jc w:val="both"/>
        <w:rPr>
          <w:color w:val="333333"/>
        </w:rPr>
      </w:pPr>
      <w:r>
        <w:rPr>
          <w:color w:val="333333"/>
        </w:rPr>
        <w:t>Если вы совершили более серьезное правонарушение, то вас могут задержать в административном порядке – не более 3 часов (время после составления протокола).</w:t>
      </w:r>
    </w:p>
    <w:p>
      <w:pPr>
        <w:pStyle w:val="11"/>
        <w:shd w:val="clear" w:color="auto" w:fill="FFFFFF"/>
        <w:spacing w:before="0" w:beforeAutospacing="0" w:after="150" w:afterAutospacing="0"/>
        <w:jc w:val="both"/>
        <w:rPr>
          <w:color w:val="333333"/>
        </w:rPr>
      </w:pPr>
      <w:r>
        <w:rPr>
          <w:color w:val="333333"/>
        </w:rPr>
        <w:t>Вас не имеют права помещать в камеру предварительного заключения (КПЗ), если там уже находятся взрослые!</w:t>
      </w:r>
    </w:p>
    <w:p>
      <w:pPr>
        <w:pStyle w:val="11"/>
        <w:shd w:val="clear" w:color="auto" w:fill="FFFFFF"/>
        <w:spacing w:before="0" w:beforeAutospacing="0" w:after="150" w:afterAutospacing="0"/>
        <w:jc w:val="both"/>
        <w:rPr>
          <w:color w:val="333333"/>
        </w:rPr>
      </w:pPr>
      <w:r>
        <w:rPr>
          <w:color w:val="333333"/>
        </w:rPr>
        <w:t>Вас могут заключить под стражу, если вы подозреваетесь в совершении тяжкого преступления. Это решение принимает только суд.</w:t>
      </w:r>
    </w:p>
    <w:p>
      <w:pPr>
        <w:pStyle w:val="11"/>
        <w:shd w:val="clear" w:color="auto" w:fill="FFFFFF"/>
        <w:spacing w:before="0" w:beforeAutospacing="0" w:after="150" w:afterAutospacing="0"/>
        <w:jc w:val="both"/>
        <w:rPr>
          <w:color w:val="333333"/>
        </w:rPr>
      </w:pPr>
      <w:r>
        <w:rPr>
          <w:color w:val="333333"/>
        </w:rPr>
        <w:t>Допрос несовершеннолетнего должен проходить при педагоге, при адвокате. При этом родители могут присутствовать, но их присутствие не обязательно. Помните, любые действия сотрудников полиции вы можете обжаловать!</w:t>
      </w:r>
    </w:p>
    <w:p>
      <w:pPr>
        <w:pStyle w:val="11"/>
        <w:shd w:val="clear" w:color="auto" w:fill="FFFFFF"/>
        <w:spacing w:before="0" w:beforeAutospacing="0" w:after="150" w:afterAutospacing="0"/>
        <w:jc w:val="both"/>
        <w:rPr>
          <w:color w:val="333333"/>
        </w:rPr>
      </w:pPr>
      <w:r>
        <w:rPr>
          <w:color w:val="333333"/>
        </w:rPr>
        <w:t>А теперь еще раз ознакомимся списком преступлений, за которые осуждаются подростки 14-16 лет; видами наказаний для несовершеннолетних, совершивших преступление, согласно Уголовному кодексу.</w:t>
      </w:r>
    </w:p>
    <w:p>
      <w:pPr>
        <w:pStyle w:val="11"/>
        <w:shd w:val="clear" w:color="auto" w:fill="FFFFFF"/>
        <w:spacing w:before="0" w:beforeAutospacing="0" w:after="150" w:afterAutospacing="0"/>
        <w:jc w:val="both"/>
        <w:rPr>
          <w:color w:val="333333"/>
        </w:rPr>
      </w:pPr>
      <w:r>
        <w:rPr>
          <w:b/>
          <w:bCs/>
          <w:color w:val="333333"/>
        </w:rPr>
        <w:t>Преступления, за которые осуждаются подростки 14-16 лет:</w:t>
      </w:r>
    </w:p>
    <w:p>
      <w:pPr>
        <w:pStyle w:val="11"/>
        <w:shd w:val="clear" w:color="auto" w:fill="FFFFFF"/>
        <w:spacing w:before="0" w:beforeAutospacing="0" w:after="150" w:afterAutospacing="0"/>
        <w:jc w:val="both"/>
        <w:rPr>
          <w:color w:val="333333"/>
        </w:rPr>
      </w:pPr>
      <w:r>
        <w:rPr>
          <w:color w:val="333333"/>
        </w:rPr>
        <w:t>совершение убийства;</w:t>
      </w:r>
    </w:p>
    <w:p>
      <w:pPr>
        <w:pStyle w:val="11"/>
        <w:shd w:val="clear" w:color="auto" w:fill="FFFFFF"/>
        <w:spacing w:before="0" w:beforeAutospacing="0" w:after="150" w:afterAutospacing="0"/>
        <w:jc w:val="both"/>
        <w:rPr>
          <w:color w:val="333333"/>
        </w:rPr>
      </w:pPr>
      <w:r>
        <w:rPr>
          <w:color w:val="333333"/>
        </w:rPr>
        <w:t>умышленное причинение вреда здоровью, похищение человека, изнасилование;</w:t>
      </w:r>
    </w:p>
    <w:p>
      <w:pPr>
        <w:pStyle w:val="11"/>
        <w:shd w:val="clear" w:color="auto" w:fill="FFFFFF"/>
        <w:spacing w:before="0" w:beforeAutospacing="0" w:after="150" w:afterAutospacing="0"/>
        <w:jc w:val="both"/>
        <w:rPr>
          <w:color w:val="333333"/>
        </w:rPr>
      </w:pPr>
      <w:r>
        <w:rPr>
          <w:color w:val="333333"/>
        </w:rPr>
        <w:t>разбой, грабеж, кража, вымогательство;</w:t>
      </w:r>
    </w:p>
    <w:p>
      <w:pPr>
        <w:pStyle w:val="11"/>
        <w:shd w:val="clear" w:color="auto" w:fill="FFFFFF"/>
        <w:spacing w:before="0" w:beforeAutospacing="0" w:after="150" w:afterAutospacing="0"/>
        <w:jc w:val="both"/>
        <w:rPr>
          <w:color w:val="333333"/>
        </w:rPr>
      </w:pPr>
      <w:r>
        <w:rPr>
          <w:color w:val="333333"/>
        </w:rPr>
        <w:t>угон и приведение в негодность транспорта;</w:t>
      </w:r>
    </w:p>
    <w:p>
      <w:pPr>
        <w:pStyle w:val="11"/>
        <w:shd w:val="clear" w:color="auto" w:fill="FFFFFF"/>
        <w:spacing w:before="0" w:beforeAutospacing="0" w:after="150" w:afterAutospacing="0"/>
        <w:jc w:val="both"/>
        <w:rPr>
          <w:color w:val="333333"/>
        </w:rPr>
      </w:pPr>
      <w:r>
        <w:rPr>
          <w:color w:val="333333"/>
        </w:rPr>
        <w:t>вандализм, хулиганство при отягощающих обстоятельствах;</w:t>
      </w:r>
    </w:p>
    <w:p>
      <w:pPr>
        <w:pStyle w:val="11"/>
        <w:shd w:val="clear" w:color="auto" w:fill="FFFFFF"/>
        <w:spacing w:before="0" w:beforeAutospacing="0" w:after="150" w:afterAutospacing="0"/>
        <w:jc w:val="both"/>
        <w:rPr>
          <w:color w:val="333333"/>
        </w:rPr>
      </w:pPr>
      <w:r>
        <w:rPr>
          <w:color w:val="333333"/>
        </w:rPr>
        <w:t>умышленное уничтожение и похищение чужого имущества;</w:t>
      </w:r>
    </w:p>
    <w:p>
      <w:pPr>
        <w:pStyle w:val="11"/>
        <w:shd w:val="clear" w:color="auto" w:fill="FFFFFF"/>
        <w:spacing w:before="0" w:beforeAutospacing="0" w:after="150" w:afterAutospacing="0"/>
        <w:jc w:val="both"/>
        <w:rPr>
          <w:color w:val="333333"/>
        </w:rPr>
      </w:pPr>
      <w:r>
        <w:rPr>
          <w:color w:val="333333"/>
        </w:rPr>
        <w:t>хищение оружия, наркотиков, взрывчатых веществ;</w:t>
      </w:r>
    </w:p>
    <w:p>
      <w:pPr>
        <w:pStyle w:val="11"/>
        <w:shd w:val="clear" w:color="auto" w:fill="FFFFFF"/>
        <w:spacing w:before="0" w:beforeAutospacing="0" w:after="150" w:afterAutospacing="0"/>
        <w:jc w:val="both"/>
        <w:rPr>
          <w:color w:val="333333"/>
        </w:rPr>
      </w:pPr>
      <w:r>
        <w:rPr>
          <w:color w:val="333333"/>
        </w:rPr>
        <w:t>терроризм, захват заложника.</w:t>
      </w:r>
    </w:p>
    <w:p>
      <w:pPr>
        <w:pStyle w:val="11"/>
        <w:shd w:val="clear" w:color="auto" w:fill="FFFFFF"/>
        <w:spacing w:before="0" w:beforeAutospacing="0" w:after="150" w:afterAutospacing="0"/>
        <w:jc w:val="both"/>
        <w:rPr>
          <w:color w:val="333333"/>
        </w:rPr>
      </w:pPr>
      <w:r>
        <w:rPr>
          <w:color w:val="333333"/>
        </w:rPr>
        <w:t>Виды наказаний для несовершеннолетних, согласно УК РК (статьи 78 и 79):</w:t>
      </w:r>
    </w:p>
    <w:p>
      <w:pPr>
        <w:pStyle w:val="11"/>
        <w:shd w:val="clear" w:color="auto" w:fill="FFFFFF"/>
        <w:spacing w:before="0" w:beforeAutospacing="0" w:after="150" w:afterAutospacing="0"/>
        <w:jc w:val="both"/>
        <w:rPr>
          <w:color w:val="333333"/>
        </w:rPr>
      </w:pPr>
    </w:p>
    <w:p>
      <w:pPr>
        <w:pStyle w:val="11"/>
        <w:shd w:val="clear" w:color="auto" w:fill="FFFFFF"/>
        <w:spacing w:before="0" w:beforeAutospacing="0" w:after="150" w:afterAutospacing="0"/>
        <w:jc w:val="both"/>
        <w:rPr>
          <w:color w:val="333333"/>
        </w:rPr>
      </w:pPr>
      <w:r>
        <w:rPr>
          <w:color w:val="333333"/>
        </w:rPr>
        <w:t>штраф;</w:t>
      </w:r>
    </w:p>
    <w:p>
      <w:pPr>
        <w:pStyle w:val="11"/>
        <w:shd w:val="clear" w:color="auto" w:fill="FFFFFF"/>
        <w:spacing w:before="0" w:beforeAutospacing="0" w:after="150" w:afterAutospacing="0"/>
        <w:jc w:val="both"/>
        <w:rPr>
          <w:color w:val="333333"/>
        </w:rPr>
      </w:pPr>
      <w:r>
        <w:rPr>
          <w:color w:val="333333"/>
        </w:rPr>
        <w:t>обязательные работы;</w:t>
      </w:r>
    </w:p>
    <w:p>
      <w:pPr>
        <w:pStyle w:val="11"/>
        <w:shd w:val="clear" w:color="auto" w:fill="FFFFFF"/>
        <w:spacing w:before="0" w:beforeAutospacing="0" w:after="150" w:afterAutospacing="0"/>
        <w:jc w:val="both"/>
        <w:rPr>
          <w:color w:val="333333"/>
        </w:rPr>
      </w:pPr>
      <w:r>
        <w:rPr>
          <w:color w:val="333333"/>
        </w:rPr>
        <w:t>лишение свободы на определенный срок;</w:t>
      </w:r>
    </w:p>
    <w:p>
      <w:pPr>
        <w:pStyle w:val="11"/>
        <w:shd w:val="clear" w:color="auto" w:fill="FFFFFF"/>
        <w:spacing w:before="0" w:beforeAutospacing="0" w:after="150" w:afterAutospacing="0"/>
        <w:jc w:val="both"/>
        <w:rPr>
          <w:color w:val="333333"/>
        </w:rPr>
      </w:pPr>
      <w:r>
        <w:rPr>
          <w:color w:val="333333"/>
        </w:rPr>
        <w:t>исправительные работы;</w:t>
      </w:r>
    </w:p>
    <w:p>
      <w:pPr>
        <w:pStyle w:val="11"/>
        <w:shd w:val="clear" w:color="auto" w:fill="FFFFFF"/>
        <w:spacing w:before="0" w:beforeAutospacing="0" w:after="150" w:afterAutospacing="0"/>
        <w:jc w:val="both"/>
        <w:rPr>
          <w:color w:val="333333"/>
        </w:rPr>
      </w:pPr>
      <w:r>
        <w:rPr>
          <w:color w:val="333333"/>
        </w:rPr>
        <w:t>арест;</w:t>
      </w:r>
    </w:p>
    <w:p>
      <w:pPr>
        <w:pStyle w:val="11"/>
        <w:shd w:val="clear" w:color="auto" w:fill="FFFFFF"/>
        <w:spacing w:before="0" w:beforeAutospacing="0" w:after="150" w:afterAutospacing="0"/>
        <w:jc w:val="both"/>
        <w:rPr>
          <w:color w:val="333333"/>
        </w:rPr>
      </w:pPr>
      <w:r>
        <w:rPr>
          <w:color w:val="333333"/>
        </w:rPr>
        <w:t>лишение права заниматься определенной деятельностью.</w:t>
      </w:r>
    </w:p>
    <w:p>
      <w:pPr>
        <w:pStyle w:val="11"/>
        <w:shd w:val="clear" w:color="auto" w:fill="FFFFFF"/>
        <w:spacing w:before="0" w:beforeAutospacing="0" w:after="150" w:afterAutospacing="0"/>
        <w:jc w:val="both"/>
        <w:rPr>
          <w:color w:val="333333"/>
        </w:rPr>
      </w:pPr>
      <w:r>
        <w:rPr>
          <w:color w:val="333333"/>
        </w:rPr>
        <w:t>К подросткам, впервые совершившим преступление, применяются меры воспитательного воздействия: предупреждение, передача под надзор, ограничение досуга и установление требований к поведению, возложение обязанностей загладить причиненный вред.</w:t>
      </w:r>
    </w:p>
    <w:p>
      <w:pPr>
        <w:pStyle w:val="11"/>
        <w:shd w:val="clear" w:color="auto" w:fill="FFFFFF"/>
        <w:spacing w:before="0" w:beforeAutospacing="0" w:after="150" w:afterAutospacing="0"/>
        <w:jc w:val="both"/>
        <w:rPr>
          <w:color w:val="333333"/>
        </w:rPr>
      </w:pPr>
    </w:p>
    <w:p>
      <w:pPr>
        <w:pStyle w:val="11"/>
        <w:shd w:val="clear" w:color="auto" w:fill="FFFFFF"/>
        <w:spacing w:before="0" w:beforeAutospacing="0" w:after="150" w:afterAutospacing="0"/>
        <w:jc w:val="both"/>
        <w:rPr>
          <w:color w:val="333333"/>
        </w:rPr>
      </w:pPr>
      <w:r>
        <w:rPr>
          <w:color w:val="333333"/>
        </w:rPr>
        <w:t>Уголовная ответственность за все виды преступлений, предусмотренных Уголовным кодексом, наступает с 16 лет. Следовательно, несовершеннолетний, которому исполнилось 16 лет, считается вполне созревшим, чтобы отвечать за преступления.</w:t>
      </w:r>
    </w:p>
    <w:p>
      <w:pPr>
        <w:pStyle w:val="11"/>
        <w:shd w:val="clear" w:color="auto" w:fill="FFFFFF"/>
        <w:spacing w:before="0" w:beforeAutospacing="0" w:after="150" w:afterAutospacing="0"/>
        <w:jc w:val="both"/>
        <w:rPr>
          <w:color w:val="333333"/>
        </w:rPr>
      </w:pPr>
      <w:r>
        <w:rPr>
          <w:color w:val="333333"/>
        </w:rPr>
        <w:t>Ребята, мне очень хочется верить, что после нашего классного часа, мы будем совершать только хорошие поступки. Удачи вам!</w:t>
      </w:r>
    </w:p>
    <w:p>
      <w:pPr>
        <w:pStyle w:val="11"/>
        <w:shd w:val="clear" w:color="auto" w:fill="FFFFFF"/>
        <w:spacing w:before="0" w:beforeAutospacing="0" w:after="150" w:afterAutospacing="0"/>
        <w:jc w:val="both"/>
        <w:rPr>
          <w:color w:val="333333"/>
        </w:rPr>
      </w:pPr>
      <w:r>
        <w:rPr>
          <w:sz w:val="22"/>
          <w:szCs w:val="22"/>
        </w:rPr>
        <w:drawing>
          <wp:anchor distT="0" distB="0" distL="114300" distR="114300" simplePos="0" relativeHeight="251876352" behindDoc="0" locked="0" layoutInCell="1" allowOverlap="1">
            <wp:simplePos x="0" y="0"/>
            <wp:positionH relativeFrom="column">
              <wp:posOffset>116840</wp:posOffset>
            </wp:positionH>
            <wp:positionV relativeFrom="paragraph">
              <wp:posOffset>440690</wp:posOffset>
            </wp:positionV>
            <wp:extent cx="2574290" cy="1450340"/>
            <wp:effectExtent l="0" t="0" r="16510" b="16510"/>
            <wp:wrapNone/>
            <wp:docPr id="217" name="Изображение 72" descr="WhatsApp Image 2022-02-21 at 16.14.5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Изображение 72" descr="WhatsApp Image 2022-02-21 at 16.14.50 (2)"/>
                    <pic:cNvPicPr>
                      <a:picLocks noChangeAspect="1"/>
                    </pic:cNvPicPr>
                  </pic:nvPicPr>
                  <pic:blipFill>
                    <a:blip r:embed="rId303"/>
                    <a:stretch>
                      <a:fillRect/>
                    </a:stretch>
                  </pic:blipFill>
                  <pic:spPr>
                    <a:xfrm>
                      <a:off x="0" y="0"/>
                      <a:ext cx="2574290" cy="1450340"/>
                    </a:xfrm>
                    <a:prstGeom prst="rect">
                      <a:avLst/>
                    </a:prstGeom>
                    <a:noFill/>
                    <a:ln>
                      <a:noFill/>
                    </a:ln>
                  </pic:spPr>
                </pic:pic>
              </a:graphicData>
            </a:graphic>
          </wp:anchor>
        </w:drawing>
      </w:r>
      <w:r>
        <w:rPr>
          <w:sz w:val="22"/>
          <w:szCs w:val="22"/>
        </w:rPr>
        <w:drawing>
          <wp:anchor distT="0" distB="0" distL="114300" distR="114300" simplePos="0" relativeHeight="251877376" behindDoc="0" locked="0" layoutInCell="1" allowOverlap="1">
            <wp:simplePos x="0" y="0"/>
            <wp:positionH relativeFrom="column">
              <wp:posOffset>2747645</wp:posOffset>
            </wp:positionH>
            <wp:positionV relativeFrom="paragraph">
              <wp:posOffset>442595</wp:posOffset>
            </wp:positionV>
            <wp:extent cx="2097405" cy="1510665"/>
            <wp:effectExtent l="0" t="0" r="17145" b="13335"/>
            <wp:wrapNone/>
            <wp:docPr id="201" name="Изображение 74" descr="WhatsApp Image 2022-02-21 at 16.14.4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Изображение 74" descr="WhatsApp Image 2022-02-21 at 16.14.48 (1)"/>
                    <pic:cNvPicPr>
                      <a:picLocks noChangeAspect="1"/>
                    </pic:cNvPicPr>
                  </pic:nvPicPr>
                  <pic:blipFill>
                    <a:blip r:embed="rId311"/>
                    <a:stretch>
                      <a:fillRect/>
                    </a:stretch>
                  </pic:blipFill>
                  <pic:spPr>
                    <a:xfrm>
                      <a:off x="0" y="0"/>
                      <a:ext cx="2097405" cy="1510665"/>
                    </a:xfrm>
                    <a:prstGeom prst="rect">
                      <a:avLst/>
                    </a:prstGeom>
                    <a:noFill/>
                    <a:ln>
                      <a:noFill/>
                    </a:ln>
                  </pic:spPr>
                </pic:pic>
              </a:graphicData>
            </a:graphic>
          </wp:anchor>
        </w:drawing>
      </w:r>
      <w:r>
        <w:rPr>
          <w:color w:val="333333"/>
        </w:rPr>
        <w:t>Мы должны соблюдать законы нашей страны. И, прежде всего, это надо вам, ребята. Надо быть патриотами. И тогда наш страна будет еще крепче, потому что будущее ее - сегодняшняя молодежь. А это – залог признания могущества нашей республики всеми странами мира.</w:t>
      </w:r>
    </w:p>
    <w:p>
      <w:pPr>
        <w:jc w:val="both"/>
        <w:rPr>
          <w:rFonts w:ascii="Times New Roman" w:hAnsi="Times New Roman" w:cs="Times New Roman"/>
          <w:sz w:val="24"/>
          <w:szCs w:val="24"/>
        </w:rPr>
      </w:pPr>
      <w:r>
        <w:rPr>
          <w:rFonts w:ascii="Times New Roman" w:hAnsi="Times New Roman" w:cs="Times New Roman"/>
        </w:rPr>
        <w:drawing>
          <wp:anchor distT="0" distB="0" distL="114300" distR="114300" simplePos="0" relativeHeight="251878400" behindDoc="0" locked="0" layoutInCell="1" allowOverlap="1">
            <wp:simplePos x="0" y="0"/>
            <wp:positionH relativeFrom="column">
              <wp:posOffset>7250430</wp:posOffset>
            </wp:positionH>
            <wp:positionV relativeFrom="paragraph">
              <wp:posOffset>13970</wp:posOffset>
            </wp:positionV>
            <wp:extent cx="2037715" cy="1508760"/>
            <wp:effectExtent l="0" t="0" r="635" b="15240"/>
            <wp:wrapNone/>
            <wp:docPr id="199" name="Изображение 73" descr="WhatsApp Image 2022-02-21 at 16.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Изображение 73" descr="WhatsApp Image 2022-02-21 at 16.14.49"/>
                    <pic:cNvPicPr>
                      <a:picLocks noChangeAspect="1"/>
                    </pic:cNvPicPr>
                  </pic:nvPicPr>
                  <pic:blipFill>
                    <a:blip r:embed="rId312"/>
                    <a:stretch>
                      <a:fillRect/>
                    </a:stretch>
                  </pic:blipFill>
                  <pic:spPr>
                    <a:xfrm>
                      <a:off x="0" y="0"/>
                      <a:ext cx="2037715" cy="1508760"/>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879424" behindDoc="0" locked="0" layoutInCell="1" allowOverlap="1">
            <wp:simplePos x="0" y="0"/>
            <wp:positionH relativeFrom="column">
              <wp:posOffset>4773930</wp:posOffset>
            </wp:positionH>
            <wp:positionV relativeFrom="paragraph">
              <wp:posOffset>4445</wp:posOffset>
            </wp:positionV>
            <wp:extent cx="2461260" cy="1557020"/>
            <wp:effectExtent l="0" t="0" r="15240" b="5080"/>
            <wp:wrapNone/>
            <wp:docPr id="214" name="Изображение 75" descr="WhatsApp Image 2022-02-21 at 16.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Изображение 75" descr="WhatsApp Image 2022-02-21 at 16.14.48"/>
                    <pic:cNvPicPr>
                      <a:picLocks noChangeAspect="1"/>
                    </pic:cNvPicPr>
                  </pic:nvPicPr>
                  <pic:blipFill>
                    <a:blip r:embed="rId313"/>
                    <a:stretch>
                      <a:fillRect/>
                    </a:stretch>
                  </pic:blipFill>
                  <pic:spPr>
                    <a:xfrm>
                      <a:off x="0" y="0"/>
                      <a:ext cx="2461260" cy="1557020"/>
                    </a:xfrm>
                    <a:prstGeom prst="rect">
                      <a:avLst/>
                    </a:prstGeom>
                    <a:noFill/>
                    <a:ln>
                      <a:noFill/>
                    </a:ln>
                  </pic:spPr>
                </pic:pic>
              </a:graphicData>
            </a:graphic>
          </wp:anchor>
        </w:drawing>
      </w:r>
    </w:p>
    <w:p>
      <w:pPr>
        <w:rPr>
          <w:rFonts w:ascii="Times New Roman" w:hAnsi="Times New Roman" w:cs="Times New Roman"/>
          <w:lang w:val="kk-KZ"/>
        </w:rPr>
      </w:pPr>
    </w:p>
    <w:p>
      <w:pPr>
        <w:jc w:val="both"/>
        <w:rPr>
          <w:rFonts w:ascii="Times New Roman" w:hAnsi="Times New Roman" w:cs="Times New Roman"/>
          <w:lang w:val="kk-KZ"/>
        </w:rPr>
      </w:pPr>
    </w:p>
    <w:p>
      <w:pPr>
        <w:jc w:val="both"/>
        <w:rPr>
          <w:rFonts w:ascii="Times New Roman" w:hAnsi="Times New Roman" w:cs="Times New Roman"/>
          <w:sz w:val="24"/>
          <w:szCs w:val="24"/>
          <w:lang w:val="kk-KZ"/>
        </w:rPr>
      </w:pPr>
    </w:p>
    <w:p>
      <w:pPr>
        <w:rPr>
          <w:rFonts w:ascii="Times New Roman" w:hAnsi="Times New Roman" w:cs="Times New Roman"/>
          <w:sz w:val="24"/>
          <w:szCs w:val="24"/>
          <w:lang w:val="kk-KZ"/>
        </w:rPr>
      </w:pPr>
      <w:r>
        <w:rPr>
          <w:rFonts w:ascii="Times New Roman" w:hAnsi="Times New Roman" w:cs="Times New Roman"/>
          <w:sz w:val="24"/>
          <w:szCs w:val="24"/>
          <w:lang w:val="kk-KZ"/>
        </w:rPr>
        <w:t xml:space="preserve">26 января 2022 года в </w:t>
      </w:r>
      <w:r>
        <w:rPr>
          <w:rFonts w:ascii="Times New Roman" w:hAnsi="Times New Roman" w:cs="Times New Roman"/>
          <w:sz w:val="24"/>
          <w:szCs w:val="24"/>
        </w:rPr>
        <w:t>10</w:t>
      </w:r>
      <w:r>
        <w:rPr>
          <w:rFonts w:ascii="Times New Roman" w:hAnsi="Times New Roman" w:cs="Times New Roman"/>
          <w:sz w:val="24"/>
          <w:szCs w:val="24"/>
          <w:lang w:val="kk-KZ"/>
        </w:rPr>
        <w:t>-х классах прошла презентация на тему “Конвенция о правах ребенка”</w:t>
      </w:r>
    </w:p>
    <w:p>
      <w:pPr>
        <w:pStyle w:val="11"/>
        <w:shd w:val="clear" w:color="auto" w:fill="FFFFFF"/>
        <w:spacing w:before="0" w:beforeAutospacing="0" w:after="0" w:afterAutospacing="0"/>
        <w:jc w:val="both"/>
        <w:rPr>
          <w:rFonts w:eastAsia="sans-serif"/>
          <w:b/>
          <w:bCs/>
          <w:color w:val="181818"/>
          <w:shd w:val="clear" w:color="auto" w:fill="FFFFFF"/>
        </w:rPr>
      </w:pPr>
      <w:r>
        <w:rPr>
          <w:lang w:val="kk-KZ"/>
        </w:rPr>
        <w:t xml:space="preserve"> </w:t>
      </w:r>
      <w:r>
        <w:rPr>
          <w:rFonts w:eastAsia="sans-serif"/>
          <w:b/>
          <w:bCs/>
          <w:color w:val="181818"/>
          <w:shd w:val="clear" w:color="auto" w:fill="FFFFFF"/>
        </w:rPr>
        <w:t>«Конвенция о правах ребенка»</w:t>
      </w:r>
    </w:p>
    <w:p>
      <w:pPr>
        <w:pStyle w:val="11"/>
        <w:shd w:val="clear" w:color="auto" w:fill="FFFFFF"/>
        <w:spacing w:before="0" w:beforeAutospacing="0" w:after="0" w:afterAutospacing="0"/>
        <w:rPr>
          <w:rFonts w:eastAsia="sans-serif"/>
          <w:color w:val="181818"/>
        </w:rPr>
      </w:pPr>
      <w:r>
        <w:rPr>
          <w:lang w:val="kk-KZ"/>
        </w:rPr>
        <w:t xml:space="preserve">Цель:  </w:t>
      </w:r>
      <w:r>
        <w:rPr>
          <w:rFonts w:eastAsia="sans-serif"/>
          <w:color w:val="181818"/>
          <w:shd w:val="clear" w:color="auto" w:fill="FFFFFF"/>
        </w:rPr>
        <w:t>Ознакомление детей с содержанием Конвенции о правах ребенка. Задачи:</w:t>
      </w:r>
    </w:p>
    <w:p>
      <w:pPr>
        <w:pStyle w:val="11"/>
        <w:shd w:val="clear" w:color="auto" w:fill="FFFFFF"/>
        <w:spacing w:before="0" w:beforeAutospacing="0" w:after="0" w:afterAutospacing="0"/>
        <w:jc w:val="both"/>
        <w:rPr>
          <w:rFonts w:eastAsia="sans-serif"/>
          <w:b/>
          <w:bCs/>
          <w:color w:val="181818"/>
          <w:shd w:val="clear" w:color="auto" w:fill="FFFFFF"/>
        </w:rPr>
      </w:pP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Цель: Ознакомление детей с содержанием Конвенции о правах ребенка. Задачи:</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1. Формирование элементарных знаний о правах человека и праве как регуляторе взаимоотношений между людьми.</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2. Развитие нравственных качеств, осознанного понимания своих прав и обязанностей как членов общества.</w:t>
      </w:r>
    </w:p>
    <w:p>
      <w:pPr>
        <w:pStyle w:val="11"/>
        <w:shd w:val="clear" w:color="auto" w:fill="FFFFFF"/>
        <w:spacing w:before="0" w:beforeAutospacing="0" w:after="0" w:afterAutospacing="0"/>
        <w:rPr>
          <w:rFonts w:eastAsia="sans-serif"/>
          <w:color w:val="181818"/>
          <w:shd w:val="clear" w:color="auto" w:fill="FFFFFF"/>
        </w:rPr>
      </w:pPr>
      <w:r>
        <w:rPr>
          <w:rFonts w:eastAsia="sans-serif"/>
          <w:color w:val="181818"/>
          <w:shd w:val="clear" w:color="auto" w:fill="FFFFFF"/>
        </w:rPr>
        <w:t>3. Воспитание правовой культуры у детей, их творческих способностей и активной жизненной позиции.</w:t>
      </w:r>
    </w:p>
    <w:p>
      <w:pPr>
        <w:pStyle w:val="11"/>
        <w:shd w:val="clear" w:color="auto" w:fill="FFFFFF"/>
        <w:spacing w:before="0" w:beforeAutospacing="0" w:after="0" w:afterAutospacing="0"/>
        <w:rPr>
          <w:rFonts w:eastAsia="sans-serif"/>
          <w:color w:val="181818"/>
          <w:shd w:val="clear" w:color="auto" w:fill="FFFFFF"/>
          <w:lang w:val="kk-KZ"/>
        </w:rPr>
      </w:pPr>
      <w:r>
        <w:rPr>
          <w:rFonts w:eastAsia="sans-serif"/>
          <w:color w:val="181818"/>
          <w:shd w:val="clear" w:color="auto" w:fill="FFFFFF"/>
          <w:lang w:val="kk-KZ"/>
        </w:rPr>
        <w:t xml:space="preserve">Участвовали ученики </w:t>
      </w:r>
      <w:r>
        <w:rPr>
          <w:rFonts w:eastAsia="sans-serif"/>
          <w:color w:val="181818"/>
          <w:shd w:val="clear" w:color="auto" w:fill="FFFFFF"/>
        </w:rPr>
        <w:t>10</w:t>
      </w:r>
      <w:r>
        <w:rPr>
          <w:rFonts w:eastAsia="sans-serif"/>
          <w:color w:val="181818"/>
          <w:shd w:val="clear" w:color="auto" w:fill="FFFFFF"/>
          <w:lang w:val="kk-KZ"/>
        </w:rPr>
        <w:t>-х классов в количестве 30-человек.</w:t>
      </w:r>
    </w:p>
    <w:p>
      <w:pPr>
        <w:pStyle w:val="11"/>
        <w:shd w:val="clear" w:color="auto" w:fill="FFFFFF"/>
        <w:spacing w:before="0" w:beforeAutospacing="0" w:after="0" w:afterAutospacing="0"/>
        <w:rPr>
          <w:rFonts w:eastAsia="sans-serif"/>
          <w:color w:val="181818"/>
          <w:shd w:val="clear" w:color="auto" w:fill="FFFFFF"/>
        </w:rPr>
      </w:pPr>
      <w:r>
        <w:rPr>
          <w:rFonts w:eastAsia="sans-serif"/>
          <w:color w:val="181818"/>
          <w:shd w:val="clear" w:color="auto" w:fill="FFFFFF"/>
        </w:rPr>
        <w:t>Провела психолог школы Украинцева И.А.</w:t>
      </w:r>
    </w:p>
    <w:p>
      <w:pPr>
        <w:pStyle w:val="11"/>
        <w:shd w:val="clear" w:color="auto" w:fill="FFFFFF"/>
        <w:spacing w:before="0" w:beforeAutospacing="0" w:after="0" w:afterAutospacing="0"/>
        <w:rPr>
          <w:rFonts w:eastAsia="sans-serif"/>
          <w:color w:val="181818"/>
          <w:sz w:val="22"/>
          <w:szCs w:val="22"/>
          <w:shd w:val="clear" w:color="auto" w:fill="FFFFFF"/>
        </w:rPr>
      </w:pP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 xml:space="preserve">- </w:t>
      </w:r>
      <w:r>
        <w:rPr>
          <w:rFonts w:eastAsia="sans-serif"/>
          <w:color w:val="181818"/>
          <w:shd w:val="clear" w:color="auto" w:fill="FFFFFF"/>
        </w:rPr>
        <w:t>Ваши права с самого рождения защищают ваши мамы и папы. Но права детей так важны, что защищать их должны не только папы и мамы, а все взрослые люди на свете.</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СЛАЙД 1.</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Для этого в США, в городе Нью-Йорке, в штаб – квартире Организации Объединенных Наций (ООН), 20 ноября 1989 года был принят документ, который называется </w:t>
      </w:r>
      <w:r>
        <w:rPr>
          <w:rFonts w:eastAsia="sans-serif"/>
          <w:b/>
          <w:bCs/>
          <w:color w:val="181818"/>
          <w:shd w:val="clear" w:color="auto" w:fill="FFFFFF"/>
        </w:rPr>
        <w:t>«Конвенция о правах ребенка».</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СЛАЙД 2.</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Конвенция - это международный юридический документ,</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признающий все права человека в отношении детей от 0 до 18 лет.</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Конвенция - </w:t>
      </w:r>
      <w:r>
        <w:rPr>
          <w:rFonts w:eastAsia="sans-serif"/>
          <w:color w:val="181818"/>
          <w:shd w:val="clear" w:color="auto" w:fill="FFFFFF"/>
        </w:rPr>
        <w:t>это международное соглашение. Это значит, что все государства, которые подписали эту Конвенцию, согласились защищать права детей. В «Конвенции» 54 статьи. Сегодня мы познакомимся с некоторыми из них.</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СЛАЙД 3. Статья № 1:</w:t>
      </w:r>
      <w:r>
        <w:rPr>
          <w:rFonts w:eastAsia="Monotype Corsiva"/>
          <w:b/>
          <w:bCs/>
          <w:color w:val="3399FF"/>
          <w:shd w:val="clear" w:color="auto" w:fill="FFFFFF"/>
        </w:rPr>
        <w:t> </w:t>
      </w:r>
      <w:r>
        <w:rPr>
          <w:rFonts w:eastAsia="sans-serif"/>
          <w:b/>
          <w:bCs/>
          <w:color w:val="181818"/>
          <w:u w:val="single"/>
          <w:shd w:val="clear" w:color="auto" w:fill="FFFFFF"/>
        </w:rPr>
        <w:t>Все люди рождены свободными и равными в своих правах. </w:t>
      </w:r>
      <w:r>
        <w:rPr>
          <w:rFonts w:eastAsia="sans-serif"/>
          <w:b/>
          <w:bCs/>
          <w:i/>
          <w:iCs/>
          <w:color w:val="181818"/>
          <w:shd w:val="clear" w:color="auto" w:fill="FFFFFF"/>
        </w:rPr>
        <w:t>Все люди наделены разумом и должны относиться друг к другу по – братски.</w:t>
      </w:r>
    </w:p>
    <w:p>
      <w:pPr>
        <w:pStyle w:val="11"/>
        <w:shd w:val="clear" w:color="auto" w:fill="FFFFFF"/>
        <w:spacing w:before="0" w:beforeAutospacing="0" w:after="0" w:afterAutospacing="0" w:line="240" w:lineRule="atLeast"/>
        <w:rPr>
          <w:rFonts w:eastAsia="sans-serif"/>
          <w:color w:val="181818"/>
        </w:rPr>
      </w:pP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Сколько бы не было в мире детишек.</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Черных и белых, девчонок, мальчишек.</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Все их права и ценны, и равны.</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Взрослые! Вы уважать их должны.</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Богатство твоей страны – это ты!</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Должен любой президент понимать,</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Лишь там превращаются в правду мечты,</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Где детям готовы все лучшее дать!</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СЛАЙД 4. Статья 3. Во всех действиях в отношении детей первоочередное внимание уделяется наилучшему обеспечению интересов ребенка.</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Детям с самого рожденья</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Требуется уваженье.</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Крохи без него страдают</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И безудержно рыдают.</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Дети требуют вниманья,</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Состраданья, пониманья,</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Бесконечного прощенья</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За плохое поведенье.</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Деток нужно угощать,</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Это так легко понять.</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Жизнь без вкусностей скучна,</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Очень грустная она.</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СЛАЙД 5. Статья 6</w:t>
      </w:r>
      <w:r>
        <w:rPr>
          <w:rFonts w:eastAsia="sans-serif"/>
          <w:b/>
          <w:bCs/>
          <w:color w:val="181818"/>
          <w:u w:val="single"/>
          <w:shd w:val="clear" w:color="auto" w:fill="FFFFFF"/>
        </w:rPr>
        <w:t>: Каждый ребенок имеет неотъемлемое</w:t>
      </w:r>
    </w:p>
    <w:p>
      <w:pPr>
        <w:pStyle w:val="11"/>
        <w:shd w:val="clear" w:color="auto" w:fill="FFFFFF"/>
        <w:spacing w:before="0" w:beforeAutospacing="0" w:after="0" w:afterAutospacing="0"/>
        <w:rPr>
          <w:rFonts w:eastAsia="sans-serif"/>
          <w:color w:val="181818"/>
        </w:rPr>
      </w:pPr>
      <w:r>
        <w:rPr>
          <w:rFonts w:eastAsia="sans-serif"/>
          <w:b/>
          <w:bCs/>
          <w:color w:val="181818"/>
          <w:u w:val="single"/>
          <w:shd w:val="clear" w:color="auto" w:fill="FFFFFF"/>
        </w:rPr>
        <w:t>право на жизнь.</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СЛАЙД 6.</w:t>
      </w:r>
      <w:r>
        <w:rPr>
          <w:rFonts w:eastAsia="Monotype Corsiva"/>
          <w:b/>
          <w:bCs/>
          <w:color w:val="3399FF"/>
          <w:shd w:val="clear" w:color="auto" w:fill="FFFFFF"/>
        </w:rPr>
        <w:t> </w:t>
      </w:r>
      <w:r>
        <w:rPr>
          <w:rFonts w:eastAsia="sans-serif"/>
          <w:b/>
          <w:bCs/>
          <w:color w:val="181818"/>
          <w:shd w:val="clear" w:color="auto" w:fill="FFFFFF"/>
        </w:rPr>
        <w:t>Статья 5:</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Государство должно уважать права, обязанности и ответственность родителей при воспитании ребёнка с учётом его развития.</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СЛАЙД 7. Статья 7: </w:t>
      </w:r>
      <w:r>
        <w:rPr>
          <w:rFonts w:eastAsia="sans-serif"/>
          <w:b/>
          <w:bCs/>
          <w:color w:val="181818"/>
          <w:u w:val="single"/>
          <w:shd w:val="clear" w:color="auto" w:fill="FFFFFF"/>
        </w:rPr>
        <w:t>Право на имя при рождении.</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Ребенок регистрируется сразу же после рождения и с момента рождения имеет право на имя и на приобретение гражданства, а также право знать своих родителей и рассчитывать на их заботу.</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1. Только ты на свет родился,</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Право первое твое</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Получи, чтоб им гордиться,</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Имя личное свое.</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Очень трудно самому,</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Жить на свете одному.</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Правом с Мамой жить и с Папой</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Пользуйтесь везде, ребята.</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2. </w:t>
      </w:r>
      <w:r>
        <w:rPr>
          <w:rFonts w:eastAsia="sans-serif"/>
          <w:color w:val="181818"/>
          <w:shd w:val="clear" w:color="auto" w:fill="FFFFFF"/>
        </w:rPr>
        <w:t>Есть еще такое право</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Помнить, думать и творить</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И другим свои раздумья,</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Если хочешь, подарить.</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3. </w:t>
      </w:r>
      <w:r>
        <w:rPr>
          <w:rFonts w:eastAsia="sans-serif"/>
          <w:color w:val="181818"/>
          <w:shd w:val="clear" w:color="auto" w:fill="FFFFFF"/>
        </w:rPr>
        <w:t>Я росточком не доволен</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И пока не так силен,</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Но не смей мне делать больно,</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Я законом защищен.</w:t>
      </w:r>
    </w:p>
    <w:p>
      <w:pPr>
        <w:pStyle w:val="11"/>
        <w:shd w:val="clear" w:color="auto" w:fill="FFFFFF"/>
        <w:spacing w:before="0" w:beforeAutospacing="0" w:after="0" w:afterAutospacing="0" w:line="240" w:lineRule="atLeast"/>
        <w:rPr>
          <w:rFonts w:eastAsia="sans-serif"/>
          <w:color w:val="181818"/>
        </w:rPr>
      </w:pP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СЛАЙД 8. Статья 9.</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Ребёнок не должен разлучаться со своими родителями,</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за исключением случаев, когда такое разлучение необходимо</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в наилучших интересах ребенка.</w:t>
      </w:r>
    </w:p>
    <w:p>
      <w:pPr>
        <w:pStyle w:val="11"/>
        <w:shd w:val="clear" w:color="auto" w:fill="FFFFFF"/>
        <w:spacing w:before="0" w:beforeAutospacing="0" w:after="0" w:afterAutospacing="0" w:line="240" w:lineRule="atLeast"/>
        <w:jc w:val="both"/>
        <w:rPr>
          <w:rFonts w:eastAsia="sans-serif"/>
          <w:color w:val="181818"/>
        </w:rPr>
      </w:pPr>
      <w:r>
        <w:rPr>
          <w:rFonts w:eastAsia="sans-serif"/>
          <w:color w:val="181818"/>
          <w:shd w:val="clear" w:color="auto" w:fill="FFFFFF"/>
        </w:rPr>
        <w:t>Какая маленькая фраза: «Я тебя люблю»,</w:t>
      </w:r>
    </w:p>
    <w:p>
      <w:pPr>
        <w:pStyle w:val="11"/>
        <w:shd w:val="clear" w:color="auto" w:fill="FFFFFF"/>
        <w:spacing w:before="0" w:beforeAutospacing="0" w:after="0" w:afterAutospacing="0" w:line="240" w:lineRule="atLeast"/>
        <w:jc w:val="both"/>
        <w:rPr>
          <w:rFonts w:eastAsia="sans-serif"/>
          <w:color w:val="181818"/>
        </w:rPr>
      </w:pPr>
      <w:r>
        <w:rPr>
          <w:rFonts w:eastAsia="sans-serif"/>
          <w:color w:val="181818"/>
          <w:shd w:val="clear" w:color="auto" w:fill="FFFFFF"/>
        </w:rPr>
        <w:t>Но задумайтесь каждый,- «А часто ли я её говорю?</w:t>
      </w:r>
    </w:p>
    <w:p>
      <w:pPr>
        <w:pStyle w:val="11"/>
        <w:shd w:val="clear" w:color="auto" w:fill="FFFFFF"/>
        <w:spacing w:before="0" w:beforeAutospacing="0" w:after="0" w:afterAutospacing="0" w:line="240" w:lineRule="atLeast"/>
        <w:jc w:val="both"/>
        <w:rPr>
          <w:rFonts w:eastAsia="sans-serif"/>
          <w:color w:val="181818"/>
        </w:rPr>
      </w:pPr>
      <w:r>
        <w:rPr>
          <w:rFonts w:eastAsia="sans-serif"/>
          <w:color w:val="181818"/>
          <w:shd w:val="clear" w:color="auto" w:fill="FFFFFF"/>
        </w:rPr>
        <w:t>Своим деткам любимым,</w:t>
      </w:r>
    </w:p>
    <w:p>
      <w:pPr>
        <w:pStyle w:val="11"/>
        <w:shd w:val="clear" w:color="auto" w:fill="FFFFFF"/>
        <w:spacing w:before="0" w:beforeAutospacing="0" w:after="0" w:afterAutospacing="0" w:line="240" w:lineRule="atLeast"/>
        <w:jc w:val="both"/>
        <w:rPr>
          <w:rFonts w:eastAsia="sans-serif"/>
          <w:color w:val="181818"/>
        </w:rPr>
      </w:pPr>
      <w:r>
        <w:rPr>
          <w:rFonts w:eastAsia="sans-serif"/>
          <w:color w:val="181818"/>
          <w:shd w:val="clear" w:color="auto" w:fill="FFFFFF"/>
        </w:rPr>
        <w:t>В суете будничных дней?»</w:t>
      </w:r>
    </w:p>
    <w:p>
      <w:pPr>
        <w:pStyle w:val="11"/>
        <w:shd w:val="clear" w:color="auto" w:fill="FFFFFF"/>
        <w:spacing w:before="0" w:beforeAutospacing="0" w:after="0" w:afterAutospacing="0" w:line="240" w:lineRule="atLeast"/>
        <w:jc w:val="both"/>
        <w:rPr>
          <w:rFonts w:eastAsia="sans-serif"/>
          <w:color w:val="181818"/>
        </w:rPr>
      </w:pPr>
      <w:r>
        <w:rPr>
          <w:rFonts w:eastAsia="sans-serif"/>
          <w:color w:val="181818"/>
          <w:shd w:val="clear" w:color="auto" w:fill="FFFFFF"/>
        </w:rPr>
        <w:t>Постой, посчитай и выйдет не так много – поверь!</w:t>
      </w:r>
    </w:p>
    <w:p>
      <w:pPr>
        <w:pStyle w:val="11"/>
        <w:shd w:val="clear" w:color="auto" w:fill="FFFFFF"/>
        <w:spacing w:before="0" w:beforeAutospacing="0" w:after="0" w:afterAutospacing="0" w:line="240" w:lineRule="atLeast"/>
        <w:jc w:val="both"/>
        <w:rPr>
          <w:rFonts w:eastAsia="sans-serif"/>
          <w:color w:val="181818"/>
        </w:rPr>
      </w:pPr>
      <w:r>
        <w:rPr>
          <w:rFonts w:eastAsia="sans-serif"/>
          <w:color w:val="181818"/>
          <w:shd w:val="clear" w:color="auto" w:fill="FFFFFF"/>
        </w:rPr>
        <w:t>Так давайте ж почаще говорить эти слова!</w:t>
      </w:r>
    </w:p>
    <w:p>
      <w:pPr>
        <w:pStyle w:val="11"/>
        <w:shd w:val="clear" w:color="auto" w:fill="FFFFFF"/>
        <w:spacing w:before="0" w:beforeAutospacing="0" w:after="0" w:afterAutospacing="0" w:line="240" w:lineRule="atLeast"/>
        <w:jc w:val="both"/>
        <w:rPr>
          <w:rFonts w:eastAsia="sans-serif"/>
          <w:color w:val="181818"/>
        </w:rPr>
      </w:pPr>
      <w:r>
        <w:rPr>
          <w:rFonts w:eastAsia="sans-serif"/>
          <w:color w:val="181818"/>
          <w:shd w:val="clear" w:color="auto" w:fill="FFFFFF"/>
        </w:rPr>
        <w:t>Что б каждый на свете ребенок знал, что он любим!</w:t>
      </w:r>
    </w:p>
    <w:p>
      <w:pPr>
        <w:pStyle w:val="11"/>
        <w:shd w:val="clear" w:color="auto" w:fill="FFFFFF"/>
        <w:spacing w:before="0" w:beforeAutospacing="0" w:after="0" w:afterAutospacing="0" w:line="240" w:lineRule="atLeast"/>
        <w:jc w:val="both"/>
        <w:rPr>
          <w:rFonts w:eastAsia="sans-serif"/>
          <w:color w:val="181818"/>
        </w:rPr>
      </w:pPr>
      <w:r>
        <w:rPr>
          <w:rFonts w:eastAsia="sans-serif"/>
          <w:color w:val="181818"/>
          <w:shd w:val="clear" w:color="auto" w:fill="FFFFFF"/>
        </w:rPr>
        <w:t>И что так будет всегда!</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Давайте все вместе скажем: «Я тебя люблю!», и пусть каждый почувствует, что он любим.</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СЛАЙД 9. Статья 14:</w:t>
      </w:r>
      <w:r>
        <w:rPr>
          <w:rFonts w:eastAsia="sans-serif"/>
          <w:b/>
          <w:bCs/>
          <w:color w:val="00007D"/>
          <w:shd w:val="clear" w:color="auto" w:fill="FFFFFF"/>
        </w:rPr>
        <w:t> </w:t>
      </w:r>
      <w:r>
        <w:rPr>
          <w:rFonts w:eastAsia="sans-serif"/>
          <w:b/>
          <w:bCs/>
          <w:color w:val="181818"/>
          <w:shd w:val="clear" w:color="auto" w:fill="FFFFFF"/>
        </w:rPr>
        <w:t>Уважается право ребенка на свободу мысли, совести и религии.</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Свобода исповедовать свою религию или веру может подвергаться только таким ограничениям, которые необходимы для охраны</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государственной безопасности, общественного порядка, нравственности и здоровья населения или защиты основных прав и свобод других лиц.</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Б.Коля</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В своих правах мы все равны:</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И взрослые и дети.</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Все расы, веры, языки</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Все люди на планете.</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СЛАЙД 10.</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Статья 18: Каждый ребёнок имеет право на личную жизнь. Никто не имеет права вредить его репутации, а также входить в его дом и читать его письма без разрешения. Ребёнок имеет право на защиту от незаконного посягательства на его честь и репутацию.</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СЛАЙД 11. Статья 13</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«Каждый человек имеет право владеть имуществом»!</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«Никого нельзя произвольно лишать его имущества»!</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Помните, в сказке «Буратино» хитрые Лиса Алиса и Кот Базилио хотели отнять у Буратино деньги, предназначенные для покупки курточки для папы Карло?</w:t>
      </w:r>
    </w:p>
    <w:p>
      <w:pPr>
        <w:pStyle w:val="11"/>
        <w:shd w:val="clear" w:color="auto" w:fill="FFFFFF"/>
        <w:spacing w:before="0" w:beforeAutospacing="0" w:after="210" w:afterAutospacing="0"/>
        <w:rPr>
          <w:rFonts w:eastAsia="sans-serif"/>
          <w:color w:val="181818"/>
        </w:rPr>
      </w:pPr>
      <w:r>
        <w:rPr>
          <w:rFonts w:eastAsia="sans-serif"/>
          <w:color w:val="181818"/>
          <w:shd w:val="clear" w:color="auto" w:fill="FFFFFF"/>
        </w:rPr>
        <w:t>- Так что, Кот Базилио и Лиса Алиса! Вы нарушаете права Буратино и можете понести заслуженное наказание! Уходите лучше подобру - поздорову!</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СЛАЙД 12. Статья 19: </w:t>
      </w:r>
      <w:r>
        <w:rPr>
          <w:rFonts w:eastAsia="sans-serif"/>
          <w:b/>
          <w:bCs/>
          <w:color w:val="181818"/>
          <w:u w:val="single"/>
          <w:shd w:val="clear" w:color="auto" w:fill="FFFFFF"/>
        </w:rPr>
        <w:t>Право на специальную охрану и защиту.</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 Каждый человек в тот или иной момент своей жизни нуждается в помощи и защите. Послушаем, что нам хочет рассказать Глеб от имени мальчика Сережи.</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 Я свою сестренку Лиду</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Никому не дам в обиду!</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Я живу с ней очень дружно,</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Очень я её люблю,</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А когда мне будет нужно,</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Я и сам её побью.</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 Ребята, правильно поступает Сережа? Какое право он нарушает? (Право на защиту)</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Мы граждане, но все же дети,</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Бывает, для защиты повод есть.</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Поэтому Конвенцию придумали на свете,</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Чтоб знали мы права и отстояли честь.</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Конвенция дает всем равное право,</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Чтоб детских слез гораздо меньше стало,</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О счастье детей не только мечтают,</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Проблем не боятся,</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их вместе решают.</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Как права ребятам знать, интеллект свой повышать.</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Учат в школе, учат в школе, учат в школе.</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И законы уважать, малышей не обижать.</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Учат в школе, учат в школе, учат в школе.</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Свод законов есть большой, вместе мы его с тобой</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Учим в школе, учим в школе, учим в школе.</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Чтоб сумел их применять, смог себя ты защищать.</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Учат в школе, учат в школе, учат в школе.</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СЛАЙД 13. Статья 24. </w:t>
      </w:r>
      <w:r>
        <w:rPr>
          <w:rFonts w:eastAsia="sans-serif"/>
          <w:b/>
          <w:bCs/>
          <w:color w:val="181818"/>
          <w:u w:val="single"/>
          <w:shd w:val="clear" w:color="auto" w:fill="FFFFFF"/>
        </w:rPr>
        <w:t>Право на медицинскую помощь.</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Если жар все тело ломит</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И совсем не до игры,</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То позвать врача на помощь</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Тоже право детворы.</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СЛАЙД 14. Статья 27: </w:t>
      </w:r>
      <w:r>
        <w:rPr>
          <w:rFonts w:eastAsia="sans-serif"/>
          <w:b/>
          <w:bCs/>
          <w:color w:val="181818"/>
          <w:u w:val="single"/>
          <w:shd w:val="clear" w:color="auto" w:fill="FFFFFF"/>
        </w:rPr>
        <w:t>Уровень жизни. </w:t>
      </w:r>
      <w:r>
        <w:rPr>
          <w:rFonts w:eastAsia="sans-serif"/>
          <w:b/>
          <w:bCs/>
          <w:color w:val="181818"/>
          <w:shd w:val="clear" w:color="auto" w:fill="FFFFFF"/>
        </w:rPr>
        <w:t>Каждый ребёнок имеет право на уровень жизни, необходимый для его физического, умственного, духовного и нравственного развития.</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СЛАЙД 15. Статья 28. </w:t>
      </w:r>
      <w:r>
        <w:rPr>
          <w:rFonts w:eastAsia="sans-serif"/>
          <w:b/>
          <w:bCs/>
          <w:color w:val="181818"/>
          <w:u w:val="single"/>
          <w:shd w:val="clear" w:color="auto" w:fill="FFFFFF"/>
        </w:rPr>
        <w:t>Право на образование.</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 Ребята, в жизни каждого ученика 1 сентября происходит важное событие: вы приходите в школу. Вы научились читать, писать, решать задачи, рассказывать сказки? А что вы ещё умеете делать? (умеем танцевать, лепить, рисовать)</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Чтоб с наукой подружиться,</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С книжкой в маленькой руке</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Правом пользуюсь учиться</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На родимом языке.</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Подросла, взяла я книжки</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И пошла я в первый класс.</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В школу ходят все детишки -</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Это право есть у нас.</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СЛАЙД 16.</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Статья 31. </w:t>
      </w:r>
      <w:r>
        <w:rPr>
          <w:rFonts w:eastAsia="sans-serif"/>
          <w:b/>
          <w:bCs/>
          <w:color w:val="181818"/>
          <w:u w:val="single"/>
          <w:shd w:val="clear" w:color="auto" w:fill="FFFFFF"/>
        </w:rPr>
        <w:t>Отдых, досуг и культурная жизнь.</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Каждый ребёнок имеет право на отдых и досуг, право участвовать в играх и развлекательных мероприятиях, соответствующих его возрасту,</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свободно участвовать в культурной жизни и заниматься искусством.</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Я могу свой детский праздник</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Как и взрослый отмечать.</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Если я проголодаюсь-</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Пищу вправе получать.</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Будь ты слабым или сильным,</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Белым, черным - все равно.</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Ты родился быть счастливым</w:t>
      </w:r>
    </w:p>
    <w:p>
      <w:pPr>
        <w:pStyle w:val="11"/>
        <w:shd w:val="clear" w:color="auto" w:fill="FFFFFF"/>
        <w:spacing w:before="0" w:beforeAutospacing="0" w:after="0" w:afterAutospacing="0" w:line="240" w:lineRule="atLeast"/>
        <w:rPr>
          <w:rFonts w:eastAsia="sans-serif"/>
          <w:color w:val="181818"/>
        </w:rPr>
      </w:pPr>
      <w:r>
        <w:rPr>
          <w:rFonts w:eastAsia="sans-serif"/>
          <w:color w:val="181818"/>
          <w:shd w:val="clear" w:color="auto" w:fill="FFFFFF"/>
        </w:rPr>
        <w:t>Это право всем дано.</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СЛАЙД 32.</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Статья 3</w:t>
      </w:r>
      <w:r>
        <w:rPr>
          <w:rFonts w:eastAsia="sans-serif"/>
          <w:b/>
          <w:bCs/>
          <w:color w:val="181818"/>
          <w:shd w:val="clear" w:color="auto" w:fill="FFFFFF"/>
          <w:lang w:val="kk-KZ"/>
        </w:rPr>
        <w:t>3</w:t>
      </w:r>
      <w:r>
        <w:rPr>
          <w:rFonts w:eastAsia="sans-serif"/>
          <w:b/>
          <w:bCs/>
          <w:color w:val="181818"/>
          <w:shd w:val="clear" w:color="auto" w:fill="FFFFFF"/>
        </w:rPr>
        <w:t>. </w:t>
      </w:r>
      <w:r>
        <w:rPr>
          <w:rFonts w:eastAsia="sans-serif"/>
          <w:b/>
          <w:bCs/>
          <w:color w:val="181818"/>
          <w:u w:val="single"/>
          <w:shd w:val="clear" w:color="auto" w:fill="FFFFFF"/>
        </w:rPr>
        <w:t>Государство должно защищать ребёнка</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u w:val="single"/>
          <w:shd w:val="clear" w:color="auto" w:fill="FFFFFF"/>
        </w:rPr>
        <w:t>от любых действий, которые могут нанести ему вред.</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СЛАЙД 3</w:t>
      </w:r>
      <w:r>
        <w:rPr>
          <w:rFonts w:eastAsia="sans-serif"/>
          <w:b/>
          <w:bCs/>
          <w:color w:val="181818"/>
          <w:shd w:val="clear" w:color="auto" w:fill="FFFFFF"/>
          <w:lang w:val="kk-KZ"/>
        </w:rPr>
        <w:t>4</w:t>
      </w:r>
      <w:r>
        <w:rPr>
          <w:rFonts w:eastAsia="sans-serif"/>
          <w:b/>
          <w:bCs/>
          <w:color w:val="181818"/>
          <w:shd w:val="clear" w:color="auto" w:fill="FFFFFF"/>
        </w:rPr>
        <w:t>. </w:t>
      </w:r>
      <w:r>
        <w:rPr>
          <w:rFonts w:eastAsia="sans-serif"/>
          <w:b/>
          <w:bCs/>
          <w:i/>
          <w:iCs/>
          <w:color w:val="181818"/>
          <w:shd w:val="clear" w:color="auto" w:fill="FFFFFF"/>
        </w:rPr>
        <w:t>Права и обязанности</w:t>
      </w:r>
    </w:p>
    <w:p>
      <w:pPr>
        <w:pStyle w:val="11"/>
        <w:shd w:val="clear" w:color="auto" w:fill="FFFFFF"/>
        <w:spacing w:before="0" w:beforeAutospacing="0" w:after="0" w:afterAutospacing="0"/>
        <w:jc w:val="both"/>
        <w:rPr>
          <w:rFonts w:eastAsia="sans-serif"/>
          <w:color w:val="181818"/>
        </w:rPr>
      </w:pPr>
      <w:r>
        <w:rPr>
          <w:rFonts w:eastAsia="sans-serif"/>
          <w:b/>
          <w:bCs/>
          <w:color w:val="181818"/>
          <w:shd w:val="clear" w:color="auto" w:fill="FFFFFF"/>
        </w:rPr>
        <w:t>Обязанность:</w:t>
      </w:r>
    </w:p>
    <w:p>
      <w:pPr>
        <w:pStyle w:val="11"/>
        <w:shd w:val="clear" w:color="auto" w:fill="FFFFFF"/>
        <w:spacing w:before="0" w:beforeAutospacing="0" w:after="0" w:afterAutospacing="0"/>
        <w:rPr>
          <w:rFonts w:eastAsia="sans-serif"/>
          <w:color w:val="181818"/>
        </w:rPr>
      </w:pPr>
      <w:r>
        <w:rPr>
          <w:rFonts w:eastAsia="sans-serif"/>
          <w:color w:val="181818"/>
          <w:shd w:val="clear" w:color="auto" w:fill="FFFFFF"/>
        </w:rPr>
        <w:t>- </w:t>
      </w:r>
      <w:r>
        <w:rPr>
          <w:rFonts w:eastAsia="sans-serif"/>
          <w:b/>
          <w:bCs/>
          <w:color w:val="181818"/>
          <w:shd w:val="clear" w:color="auto" w:fill="FFFFFF"/>
        </w:rPr>
        <w:t>круг действий, возложенных на кого-нибудь и безусловных для выполнения.</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 долг, необходимость, призвание.</w:t>
      </w:r>
    </w:p>
    <w:p>
      <w:pPr>
        <w:pStyle w:val="11"/>
        <w:shd w:val="clear" w:color="auto" w:fill="FFFFFF"/>
        <w:spacing w:before="0" w:beforeAutospacing="0" w:after="0" w:afterAutospacing="0"/>
        <w:rPr>
          <w:rFonts w:eastAsia="sans-serif"/>
          <w:color w:val="181818"/>
        </w:rPr>
      </w:pPr>
      <w:r>
        <w:rPr>
          <w:rFonts w:eastAsia="sans-serif"/>
          <w:b/>
          <w:bCs/>
          <w:color w:val="181818"/>
          <w:shd w:val="clear" w:color="auto" w:fill="FFFFFF"/>
        </w:rPr>
        <w:t>Дорогие дети, уважаемые взрослые! Сегодня мы познакомились только с некоторыми статьями из Конвенции о правах ребенка. Но очень важно запомнить:</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СЛАЙД 3</w:t>
      </w:r>
      <w:r>
        <w:rPr>
          <w:rFonts w:eastAsia="sans-serif"/>
          <w:b/>
          <w:bCs/>
          <w:color w:val="181818"/>
          <w:shd w:val="clear" w:color="auto" w:fill="FFFFFF"/>
          <w:lang w:val="kk-KZ"/>
        </w:rPr>
        <w:t>5</w:t>
      </w:r>
      <w:r>
        <w:rPr>
          <w:rFonts w:eastAsia="sans-serif"/>
          <w:b/>
          <w:bCs/>
          <w:color w:val="181818"/>
          <w:shd w:val="clear" w:color="auto" w:fill="FFFFFF"/>
        </w:rPr>
        <w:t>. Правами можно пользоваться только тогда, когда не нарушаются права других людей.</w:t>
      </w:r>
    </w:p>
    <w:p>
      <w:pPr>
        <w:pStyle w:val="11"/>
        <w:shd w:val="clear" w:color="auto" w:fill="FFFFFF"/>
        <w:spacing w:before="0" w:beforeAutospacing="0" w:after="0" w:afterAutospacing="0" w:line="240" w:lineRule="atLeast"/>
        <w:rPr>
          <w:rFonts w:eastAsia="sans-serif"/>
          <w:color w:val="181818"/>
        </w:rPr>
      </w:pPr>
      <w:r>
        <w:rPr>
          <w:rFonts w:eastAsia="sans-serif"/>
          <w:b/>
          <w:bCs/>
          <w:color w:val="181818"/>
          <w:shd w:val="clear" w:color="auto" w:fill="FFFFFF"/>
        </w:rPr>
        <w:t>Уважать права других людей – </w:t>
      </w:r>
      <w:r>
        <w:rPr>
          <w:rFonts w:eastAsia="sans-serif"/>
          <w:b/>
          <w:bCs/>
          <w:color w:val="181818"/>
          <w:u w:val="single"/>
          <w:shd w:val="clear" w:color="auto" w:fill="FFFFFF"/>
        </w:rPr>
        <w:t>обязанность </w:t>
      </w:r>
      <w:r>
        <w:rPr>
          <w:rFonts w:eastAsia="sans-serif"/>
          <w:b/>
          <w:bCs/>
          <w:color w:val="181818"/>
          <w:shd w:val="clear" w:color="auto" w:fill="FFFFFF"/>
        </w:rPr>
        <w:t>каждого человека.</w:t>
      </w:r>
    </w:p>
    <w:p>
      <w:pPr>
        <w:pStyle w:val="11"/>
        <w:shd w:val="clear" w:color="auto" w:fill="FFFFFF"/>
        <w:spacing w:before="0" w:beforeAutospacing="0" w:after="0" w:afterAutospacing="0"/>
        <w:rPr>
          <w:rFonts w:eastAsia="sans-serif"/>
          <w:color w:val="181818"/>
        </w:rPr>
      </w:pPr>
      <w:r>
        <w:rPr>
          <w:rFonts w:eastAsia="sans-serif"/>
          <w:b/>
          <w:bCs/>
          <w:color w:val="181818"/>
          <w:sz w:val="22"/>
          <w:szCs w:val="22"/>
          <w:shd w:val="clear" w:color="auto" w:fill="FFFFFF"/>
        </w:rPr>
        <w:drawing>
          <wp:anchor distT="0" distB="0" distL="114300" distR="114300" simplePos="0" relativeHeight="251882496" behindDoc="0" locked="0" layoutInCell="1" allowOverlap="1">
            <wp:simplePos x="0" y="0"/>
            <wp:positionH relativeFrom="column">
              <wp:posOffset>7097395</wp:posOffset>
            </wp:positionH>
            <wp:positionV relativeFrom="paragraph">
              <wp:posOffset>255270</wp:posOffset>
            </wp:positionV>
            <wp:extent cx="1956435" cy="1544320"/>
            <wp:effectExtent l="0" t="0" r="5715" b="17780"/>
            <wp:wrapNone/>
            <wp:docPr id="197" name="Изображение 78" descr="WhatsApp Image 2022-02-22 at 11.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Изображение 78" descr="WhatsApp Image 2022-02-22 at 11.22.49"/>
                    <pic:cNvPicPr>
                      <a:picLocks noChangeAspect="1"/>
                    </pic:cNvPicPr>
                  </pic:nvPicPr>
                  <pic:blipFill>
                    <a:blip r:embed="rId314"/>
                    <a:stretch>
                      <a:fillRect/>
                    </a:stretch>
                  </pic:blipFill>
                  <pic:spPr>
                    <a:xfrm>
                      <a:off x="0" y="0"/>
                      <a:ext cx="1956435" cy="1544320"/>
                    </a:xfrm>
                    <a:prstGeom prst="rect">
                      <a:avLst/>
                    </a:prstGeom>
                    <a:noFill/>
                    <a:ln>
                      <a:noFill/>
                    </a:ln>
                  </pic:spPr>
                </pic:pic>
              </a:graphicData>
            </a:graphic>
          </wp:anchor>
        </w:drawing>
      </w:r>
      <w:r>
        <w:rPr>
          <w:rFonts w:eastAsia="sans-serif"/>
          <w:b/>
          <w:bCs/>
          <w:color w:val="181818"/>
          <w:sz w:val="22"/>
          <w:szCs w:val="22"/>
          <w:shd w:val="clear" w:color="auto" w:fill="FFFFFF"/>
        </w:rPr>
        <w:drawing>
          <wp:anchor distT="0" distB="0" distL="114300" distR="114300" simplePos="0" relativeHeight="251883520" behindDoc="0" locked="0" layoutInCell="1" allowOverlap="1">
            <wp:simplePos x="0" y="0"/>
            <wp:positionH relativeFrom="column">
              <wp:posOffset>5186680</wp:posOffset>
            </wp:positionH>
            <wp:positionV relativeFrom="paragraph">
              <wp:posOffset>246380</wp:posOffset>
            </wp:positionV>
            <wp:extent cx="1939925" cy="1572895"/>
            <wp:effectExtent l="0" t="0" r="3175" b="8255"/>
            <wp:wrapNone/>
            <wp:docPr id="203" name="Изображение 79" descr="WhatsApp Image 2022-02-22 at 11.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Изображение 79" descr="WhatsApp Image 2022-02-22 at 11.22.47"/>
                    <pic:cNvPicPr>
                      <a:picLocks noChangeAspect="1"/>
                    </pic:cNvPicPr>
                  </pic:nvPicPr>
                  <pic:blipFill>
                    <a:blip r:embed="rId315"/>
                    <a:stretch>
                      <a:fillRect/>
                    </a:stretch>
                  </pic:blipFill>
                  <pic:spPr>
                    <a:xfrm>
                      <a:off x="0" y="0"/>
                      <a:ext cx="1939925" cy="1572895"/>
                    </a:xfrm>
                    <a:prstGeom prst="rect">
                      <a:avLst/>
                    </a:prstGeom>
                    <a:noFill/>
                    <a:ln>
                      <a:noFill/>
                    </a:ln>
                  </pic:spPr>
                </pic:pic>
              </a:graphicData>
            </a:graphic>
          </wp:anchor>
        </w:drawing>
      </w:r>
      <w:r>
        <w:rPr>
          <w:rFonts w:eastAsia="sans-serif"/>
          <w:color w:val="181818"/>
          <w:shd w:val="clear" w:color="auto" w:fill="FFFFFF"/>
        </w:rPr>
        <w:t>Любой человек, будь то ребенок или взрослый. должен не только требовать соблюдение своих прав, но и выполнять обязанности перед государством и другими людьми.</w:t>
      </w:r>
    </w:p>
    <w:p>
      <w:pPr>
        <w:pStyle w:val="11"/>
        <w:shd w:val="clear" w:color="auto" w:fill="FFFFFF"/>
        <w:spacing w:before="0" w:beforeAutospacing="0" w:after="0" w:afterAutospacing="0"/>
        <w:rPr>
          <w:rFonts w:eastAsia="sans-serif"/>
          <w:color w:val="181818"/>
          <w:sz w:val="22"/>
          <w:szCs w:val="22"/>
        </w:rPr>
      </w:pPr>
      <w:r>
        <w:rPr>
          <w:rFonts w:eastAsia="SimSun"/>
          <w:sz w:val="22"/>
          <w:szCs w:val="22"/>
        </w:rPr>
        <w:drawing>
          <wp:anchor distT="0" distB="0" distL="114300" distR="114300" simplePos="0" relativeHeight="251881472" behindDoc="0" locked="0" layoutInCell="1" allowOverlap="1">
            <wp:simplePos x="0" y="0"/>
            <wp:positionH relativeFrom="column">
              <wp:posOffset>2623820</wp:posOffset>
            </wp:positionH>
            <wp:positionV relativeFrom="paragraph">
              <wp:posOffset>12700</wp:posOffset>
            </wp:positionV>
            <wp:extent cx="2792095" cy="1652270"/>
            <wp:effectExtent l="0" t="0" r="8255" b="5080"/>
            <wp:wrapNone/>
            <wp:docPr id="192" name="Изображение 7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Изображение 77" descr="IMG_256"/>
                    <pic:cNvPicPr>
                      <a:picLocks noChangeAspect="1"/>
                    </pic:cNvPicPr>
                  </pic:nvPicPr>
                  <pic:blipFill>
                    <a:blip r:embed="rId316"/>
                    <a:stretch>
                      <a:fillRect/>
                    </a:stretch>
                  </pic:blipFill>
                  <pic:spPr>
                    <a:xfrm>
                      <a:off x="0" y="0"/>
                      <a:ext cx="2792095" cy="1652270"/>
                    </a:xfrm>
                    <a:prstGeom prst="rect">
                      <a:avLst/>
                    </a:prstGeom>
                    <a:noFill/>
                    <a:ln>
                      <a:noFill/>
                    </a:ln>
                  </pic:spPr>
                </pic:pic>
              </a:graphicData>
            </a:graphic>
          </wp:anchor>
        </w:drawing>
      </w:r>
      <w:r>
        <w:rPr>
          <w:rFonts w:eastAsia="SimSun"/>
          <w:sz w:val="22"/>
          <w:szCs w:val="22"/>
        </w:rPr>
        <w:drawing>
          <wp:anchor distT="0" distB="0" distL="114300" distR="114300" simplePos="0" relativeHeight="251880448" behindDoc="0" locked="0" layoutInCell="1" allowOverlap="1">
            <wp:simplePos x="0" y="0"/>
            <wp:positionH relativeFrom="column">
              <wp:posOffset>-21590</wp:posOffset>
            </wp:positionH>
            <wp:positionV relativeFrom="paragraph">
              <wp:posOffset>5715</wp:posOffset>
            </wp:positionV>
            <wp:extent cx="2672080" cy="1677670"/>
            <wp:effectExtent l="0" t="0" r="13970" b="17780"/>
            <wp:wrapNone/>
            <wp:docPr id="191" name="Изображение 7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Изображение 76" descr="IMG_256"/>
                    <pic:cNvPicPr>
                      <a:picLocks noChangeAspect="1"/>
                    </pic:cNvPicPr>
                  </pic:nvPicPr>
                  <pic:blipFill>
                    <a:blip r:embed="rId317"/>
                    <a:stretch>
                      <a:fillRect/>
                    </a:stretch>
                  </pic:blipFill>
                  <pic:spPr>
                    <a:xfrm>
                      <a:off x="0" y="0"/>
                      <a:ext cx="2672080" cy="1677670"/>
                    </a:xfrm>
                    <a:prstGeom prst="rect">
                      <a:avLst/>
                    </a:prstGeom>
                    <a:noFill/>
                    <a:ln>
                      <a:noFill/>
                    </a:ln>
                  </pic:spPr>
                </pic:pic>
              </a:graphicData>
            </a:graphic>
          </wp:anchor>
        </w:drawing>
      </w:r>
    </w:p>
    <w:p>
      <w:pPr>
        <w:rPr>
          <w:rFonts w:ascii="Times New Roman" w:hAnsi="Times New Roman" w:cs="Times New Roman"/>
          <w:lang w:val="kk-KZ"/>
        </w:rPr>
      </w:pPr>
    </w:p>
    <w:p>
      <w:pPr>
        <w:rPr>
          <w:rFonts w:ascii="Times New Roman" w:hAnsi="Times New Roman" w:cs="Times New Roman"/>
          <w:lang w:val="kk-KZ"/>
        </w:rPr>
      </w:pPr>
      <w:r>
        <w:rPr>
          <w:rFonts w:ascii="Times New Roman" w:hAnsi="Times New Roman" w:eastAsia="SimSun" w:cs="Times New Roman"/>
          <w:lang w:val="kk-KZ"/>
        </w:rPr>
        <w:t xml:space="preserve">   </w:t>
      </w:r>
    </w:p>
    <w:p>
      <w:pPr>
        <w:pStyle w:val="11"/>
        <w:shd w:val="clear" w:color="auto" w:fill="FFFFFF"/>
        <w:spacing w:before="0" w:beforeAutospacing="0" w:after="0" w:afterAutospacing="0"/>
        <w:jc w:val="center"/>
        <w:rPr>
          <w:rFonts w:eastAsia="sans-serif"/>
          <w:b/>
          <w:bCs/>
          <w:color w:val="181818"/>
          <w:sz w:val="22"/>
          <w:szCs w:val="22"/>
          <w:shd w:val="clear" w:color="auto" w:fill="FFFFFF"/>
        </w:rPr>
      </w:pPr>
    </w:p>
    <w:p>
      <w:pPr>
        <w:pStyle w:val="11"/>
        <w:shd w:val="clear" w:color="auto" w:fill="FFFFFF"/>
        <w:spacing w:before="0" w:beforeAutospacing="0" w:after="0" w:afterAutospacing="0"/>
        <w:jc w:val="center"/>
        <w:rPr>
          <w:rFonts w:eastAsia="sans-serif"/>
          <w:b/>
          <w:bCs/>
          <w:color w:val="181818"/>
          <w:sz w:val="22"/>
          <w:szCs w:val="22"/>
          <w:shd w:val="clear" w:color="auto" w:fill="FFFFFF"/>
        </w:rPr>
      </w:pPr>
    </w:p>
    <w:p>
      <w:pPr>
        <w:pStyle w:val="11"/>
        <w:shd w:val="clear" w:color="auto" w:fill="FFFFFF"/>
        <w:spacing w:before="0" w:beforeAutospacing="0" w:after="0" w:afterAutospacing="0"/>
        <w:jc w:val="center"/>
        <w:rPr>
          <w:rFonts w:eastAsia="sans-serif"/>
          <w:b/>
          <w:bCs/>
          <w:color w:val="181818"/>
          <w:sz w:val="22"/>
          <w:szCs w:val="22"/>
          <w:shd w:val="clear" w:color="auto" w:fill="FFFFFF"/>
        </w:rPr>
      </w:pPr>
    </w:p>
    <w:p>
      <w:pPr>
        <w:pStyle w:val="11"/>
        <w:shd w:val="clear" w:color="auto" w:fill="FFFFFF"/>
        <w:spacing w:before="0" w:beforeAutospacing="0" w:after="0" w:afterAutospacing="0"/>
        <w:jc w:val="center"/>
        <w:rPr>
          <w:rFonts w:eastAsia="sans-serif"/>
          <w:b/>
          <w:bCs/>
          <w:color w:val="181818"/>
          <w:sz w:val="22"/>
          <w:szCs w:val="22"/>
          <w:shd w:val="clear" w:color="auto" w:fill="FFFFFF"/>
        </w:rPr>
      </w:pPr>
    </w:p>
    <w:p>
      <w:pPr>
        <w:pStyle w:val="11"/>
        <w:shd w:val="clear" w:color="auto" w:fill="FFFFFF"/>
        <w:spacing w:before="0" w:beforeAutospacing="0" w:after="0" w:afterAutospacing="0"/>
        <w:jc w:val="center"/>
        <w:rPr>
          <w:rFonts w:eastAsia="sans-serif"/>
          <w:b/>
          <w:bCs/>
          <w:color w:val="181818"/>
          <w:sz w:val="22"/>
          <w:szCs w:val="22"/>
          <w:shd w:val="clear" w:color="auto" w:fill="FFFFFF"/>
        </w:rPr>
      </w:pPr>
      <w:r>
        <w:rPr>
          <w:rFonts w:eastAsia="sans-serif"/>
          <w:b/>
          <w:bCs/>
          <w:color w:val="181818"/>
          <w:sz w:val="22"/>
          <w:szCs w:val="22"/>
          <w:shd w:val="clear" w:color="auto" w:fill="FFFFFF"/>
        </w:rPr>
        <w:drawing>
          <wp:anchor distT="0" distB="0" distL="114300" distR="114300" simplePos="0" relativeHeight="251891712" behindDoc="0" locked="0" layoutInCell="1" allowOverlap="1">
            <wp:simplePos x="0" y="0"/>
            <wp:positionH relativeFrom="column">
              <wp:posOffset>7663815</wp:posOffset>
            </wp:positionH>
            <wp:positionV relativeFrom="paragraph">
              <wp:posOffset>39370</wp:posOffset>
            </wp:positionV>
            <wp:extent cx="1440815" cy="1394460"/>
            <wp:effectExtent l="0" t="0" r="6985" b="15240"/>
            <wp:wrapNone/>
            <wp:docPr id="204" name="Изображение 85" descr="WhatsApp Image 2022-02-22 at 11.22.4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Изображение 85" descr="WhatsApp Image 2022-02-22 at 11.22.46 (1)"/>
                    <pic:cNvPicPr>
                      <a:picLocks noChangeAspect="1"/>
                    </pic:cNvPicPr>
                  </pic:nvPicPr>
                  <pic:blipFill>
                    <a:blip r:embed="rId318"/>
                    <a:stretch>
                      <a:fillRect/>
                    </a:stretch>
                  </pic:blipFill>
                  <pic:spPr>
                    <a:xfrm>
                      <a:off x="0" y="0"/>
                      <a:ext cx="1440815" cy="1394460"/>
                    </a:xfrm>
                    <a:prstGeom prst="rect">
                      <a:avLst/>
                    </a:prstGeom>
                    <a:noFill/>
                    <a:ln>
                      <a:noFill/>
                    </a:ln>
                  </pic:spPr>
                </pic:pic>
              </a:graphicData>
            </a:graphic>
          </wp:anchor>
        </w:drawing>
      </w:r>
      <w:r>
        <w:rPr>
          <w:rFonts w:eastAsia="sans-serif"/>
          <w:b/>
          <w:bCs/>
          <w:color w:val="181818"/>
          <w:sz w:val="22"/>
          <w:szCs w:val="22"/>
          <w:shd w:val="clear" w:color="auto" w:fill="FFFFFF"/>
        </w:rPr>
        <w:drawing>
          <wp:anchor distT="0" distB="0" distL="114300" distR="114300" simplePos="0" relativeHeight="251889664" behindDoc="0" locked="0" layoutInCell="1" allowOverlap="1">
            <wp:simplePos x="0" y="0"/>
            <wp:positionH relativeFrom="column">
              <wp:posOffset>6199505</wp:posOffset>
            </wp:positionH>
            <wp:positionV relativeFrom="paragraph">
              <wp:posOffset>62865</wp:posOffset>
            </wp:positionV>
            <wp:extent cx="1463675" cy="1387475"/>
            <wp:effectExtent l="0" t="0" r="3175" b="3175"/>
            <wp:wrapNone/>
            <wp:docPr id="209" name="Изображение 88" descr="WhatsApp Image 2022-02-22 at 06.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Изображение 88" descr="WhatsApp Image 2022-02-22 at 06.20.36"/>
                    <pic:cNvPicPr>
                      <a:picLocks noChangeAspect="1"/>
                    </pic:cNvPicPr>
                  </pic:nvPicPr>
                  <pic:blipFill>
                    <a:blip r:embed="rId319"/>
                    <a:stretch>
                      <a:fillRect/>
                    </a:stretch>
                  </pic:blipFill>
                  <pic:spPr>
                    <a:xfrm>
                      <a:off x="0" y="0"/>
                      <a:ext cx="1463675" cy="1387475"/>
                    </a:xfrm>
                    <a:prstGeom prst="rect">
                      <a:avLst/>
                    </a:prstGeom>
                    <a:noFill/>
                    <a:ln>
                      <a:noFill/>
                    </a:ln>
                  </pic:spPr>
                </pic:pic>
              </a:graphicData>
            </a:graphic>
          </wp:anchor>
        </w:drawing>
      </w:r>
      <w:r>
        <w:rPr>
          <w:rFonts w:eastAsia="sans-serif"/>
          <w:b/>
          <w:bCs/>
          <w:color w:val="181818"/>
          <w:sz w:val="22"/>
          <w:szCs w:val="22"/>
          <w:shd w:val="clear" w:color="auto" w:fill="FFFFFF"/>
        </w:rPr>
        <w:drawing>
          <wp:anchor distT="0" distB="0" distL="114300" distR="114300" simplePos="0" relativeHeight="251887616" behindDoc="0" locked="0" layoutInCell="1" allowOverlap="1">
            <wp:simplePos x="0" y="0"/>
            <wp:positionH relativeFrom="column">
              <wp:posOffset>2891155</wp:posOffset>
            </wp:positionH>
            <wp:positionV relativeFrom="paragraph">
              <wp:posOffset>64770</wp:posOffset>
            </wp:positionV>
            <wp:extent cx="1503045" cy="1463675"/>
            <wp:effectExtent l="0" t="0" r="1905" b="3175"/>
            <wp:wrapNone/>
            <wp:docPr id="194" name="Изображение 84" descr="WhatsApp Image 2022-02-22 at 11.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Изображение 84" descr="WhatsApp Image 2022-02-22 at 11.22.46"/>
                    <pic:cNvPicPr>
                      <a:picLocks noChangeAspect="1"/>
                    </pic:cNvPicPr>
                  </pic:nvPicPr>
                  <pic:blipFill>
                    <a:blip r:embed="rId318"/>
                    <a:stretch>
                      <a:fillRect/>
                    </a:stretch>
                  </pic:blipFill>
                  <pic:spPr>
                    <a:xfrm>
                      <a:off x="0" y="0"/>
                      <a:ext cx="1503045" cy="1463675"/>
                    </a:xfrm>
                    <a:prstGeom prst="rect">
                      <a:avLst/>
                    </a:prstGeom>
                    <a:noFill/>
                    <a:ln>
                      <a:noFill/>
                    </a:ln>
                  </pic:spPr>
                </pic:pic>
              </a:graphicData>
            </a:graphic>
          </wp:anchor>
        </w:drawing>
      </w:r>
    </w:p>
    <w:p>
      <w:pPr>
        <w:pStyle w:val="11"/>
        <w:shd w:val="clear" w:color="auto" w:fill="FFFFFF"/>
        <w:spacing w:before="0" w:beforeAutospacing="0" w:after="0" w:afterAutospacing="0"/>
        <w:jc w:val="center"/>
        <w:rPr>
          <w:rFonts w:eastAsia="sans-serif"/>
          <w:b/>
          <w:bCs/>
          <w:color w:val="181818"/>
          <w:sz w:val="22"/>
          <w:szCs w:val="22"/>
          <w:shd w:val="clear" w:color="auto" w:fill="FFFFFF"/>
        </w:rPr>
      </w:pPr>
      <w:r>
        <w:rPr>
          <w:rFonts w:eastAsia="sans-serif"/>
          <w:b/>
          <w:bCs/>
          <w:color w:val="181818"/>
          <w:sz w:val="22"/>
          <w:szCs w:val="22"/>
          <w:shd w:val="clear" w:color="auto" w:fill="FFFFFF"/>
        </w:rPr>
        <w:drawing>
          <wp:anchor distT="0" distB="0" distL="114300" distR="114300" simplePos="0" relativeHeight="251888640" behindDoc="0" locked="0" layoutInCell="1" allowOverlap="1">
            <wp:simplePos x="0" y="0"/>
            <wp:positionH relativeFrom="column">
              <wp:posOffset>4466590</wp:posOffset>
            </wp:positionH>
            <wp:positionV relativeFrom="paragraph">
              <wp:posOffset>-80645</wp:posOffset>
            </wp:positionV>
            <wp:extent cx="1784350" cy="1402715"/>
            <wp:effectExtent l="0" t="0" r="6350" b="6985"/>
            <wp:wrapNone/>
            <wp:docPr id="195" name="Изображение 82" descr="WhatsApp Image 2022-02-22 at 11.22.5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Изображение 82" descr="WhatsApp Image 2022-02-22 at 11.22.50 (1)"/>
                    <pic:cNvPicPr>
                      <a:picLocks noChangeAspect="1"/>
                    </pic:cNvPicPr>
                  </pic:nvPicPr>
                  <pic:blipFill>
                    <a:blip r:embed="rId320"/>
                    <a:stretch>
                      <a:fillRect/>
                    </a:stretch>
                  </pic:blipFill>
                  <pic:spPr>
                    <a:xfrm>
                      <a:off x="0" y="0"/>
                      <a:ext cx="1784350" cy="1402715"/>
                    </a:xfrm>
                    <a:prstGeom prst="rect">
                      <a:avLst/>
                    </a:prstGeom>
                    <a:noFill/>
                    <a:ln>
                      <a:noFill/>
                    </a:ln>
                  </pic:spPr>
                </pic:pic>
              </a:graphicData>
            </a:graphic>
          </wp:anchor>
        </w:drawing>
      </w:r>
      <w:r>
        <w:rPr>
          <w:rFonts w:eastAsia="sans-serif"/>
          <w:b/>
          <w:bCs/>
          <w:color w:val="181818"/>
          <w:sz w:val="22"/>
          <w:szCs w:val="22"/>
          <w:shd w:val="clear" w:color="auto" w:fill="FFFFFF"/>
        </w:rPr>
        <w:drawing>
          <wp:anchor distT="0" distB="0" distL="114300" distR="114300" simplePos="0" relativeHeight="251886592" behindDoc="0" locked="0" layoutInCell="1" allowOverlap="1">
            <wp:simplePos x="0" y="0"/>
            <wp:positionH relativeFrom="column">
              <wp:posOffset>1377315</wp:posOffset>
            </wp:positionH>
            <wp:positionV relativeFrom="paragraph">
              <wp:posOffset>-72390</wp:posOffset>
            </wp:positionV>
            <wp:extent cx="1593850" cy="1414780"/>
            <wp:effectExtent l="0" t="0" r="6350" b="13970"/>
            <wp:wrapNone/>
            <wp:docPr id="200" name="Изображение 83" descr="WhatsApp Image 2022-02-22 at 11.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Изображение 83" descr="WhatsApp Image 2022-02-22 at 11.22.44"/>
                    <pic:cNvPicPr>
                      <a:picLocks noChangeAspect="1"/>
                    </pic:cNvPicPr>
                  </pic:nvPicPr>
                  <pic:blipFill>
                    <a:blip r:embed="rId321"/>
                    <a:stretch>
                      <a:fillRect/>
                    </a:stretch>
                  </pic:blipFill>
                  <pic:spPr>
                    <a:xfrm>
                      <a:off x="0" y="0"/>
                      <a:ext cx="1593850" cy="1414780"/>
                    </a:xfrm>
                    <a:prstGeom prst="rect">
                      <a:avLst/>
                    </a:prstGeom>
                    <a:noFill/>
                    <a:ln>
                      <a:noFill/>
                    </a:ln>
                  </pic:spPr>
                </pic:pic>
              </a:graphicData>
            </a:graphic>
          </wp:anchor>
        </w:drawing>
      </w:r>
      <w:r>
        <w:rPr>
          <w:rFonts w:eastAsia="sans-serif"/>
          <w:b/>
          <w:bCs/>
          <w:color w:val="181818"/>
          <w:sz w:val="22"/>
          <w:szCs w:val="22"/>
          <w:shd w:val="clear" w:color="auto" w:fill="FFFFFF"/>
        </w:rPr>
        <w:drawing>
          <wp:anchor distT="0" distB="0" distL="114300" distR="114300" simplePos="0" relativeHeight="251885568" behindDoc="0" locked="0" layoutInCell="1" allowOverlap="1">
            <wp:simplePos x="0" y="0"/>
            <wp:positionH relativeFrom="column">
              <wp:posOffset>-105410</wp:posOffset>
            </wp:positionH>
            <wp:positionV relativeFrom="paragraph">
              <wp:posOffset>-91440</wp:posOffset>
            </wp:positionV>
            <wp:extent cx="1500505" cy="1425575"/>
            <wp:effectExtent l="0" t="0" r="4445" b="3175"/>
            <wp:wrapNone/>
            <wp:docPr id="212" name="Изображение 81" descr="WhatsApp Image 2022-02-22 at 11.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Изображение 81" descr="WhatsApp Image 2022-02-22 at 11.22.50"/>
                    <pic:cNvPicPr>
                      <a:picLocks noChangeAspect="1"/>
                    </pic:cNvPicPr>
                  </pic:nvPicPr>
                  <pic:blipFill>
                    <a:blip r:embed="rId322"/>
                    <a:stretch>
                      <a:fillRect/>
                    </a:stretch>
                  </pic:blipFill>
                  <pic:spPr>
                    <a:xfrm>
                      <a:off x="0" y="0"/>
                      <a:ext cx="1500505" cy="1425575"/>
                    </a:xfrm>
                    <a:prstGeom prst="rect">
                      <a:avLst/>
                    </a:prstGeom>
                    <a:noFill/>
                    <a:ln>
                      <a:noFill/>
                    </a:ln>
                  </pic:spPr>
                </pic:pic>
              </a:graphicData>
            </a:graphic>
          </wp:anchor>
        </w:drawing>
      </w:r>
    </w:p>
    <w:p>
      <w:pPr>
        <w:pStyle w:val="11"/>
        <w:shd w:val="clear" w:color="auto" w:fill="FFFFFF"/>
        <w:spacing w:before="0" w:beforeAutospacing="0" w:after="0" w:afterAutospacing="0"/>
        <w:jc w:val="center"/>
        <w:rPr>
          <w:rFonts w:eastAsia="sans-serif"/>
          <w:b/>
          <w:bCs/>
          <w:color w:val="181818"/>
          <w:sz w:val="22"/>
          <w:szCs w:val="22"/>
          <w:shd w:val="clear" w:color="auto" w:fill="FFFFFF"/>
        </w:rPr>
      </w:pPr>
    </w:p>
    <w:p>
      <w:pPr>
        <w:pStyle w:val="11"/>
        <w:shd w:val="clear" w:color="auto" w:fill="FFFFFF"/>
        <w:spacing w:before="0" w:beforeAutospacing="0" w:after="0" w:afterAutospacing="0"/>
        <w:jc w:val="center"/>
        <w:rPr>
          <w:rFonts w:eastAsia="sans-serif"/>
          <w:b/>
          <w:bCs/>
          <w:color w:val="181818"/>
          <w:sz w:val="22"/>
          <w:szCs w:val="22"/>
          <w:shd w:val="clear" w:color="auto" w:fill="FFFFFF"/>
        </w:rPr>
      </w:pPr>
    </w:p>
    <w:p>
      <w:pPr>
        <w:pStyle w:val="11"/>
        <w:shd w:val="clear" w:color="auto" w:fill="FFFFFF"/>
        <w:spacing w:before="0" w:beforeAutospacing="0" w:after="0" w:afterAutospacing="0"/>
        <w:jc w:val="center"/>
        <w:rPr>
          <w:rFonts w:eastAsia="sans-serif"/>
          <w:b/>
          <w:bCs/>
          <w:color w:val="181818"/>
          <w:sz w:val="22"/>
          <w:szCs w:val="22"/>
          <w:shd w:val="clear" w:color="auto" w:fill="FFFFFF"/>
        </w:rPr>
      </w:pPr>
    </w:p>
    <w:p>
      <w:pPr>
        <w:pStyle w:val="11"/>
        <w:shd w:val="clear" w:color="auto" w:fill="FFFFFF"/>
        <w:spacing w:before="0" w:beforeAutospacing="0" w:after="0" w:afterAutospacing="0"/>
        <w:jc w:val="center"/>
        <w:rPr>
          <w:rFonts w:eastAsia="sans-serif"/>
          <w:b/>
          <w:bCs/>
          <w:color w:val="181818"/>
          <w:sz w:val="22"/>
          <w:szCs w:val="22"/>
          <w:shd w:val="clear" w:color="auto" w:fill="FFFFFF"/>
        </w:rPr>
      </w:pPr>
    </w:p>
    <w:p>
      <w:pPr>
        <w:pStyle w:val="11"/>
        <w:shd w:val="clear" w:color="auto" w:fill="FFFFFF"/>
        <w:spacing w:before="0" w:beforeAutospacing="0" w:after="0" w:afterAutospacing="0"/>
        <w:jc w:val="center"/>
        <w:rPr>
          <w:rFonts w:eastAsia="sans-serif"/>
          <w:b/>
          <w:bCs/>
          <w:color w:val="181818"/>
          <w:sz w:val="22"/>
          <w:szCs w:val="22"/>
          <w:shd w:val="clear" w:color="auto" w:fill="FFFFFF"/>
        </w:rPr>
      </w:pPr>
    </w:p>
    <w:p>
      <w:pPr>
        <w:pStyle w:val="11"/>
        <w:shd w:val="clear" w:color="auto" w:fill="FFFFFF"/>
        <w:spacing w:before="0" w:beforeAutospacing="0" w:after="0" w:afterAutospacing="0"/>
        <w:jc w:val="center"/>
        <w:rPr>
          <w:rFonts w:eastAsia="sans-serif"/>
          <w:b/>
          <w:bCs/>
          <w:color w:val="181818"/>
          <w:sz w:val="22"/>
          <w:szCs w:val="22"/>
          <w:shd w:val="clear" w:color="auto" w:fill="FFFFFF"/>
        </w:rPr>
      </w:pPr>
    </w:p>
    <w:p>
      <w:pPr>
        <w:pStyle w:val="11"/>
        <w:shd w:val="clear" w:color="auto" w:fill="FFFFFF"/>
        <w:spacing w:before="0" w:beforeAutospacing="0" w:after="0" w:afterAutospacing="0"/>
        <w:jc w:val="center"/>
        <w:rPr>
          <w:rFonts w:eastAsia="sans-serif"/>
          <w:b/>
          <w:bCs/>
          <w:color w:val="181818"/>
          <w:sz w:val="22"/>
          <w:szCs w:val="22"/>
          <w:shd w:val="clear" w:color="auto" w:fill="FFFFFF"/>
        </w:rPr>
      </w:pPr>
      <w:r>
        <w:rPr>
          <w:rFonts w:eastAsia="sans-serif"/>
          <w:b/>
          <w:bCs/>
          <w:color w:val="181818"/>
          <w:sz w:val="22"/>
          <w:szCs w:val="22"/>
          <w:shd w:val="clear" w:color="auto" w:fill="FFFFFF"/>
        </w:rPr>
        <w:drawing>
          <wp:anchor distT="0" distB="0" distL="114300" distR="114300" simplePos="0" relativeHeight="251894784" behindDoc="0" locked="0" layoutInCell="1" allowOverlap="1">
            <wp:simplePos x="0" y="0"/>
            <wp:positionH relativeFrom="column">
              <wp:posOffset>7467600</wp:posOffset>
            </wp:positionH>
            <wp:positionV relativeFrom="paragraph">
              <wp:posOffset>153035</wp:posOffset>
            </wp:positionV>
            <wp:extent cx="1612265" cy="1391285"/>
            <wp:effectExtent l="0" t="0" r="6985" b="18415"/>
            <wp:wrapNone/>
            <wp:docPr id="216" name="Изображение 92" descr="WhatsApp Image 2022-02-22 at 06.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Изображение 92" descr="WhatsApp Image 2022-02-22 at 06.20.25"/>
                    <pic:cNvPicPr>
                      <a:picLocks noChangeAspect="1"/>
                    </pic:cNvPicPr>
                  </pic:nvPicPr>
                  <pic:blipFill>
                    <a:blip r:embed="rId323"/>
                    <a:stretch>
                      <a:fillRect/>
                    </a:stretch>
                  </pic:blipFill>
                  <pic:spPr>
                    <a:xfrm>
                      <a:off x="0" y="0"/>
                      <a:ext cx="1612265" cy="1391285"/>
                    </a:xfrm>
                    <a:prstGeom prst="rect">
                      <a:avLst/>
                    </a:prstGeom>
                    <a:noFill/>
                    <a:ln>
                      <a:noFill/>
                    </a:ln>
                  </pic:spPr>
                </pic:pic>
              </a:graphicData>
            </a:graphic>
          </wp:anchor>
        </w:drawing>
      </w:r>
      <w:r>
        <w:rPr>
          <w:rFonts w:eastAsia="sans-serif"/>
          <w:b/>
          <w:bCs/>
          <w:color w:val="181818"/>
          <w:sz w:val="22"/>
          <w:szCs w:val="22"/>
          <w:shd w:val="clear" w:color="auto" w:fill="FFFFFF"/>
        </w:rPr>
        <w:drawing>
          <wp:anchor distT="0" distB="0" distL="114300" distR="114300" simplePos="0" relativeHeight="251892736" behindDoc="0" locked="0" layoutInCell="1" allowOverlap="1">
            <wp:simplePos x="0" y="0"/>
            <wp:positionH relativeFrom="column">
              <wp:posOffset>-84455</wp:posOffset>
            </wp:positionH>
            <wp:positionV relativeFrom="paragraph">
              <wp:posOffset>158750</wp:posOffset>
            </wp:positionV>
            <wp:extent cx="1506220" cy="1383030"/>
            <wp:effectExtent l="0" t="0" r="17780" b="7620"/>
            <wp:wrapNone/>
            <wp:docPr id="206" name="Изображение 86" descr="WhatsApp Image 2022-02-22 at 06.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Изображение 86" descr="WhatsApp Image 2022-02-22 at 06.20.34"/>
                    <pic:cNvPicPr>
                      <a:picLocks noChangeAspect="1"/>
                    </pic:cNvPicPr>
                  </pic:nvPicPr>
                  <pic:blipFill>
                    <a:blip r:embed="rId324"/>
                    <a:stretch>
                      <a:fillRect/>
                    </a:stretch>
                  </pic:blipFill>
                  <pic:spPr>
                    <a:xfrm>
                      <a:off x="0" y="0"/>
                      <a:ext cx="1506220" cy="1383030"/>
                    </a:xfrm>
                    <a:prstGeom prst="rect">
                      <a:avLst/>
                    </a:prstGeom>
                    <a:noFill/>
                    <a:ln>
                      <a:noFill/>
                    </a:ln>
                  </pic:spPr>
                </pic:pic>
              </a:graphicData>
            </a:graphic>
          </wp:anchor>
        </w:drawing>
      </w:r>
    </w:p>
    <w:p>
      <w:pPr>
        <w:pStyle w:val="11"/>
        <w:shd w:val="clear" w:color="auto" w:fill="FFFFFF"/>
        <w:spacing w:before="0" w:beforeAutospacing="0" w:after="0" w:afterAutospacing="0"/>
        <w:jc w:val="both"/>
        <w:rPr>
          <w:rFonts w:eastAsia="sans-serif"/>
          <w:b/>
          <w:bCs/>
          <w:color w:val="181818"/>
          <w:sz w:val="22"/>
          <w:szCs w:val="22"/>
          <w:shd w:val="clear" w:color="auto" w:fill="FFFFFF"/>
        </w:rPr>
      </w:pPr>
      <w:r>
        <w:rPr>
          <w:rFonts w:eastAsia="sans-serif"/>
          <w:b/>
          <w:bCs/>
          <w:color w:val="181818"/>
          <w:sz w:val="22"/>
          <w:szCs w:val="22"/>
          <w:shd w:val="clear" w:color="auto" w:fill="FFFFFF"/>
        </w:rPr>
        <w:drawing>
          <wp:anchor distT="0" distB="0" distL="114300" distR="114300" simplePos="0" relativeHeight="251890688" behindDoc="0" locked="0" layoutInCell="1" allowOverlap="1">
            <wp:simplePos x="0" y="0"/>
            <wp:positionH relativeFrom="column">
              <wp:posOffset>6120765</wp:posOffset>
            </wp:positionH>
            <wp:positionV relativeFrom="paragraph">
              <wp:posOffset>26670</wp:posOffset>
            </wp:positionV>
            <wp:extent cx="1325245" cy="1355090"/>
            <wp:effectExtent l="0" t="0" r="8255" b="16510"/>
            <wp:wrapNone/>
            <wp:docPr id="208" name="Изображение 87" descr="WhatsApp Image 2022-02-22 at 06.20.3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Изображение 87" descr="WhatsApp Image 2022-02-22 at 06.20.34 (1)"/>
                    <pic:cNvPicPr>
                      <a:picLocks noChangeAspect="1"/>
                    </pic:cNvPicPr>
                  </pic:nvPicPr>
                  <pic:blipFill>
                    <a:blip r:embed="rId325"/>
                    <a:stretch>
                      <a:fillRect/>
                    </a:stretch>
                  </pic:blipFill>
                  <pic:spPr>
                    <a:xfrm>
                      <a:off x="0" y="0"/>
                      <a:ext cx="1325245" cy="1355090"/>
                    </a:xfrm>
                    <a:prstGeom prst="rect">
                      <a:avLst/>
                    </a:prstGeom>
                    <a:noFill/>
                    <a:ln>
                      <a:noFill/>
                    </a:ln>
                  </pic:spPr>
                </pic:pic>
              </a:graphicData>
            </a:graphic>
          </wp:anchor>
        </w:drawing>
      </w:r>
      <w:r>
        <w:rPr>
          <w:rFonts w:eastAsia="sans-serif"/>
          <w:b/>
          <w:bCs/>
          <w:color w:val="181818"/>
          <w:sz w:val="22"/>
          <w:szCs w:val="22"/>
          <w:shd w:val="clear" w:color="auto" w:fill="FFFFFF"/>
        </w:rPr>
        <w:drawing>
          <wp:anchor distT="0" distB="0" distL="114300" distR="114300" simplePos="0" relativeHeight="251895808" behindDoc="0" locked="0" layoutInCell="1" allowOverlap="1">
            <wp:simplePos x="0" y="0"/>
            <wp:positionH relativeFrom="column">
              <wp:posOffset>2862580</wp:posOffset>
            </wp:positionH>
            <wp:positionV relativeFrom="paragraph">
              <wp:posOffset>81915</wp:posOffset>
            </wp:positionV>
            <wp:extent cx="1560830" cy="1329690"/>
            <wp:effectExtent l="0" t="0" r="1270" b="3810"/>
            <wp:wrapNone/>
            <wp:docPr id="213" name="Изображение 91" descr="WhatsApp Image 2022-02-22 at 06.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Изображение 91" descr="WhatsApp Image 2022-02-22 at 06.20.26"/>
                    <pic:cNvPicPr>
                      <a:picLocks noChangeAspect="1"/>
                    </pic:cNvPicPr>
                  </pic:nvPicPr>
                  <pic:blipFill>
                    <a:blip r:embed="rId326"/>
                    <a:stretch>
                      <a:fillRect/>
                    </a:stretch>
                  </pic:blipFill>
                  <pic:spPr>
                    <a:xfrm>
                      <a:off x="0" y="0"/>
                      <a:ext cx="1560830" cy="1329690"/>
                    </a:xfrm>
                    <a:prstGeom prst="rect">
                      <a:avLst/>
                    </a:prstGeom>
                    <a:noFill/>
                    <a:ln>
                      <a:noFill/>
                    </a:ln>
                  </pic:spPr>
                </pic:pic>
              </a:graphicData>
            </a:graphic>
          </wp:anchor>
        </w:drawing>
      </w:r>
      <w:r>
        <w:rPr>
          <w:rFonts w:eastAsia="sans-serif"/>
          <w:b/>
          <w:bCs/>
          <w:color w:val="181818"/>
          <w:sz w:val="22"/>
          <w:szCs w:val="22"/>
          <w:shd w:val="clear" w:color="auto" w:fill="FFFFFF"/>
        </w:rPr>
        <w:drawing>
          <wp:anchor distT="0" distB="0" distL="114300" distR="114300" simplePos="0" relativeHeight="251900928" behindDoc="0" locked="0" layoutInCell="1" allowOverlap="1">
            <wp:simplePos x="0" y="0"/>
            <wp:positionH relativeFrom="column">
              <wp:posOffset>1386205</wp:posOffset>
            </wp:positionH>
            <wp:positionV relativeFrom="paragraph">
              <wp:posOffset>2540</wp:posOffset>
            </wp:positionV>
            <wp:extent cx="1468120" cy="1439545"/>
            <wp:effectExtent l="0" t="0" r="17780" b="8255"/>
            <wp:wrapNone/>
            <wp:docPr id="221" name="Изображение 95" descr="WhatsApp Image 2022-02-22 at 06.20.2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Изображение 95" descr="WhatsApp Image 2022-02-22 at 06.20.28 (1)"/>
                    <pic:cNvPicPr>
                      <a:picLocks noChangeAspect="1"/>
                    </pic:cNvPicPr>
                  </pic:nvPicPr>
                  <pic:blipFill>
                    <a:blip r:embed="rId327"/>
                    <a:stretch>
                      <a:fillRect/>
                    </a:stretch>
                  </pic:blipFill>
                  <pic:spPr>
                    <a:xfrm>
                      <a:off x="0" y="0"/>
                      <a:ext cx="1468120" cy="1439545"/>
                    </a:xfrm>
                    <a:prstGeom prst="rect">
                      <a:avLst/>
                    </a:prstGeom>
                    <a:noFill/>
                    <a:ln>
                      <a:noFill/>
                    </a:ln>
                  </pic:spPr>
                </pic:pic>
              </a:graphicData>
            </a:graphic>
          </wp:anchor>
        </w:drawing>
      </w:r>
      <w:r>
        <w:rPr>
          <w:rFonts w:eastAsia="sans-serif"/>
          <w:b/>
          <w:bCs/>
          <w:color w:val="181818"/>
          <w:sz w:val="22"/>
          <w:szCs w:val="22"/>
          <w:shd w:val="clear" w:color="auto" w:fill="FFFFFF"/>
        </w:rPr>
        <w:drawing>
          <wp:anchor distT="0" distB="0" distL="114300" distR="114300" simplePos="0" relativeHeight="251884544" behindDoc="0" locked="0" layoutInCell="1" allowOverlap="1">
            <wp:simplePos x="0" y="0"/>
            <wp:positionH relativeFrom="column">
              <wp:posOffset>4369435</wp:posOffset>
            </wp:positionH>
            <wp:positionV relativeFrom="paragraph">
              <wp:posOffset>45085</wp:posOffset>
            </wp:positionV>
            <wp:extent cx="1720215" cy="1350645"/>
            <wp:effectExtent l="0" t="0" r="13335" b="1905"/>
            <wp:wrapNone/>
            <wp:docPr id="193" name="Изображение 80" descr="WhatsApp Image 2022-02-22 at 11.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Изображение 80" descr="WhatsApp Image 2022-02-22 at 11.22.48"/>
                    <pic:cNvPicPr>
                      <a:picLocks noChangeAspect="1"/>
                    </pic:cNvPicPr>
                  </pic:nvPicPr>
                  <pic:blipFill>
                    <a:blip r:embed="rId328"/>
                    <a:stretch>
                      <a:fillRect/>
                    </a:stretch>
                  </pic:blipFill>
                  <pic:spPr>
                    <a:xfrm>
                      <a:off x="0" y="0"/>
                      <a:ext cx="1720215" cy="1350645"/>
                    </a:xfrm>
                    <a:prstGeom prst="rect">
                      <a:avLst/>
                    </a:prstGeom>
                    <a:noFill/>
                    <a:ln>
                      <a:noFill/>
                    </a:ln>
                  </pic:spPr>
                </pic:pic>
              </a:graphicData>
            </a:graphic>
          </wp:anchor>
        </w:drawing>
      </w:r>
    </w:p>
    <w:p>
      <w:pPr>
        <w:pStyle w:val="11"/>
        <w:shd w:val="clear" w:color="auto" w:fill="FFFFFF"/>
        <w:spacing w:before="0" w:beforeAutospacing="0" w:after="0" w:afterAutospacing="0"/>
        <w:jc w:val="both"/>
        <w:rPr>
          <w:rFonts w:eastAsia="sans-serif"/>
          <w:b/>
          <w:bCs/>
          <w:color w:val="181818"/>
          <w:sz w:val="22"/>
          <w:szCs w:val="22"/>
          <w:shd w:val="clear" w:color="auto" w:fill="FFFFFF"/>
        </w:rPr>
      </w:pPr>
    </w:p>
    <w:p>
      <w:pPr>
        <w:pStyle w:val="11"/>
        <w:shd w:val="clear" w:color="auto" w:fill="FFFFFF"/>
        <w:spacing w:before="0" w:beforeAutospacing="0" w:after="0" w:afterAutospacing="0"/>
        <w:jc w:val="both"/>
        <w:rPr>
          <w:rFonts w:eastAsia="sans-serif"/>
          <w:b/>
          <w:bCs/>
          <w:color w:val="181818"/>
          <w:sz w:val="22"/>
          <w:szCs w:val="22"/>
          <w:shd w:val="clear" w:color="auto" w:fill="FFFFFF"/>
        </w:rPr>
      </w:pPr>
    </w:p>
    <w:p>
      <w:pPr>
        <w:pStyle w:val="11"/>
        <w:shd w:val="clear" w:color="auto" w:fill="FFFFFF"/>
        <w:spacing w:before="0" w:beforeAutospacing="0" w:after="0" w:afterAutospacing="0"/>
        <w:jc w:val="center"/>
        <w:rPr>
          <w:rFonts w:eastAsia="sans-serif"/>
          <w:b/>
          <w:bCs/>
          <w:color w:val="181818"/>
          <w:sz w:val="22"/>
          <w:szCs w:val="22"/>
          <w:shd w:val="clear" w:color="auto" w:fill="FFFFFF"/>
        </w:rPr>
      </w:pPr>
    </w:p>
    <w:p>
      <w:pPr>
        <w:pStyle w:val="11"/>
        <w:shd w:val="clear" w:color="auto" w:fill="FFFFFF"/>
        <w:spacing w:before="0" w:beforeAutospacing="0" w:after="0" w:afterAutospacing="0"/>
        <w:jc w:val="both"/>
        <w:rPr>
          <w:rFonts w:eastAsia="sans-serif"/>
          <w:b/>
          <w:bCs/>
          <w:color w:val="181818"/>
          <w:sz w:val="22"/>
          <w:szCs w:val="22"/>
          <w:shd w:val="clear" w:color="auto" w:fill="FFFFFF"/>
          <w:lang w:val="kk-KZ"/>
        </w:rPr>
      </w:pPr>
    </w:p>
    <w:p>
      <w:pPr>
        <w:pStyle w:val="11"/>
        <w:shd w:val="clear" w:color="auto" w:fill="FFFFFF"/>
        <w:spacing w:before="0" w:beforeAutospacing="0" w:after="0" w:afterAutospacing="0"/>
        <w:jc w:val="both"/>
        <w:rPr>
          <w:rFonts w:eastAsia="sans-serif"/>
          <w:b/>
          <w:bCs/>
          <w:color w:val="181818"/>
          <w:sz w:val="22"/>
          <w:szCs w:val="22"/>
          <w:shd w:val="clear" w:color="auto" w:fill="FFFFFF"/>
          <w:lang w:val="kk-KZ"/>
        </w:rPr>
      </w:pPr>
    </w:p>
    <w:p>
      <w:pPr>
        <w:pStyle w:val="11"/>
        <w:shd w:val="clear" w:color="auto" w:fill="FFFFFF"/>
        <w:spacing w:before="0" w:beforeAutospacing="0" w:after="0" w:afterAutospacing="0"/>
        <w:jc w:val="both"/>
        <w:rPr>
          <w:rFonts w:eastAsia="sans-serif"/>
          <w:b/>
          <w:bCs/>
          <w:color w:val="181818"/>
          <w:sz w:val="22"/>
          <w:szCs w:val="22"/>
          <w:shd w:val="clear" w:color="auto" w:fill="FFFFFF"/>
          <w:lang w:val="kk-KZ"/>
        </w:rPr>
      </w:pPr>
    </w:p>
    <w:p>
      <w:pPr>
        <w:pStyle w:val="11"/>
        <w:shd w:val="clear" w:color="auto" w:fill="FFFFFF"/>
        <w:spacing w:before="0" w:beforeAutospacing="0" w:after="0" w:afterAutospacing="0"/>
        <w:jc w:val="both"/>
        <w:rPr>
          <w:rFonts w:eastAsia="sans-serif"/>
          <w:b/>
          <w:bCs/>
          <w:color w:val="181818"/>
          <w:sz w:val="22"/>
          <w:szCs w:val="22"/>
          <w:shd w:val="clear" w:color="auto" w:fill="FFFFFF"/>
          <w:lang w:val="kk-KZ"/>
        </w:rPr>
      </w:pPr>
    </w:p>
    <w:p>
      <w:pPr>
        <w:pStyle w:val="11"/>
        <w:shd w:val="clear" w:color="auto" w:fill="FFFFFF"/>
        <w:spacing w:before="0" w:beforeAutospacing="0" w:after="0" w:afterAutospacing="0"/>
        <w:jc w:val="both"/>
        <w:rPr>
          <w:rFonts w:eastAsia="sans-serif"/>
          <w:color w:val="181818"/>
          <w:sz w:val="22"/>
          <w:szCs w:val="22"/>
          <w:shd w:val="clear" w:color="auto" w:fill="FFFFFF"/>
          <w:lang w:val="kk-KZ"/>
        </w:rPr>
      </w:pPr>
      <w:r>
        <w:rPr>
          <w:rFonts w:eastAsia="sans-serif"/>
          <w:b/>
          <w:bCs/>
          <w:color w:val="181818"/>
          <w:sz w:val="22"/>
          <w:szCs w:val="22"/>
          <w:shd w:val="clear" w:color="auto" w:fill="FFFFFF"/>
        </w:rPr>
        <w:drawing>
          <wp:anchor distT="0" distB="0" distL="114300" distR="114300" simplePos="0" relativeHeight="251898880" behindDoc="0" locked="0" layoutInCell="1" allowOverlap="1">
            <wp:simplePos x="0" y="0"/>
            <wp:positionH relativeFrom="column">
              <wp:posOffset>6012180</wp:posOffset>
            </wp:positionH>
            <wp:positionV relativeFrom="paragraph">
              <wp:posOffset>114300</wp:posOffset>
            </wp:positionV>
            <wp:extent cx="3305810" cy="1426210"/>
            <wp:effectExtent l="0" t="0" r="8890" b="2540"/>
            <wp:wrapNone/>
            <wp:docPr id="219" name="Изображение 94" descr="WhatsApp Image 2022-02-22 at 06.20.2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Изображение 94" descr="WhatsApp Image 2022-02-22 at 06.20.27 (1)"/>
                    <pic:cNvPicPr>
                      <a:picLocks noChangeAspect="1"/>
                    </pic:cNvPicPr>
                  </pic:nvPicPr>
                  <pic:blipFill>
                    <a:blip r:embed="rId329"/>
                    <a:stretch>
                      <a:fillRect/>
                    </a:stretch>
                  </pic:blipFill>
                  <pic:spPr>
                    <a:xfrm>
                      <a:off x="0" y="0"/>
                      <a:ext cx="3305810" cy="1426210"/>
                    </a:xfrm>
                    <a:prstGeom prst="rect">
                      <a:avLst/>
                    </a:prstGeom>
                    <a:noFill/>
                    <a:ln>
                      <a:noFill/>
                    </a:ln>
                  </pic:spPr>
                </pic:pic>
              </a:graphicData>
            </a:graphic>
          </wp:anchor>
        </w:drawing>
      </w:r>
      <w:r>
        <w:rPr>
          <w:rFonts w:eastAsia="sans-serif"/>
          <w:b/>
          <w:bCs/>
          <w:color w:val="181818"/>
          <w:sz w:val="22"/>
          <w:szCs w:val="22"/>
          <w:shd w:val="clear" w:color="auto" w:fill="FFFFFF"/>
        </w:rPr>
        <w:drawing>
          <wp:anchor distT="0" distB="0" distL="114300" distR="114300" simplePos="0" relativeHeight="251893760" behindDoc="0" locked="0" layoutInCell="1" allowOverlap="1">
            <wp:simplePos x="0" y="0"/>
            <wp:positionH relativeFrom="column">
              <wp:posOffset>-164465</wp:posOffset>
            </wp:positionH>
            <wp:positionV relativeFrom="paragraph">
              <wp:posOffset>150495</wp:posOffset>
            </wp:positionV>
            <wp:extent cx="1560195" cy="1572260"/>
            <wp:effectExtent l="0" t="0" r="1905" b="8890"/>
            <wp:wrapNone/>
            <wp:docPr id="211" name="Изображение 90" descr="WhatsApp Image 2022-02-22 at 06.20.3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Изображение 90" descr="WhatsApp Image 2022-02-22 at 06.20.35 (1)"/>
                    <pic:cNvPicPr>
                      <a:picLocks noChangeAspect="1"/>
                    </pic:cNvPicPr>
                  </pic:nvPicPr>
                  <pic:blipFill>
                    <a:blip r:embed="rId330"/>
                    <a:stretch>
                      <a:fillRect/>
                    </a:stretch>
                  </pic:blipFill>
                  <pic:spPr>
                    <a:xfrm>
                      <a:off x="0" y="0"/>
                      <a:ext cx="1560195" cy="1572260"/>
                    </a:xfrm>
                    <a:prstGeom prst="rect">
                      <a:avLst/>
                    </a:prstGeom>
                    <a:noFill/>
                    <a:ln>
                      <a:noFill/>
                    </a:ln>
                  </pic:spPr>
                </pic:pic>
              </a:graphicData>
            </a:graphic>
          </wp:anchor>
        </w:drawing>
      </w:r>
      <w:r>
        <w:rPr>
          <w:rFonts w:eastAsia="sans-serif"/>
          <w:b/>
          <w:bCs/>
          <w:color w:val="181818"/>
          <w:sz w:val="22"/>
          <w:szCs w:val="22"/>
          <w:shd w:val="clear" w:color="auto" w:fill="FFFFFF"/>
        </w:rPr>
        <w:drawing>
          <wp:anchor distT="0" distB="0" distL="114300" distR="114300" simplePos="0" relativeHeight="251897856" behindDoc="0" locked="0" layoutInCell="1" allowOverlap="1">
            <wp:simplePos x="0" y="0"/>
            <wp:positionH relativeFrom="column">
              <wp:posOffset>4340225</wp:posOffset>
            </wp:positionH>
            <wp:positionV relativeFrom="paragraph">
              <wp:posOffset>132715</wp:posOffset>
            </wp:positionV>
            <wp:extent cx="1708150" cy="1471930"/>
            <wp:effectExtent l="0" t="0" r="6350" b="13970"/>
            <wp:wrapNone/>
            <wp:docPr id="218" name="Изображение 93" descr="WhatsApp Image 2022-02-22 at 06.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Изображение 93" descr="WhatsApp Image 2022-02-22 at 06.20.27"/>
                    <pic:cNvPicPr>
                      <a:picLocks noChangeAspect="1"/>
                    </pic:cNvPicPr>
                  </pic:nvPicPr>
                  <pic:blipFill>
                    <a:blip r:embed="rId331"/>
                    <a:stretch>
                      <a:fillRect/>
                    </a:stretch>
                  </pic:blipFill>
                  <pic:spPr>
                    <a:xfrm>
                      <a:off x="0" y="0"/>
                      <a:ext cx="1708150" cy="1471930"/>
                    </a:xfrm>
                    <a:prstGeom prst="rect">
                      <a:avLst/>
                    </a:prstGeom>
                    <a:noFill/>
                    <a:ln>
                      <a:noFill/>
                    </a:ln>
                  </pic:spPr>
                </pic:pic>
              </a:graphicData>
            </a:graphic>
          </wp:anchor>
        </w:drawing>
      </w:r>
      <w:r>
        <w:rPr>
          <w:rFonts w:eastAsia="sans-serif"/>
          <w:b/>
          <w:bCs/>
          <w:color w:val="181818"/>
          <w:sz w:val="22"/>
          <w:szCs w:val="22"/>
          <w:shd w:val="clear" w:color="auto" w:fill="FFFFFF"/>
        </w:rPr>
        <w:drawing>
          <wp:anchor distT="0" distB="0" distL="114300" distR="114300" simplePos="0" relativeHeight="251899904" behindDoc="0" locked="0" layoutInCell="1" allowOverlap="1">
            <wp:simplePos x="0" y="0"/>
            <wp:positionH relativeFrom="column">
              <wp:posOffset>2851150</wp:posOffset>
            </wp:positionH>
            <wp:positionV relativeFrom="paragraph">
              <wp:posOffset>151765</wp:posOffset>
            </wp:positionV>
            <wp:extent cx="1497330" cy="1485265"/>
            <wp:effectExtent l="0" t="0" r="7620" b="635"/>
            <wp:wrapNone/>
            <wp:docPr id="225" name="Изображение 96" descr="WhatsApp Image 2022-02-22 at 06.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Изображение 96" descr="WhatsApp Image 2022-02-22 at 06.20.29"/>
                    <pic:cNvPicPr>
                      <a:picLocks noChangeAspect="1"/>
                    </pic:cNvPicPr>
                  </pic:nvPicPr>
                  <pic:blipFill>
                    <a:blip r:embed="rId332"/>
                    <a:stretch>
                      <a:fillRect/>
                    </a:stretch>
                  </pic:blipFill>
                  <pic:spPr>
                    <a:xfrm>
                      <a:off x="0" y="0"/>
                      <a:ext cx="1497330" cy="1485265"/>
                    </a:xfrm>
                    <a:prstGeom prst="rect">
                      <a:avLst/>
                    </a:prstGeom>
                    <a:noFill/>
                    <a:ln>
                      <a:noFill/>
                    </a:ln>
                  </pic:spPr>
                </pic:pic>
              </a:graphicData>
            </a:graphic>
          </wp:anchor>
        </w:drawing>
      </w:r>
    </w:p>
    <w:p>
      <w:pPr>
        <w:pStyle w:val="11"/>
        <w:shd w:val="clear" w:color="auto" w:fill="FFFFFF"/>
        <w:spacing w:before="0" w:beforeAutospacing="0" w:after="0" w:afterAutospacing="0"/>
        <w:jc w:val="both"/>
        <w:rPr>
          <w:rFonts w:eastAsia="sans-serif"/>
          <w:color w:val="181818"/>
          <w:sz w:val="22"/>
          <w:szCs w:val="22"/>
          <w:shd w:val="clear" w:color="auto" w:fill="FFFFFF"/>
          <w:lang w:val="kk-KZ"/>
        </w:rPr>
      </w:pPr>
      <w:r>
        <w:rPr>
          <w:rFonts w:eastAsia="sans-serif"/>
          <w:b/>
          <w:bCs/>
          <w:color w:val="181818"/>
          <w:sz w:val="22"/>
          <w:szCs w:val="22"/>
          <w:shd w:val="clear" w:color="auto" w:fill="FFFFFF"/>
        </w:rPr>
        <w:drawing>
          <wp:anchor distT="0" distB="0" distL="114300" distR="114300" simplePos="0" relativeHeight="251896832" behindDoc="0" locked="0" layoutInCell="1" allowOverlap="1">
            <wp:simplePos x="0" y="0"/>
            <wp:positionH relativeFrom="column">
              <wp:posOffset>1397000</wp:posOffset>
            </wp:positionH>
            <wp:positionV relativeFrom="paragraph">
              <wp:posOffset>1905</wp:posOffset>
            </wp:positionV>
            <wp:extent cx="1427480" cy="1518285"/>
            <wp:effectExtent l="0" t="0" r="1270" b="5715"/>
            <wp:wrapNone/>
            <wp:docPr id="210" name="Изображение 89" descr="WhatsApp Image 2022-02-22 at 06.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Изображение 89" descr="WhatsApp Image 2022-02-22 at 06.20.35"/>
                    <pic:cNvPicPr>
                      <a:picLocks noChangeAspect="1"/>
                    </pic:cNvPicPr>
                  </pic:nvPicPr>
                  <pic:blipFill>
                    <a:blip r:embed="rId333"/>
                    <a:stretch>
                      <a:fillRect/>
                    </a:stretch>
                  </pic:blipFill>
                  <pic:spPr>
                    <a:xfrm>
                      <a:off x="0" y="0"/>
                      <a:ext cx="1427480" cy="1518285"/>
                    </a:xfrm>
                    <a:prstGeom prst="rect">
                      <a:avLst/>
                    </a:prstGeom>
                    <a:noFill/>
                    <a:ln>
                      <a:noFill/>
                    </a:ln>
                  </pic:spPr>
                </pic:pic>
              </a:graphicData>
            </a:graphic>
          </wp:anchor>
        </w:drawing>
      </w:r>
    </w:p>
    <w:p>
      <w:pPr>
        <w:pStyle w:val="11"/>
        <w:shd w:val="clear" w:color="auto" w:fill="FFFFFF"/>
        <w:spacing w:before="0" w:beforeAutospacing="0" w:after="0" w:afterAutospacing="0"/>
        <w:jc w:val="both"/>
        <w:rPr>
          <w:rFonts w:eastAsia="sans-serif"/>
          <w:color w:val="181818"/>
          <w:sz w:val="22"/>
          <w:szCs w:val="22"/>
          <w:shd w:val="clear" w:color="auto" w:fill="FFFFFF"/>
          <w:lang w:val="kk-KZ"/>
        </w:rPr>
      </w:pPr>
    </w:p>
    <w:p>
      <w:pPr>
        <w:pStyle w:val="11"/>
        <w:shd w:val="clear" w:color="auto" w:fill="FFFFFF"/>
        <w:spacing w:before="0" w:beforeAutospacing="0" w:after="0" w:afterAutospacing="0"/>
        <w:jc w:val="both"/>
        <w:rPr>
          <w:rFonts w:eastAsia="sans-serif"/>
          <w:color w:val="181818"/>
          <w:sz w:val="22"/>
          <w:szCs w:val="22"/>
          <w:shd w:val="clear" w:color="auto" w:fill="FFFFFF"/>
          <w:lang w:val="kk-KZ"/>
        </w:rPr>
      </w:pPr>
    </w:p>
    <w:p>
      <w:pPr>
        <w:pStyle w:val="11"/>
        <w:shd w:val="clear" w:color="auto" w:fill="FFFFFF"/>
        <w:spacing w:before="0" w:beforeAutospacing="0" w:after="0" w:afterAutospacing="0"/>
        <w:jc w:val="both"/>
        <w:rPr>
          <w:rFonts w:eastAsia="sans-serif"/>
          <w:color w:val="181818"/>
          <w:sz w:val="22"/>
          <w:szCs w:val="22"/>
          <w:shd w:val="clear" w:color="auto" w:fill="FFFFFF"/>
          <w:lang w:val="kk-KZ"/>
        </w:rPr>
      </w:pPr>
    </w:p>
    <w:p>
      <w:pPr>
        <w:pStyle w:val="11"/>
        <w:shd w:val="clear" w:color="auto" w:fill="FFFFFF"/>
        <w:spacing w:before="0" w:beforeAutospacing="0" w:after="0" w:afterAutospacing="0"/>
        <w:jc w:val="both"/>
        <w:rPr>
          <w:rFonts w:eastAsia="sans-serif"/>
          <w:color w:val="181818"/>
          <w:sz w:val="22"/>
          <w:szCs w:val="22"/>
          <w:shd w:val="clear" w:color="auto" w:fill="FFFFFF"/>
          <w:lang w:val="kk-KZ"/>
        </w:rPr>
      </w:pPr>
    </w:p>
    <w:p>
      <w:pPr>
        <w:pStyle w:val="11"/>
        <w:shd w:val="clear" w:color="auto" w:fill="FFFFFF"/>
        <w:spacing w:before="0" w:beforeAutospacing="0" w:after="0" w:afterAutospacing="0"/>
        <w:jc w:val="both"/>
        <w:rPr>
          <w:rFonts w:eastAsia="sans-serif"/>
          <w:color w:val="181818"/>
          <w:sz w:val="22"/>
          <w:szCs w:val="22"/>
          <w:shd w:val="clear" w:color="auto" w:fill="FFFFFF"/>
          <w:lang w:val="kk-KZ"/>
        </w:rPr>
      </w:pPr>
    </w:p>
    <w:p>
      <w:pPr>
        <w:pStyle w:val="11"/>
        <w:shd w:val="clear" w:color="auto" w:fill="FFFFFF"/>
        <w:spacing w:before="0" w:beforeAutospacing="0" w:after="0" w:afterAutospacing="0"/>
        <w:jc w:val="both"/>
        <w:rPr>
          <w:rFonts w:eastAsia="sans-serif"/>
          <w:color w:val="181818"/>
          <w:sz w:val="22"/>
          <w:szCs w:val="22"/>
          <w:shd w:val="clear" w:color="auto" w:fill="FFFFFF"/>
          <w:lang w:val="kk-KZ"/>
        </w:rPr>
      </w:pPr>
    </w:p>
    <w:p>
      <w:pPr>
        <w:pStyle w:val="11"/>
        <w:shd w:val="clear" w:color="auto" w:fill="FFFFFF"/>
        <w:spacing w:before="0" w:beforeAutospacing="0" w:after="0" w:afterAutospacing="0"/>
        <w:jc w:val="both"/>
        <w:rPr>
          <w:rFonts w:eastAsia="sans-serif"/>
          <w:color w:val="181818"/>
          <w:sz w:val="22"/>
          <w:szCs w:val="22"/>
          <w:shd w:val="clear" w:color="auto" w:fill="FFFFFF"/>
          <w:lang w:val="kk-KZ"/>
        </w:rPr>
      </w:pPr>
    </w:p>
    <w:p>
      <w:pPr>
        <w:pStyle w:val="11"/>
        <w:shd w:val="clear" w:color="auto" w:fill="FFFFFF"/>
        <w:spacing w:before="0" w:beforeAutospacing="0" w:after="0" w:afterAutospacing="0"/>
        <w:jc w:val="both"/>
        <w:rPr>
          <w:rFonts w:eastAsia="sans-serif"/>
          <w:color w:val="181818"/>
          <w:sz w:val="22"/>
          <w:szCs w:val="22"/>
          <w:shd w:val="clear" w:color="auto" w:fill="FFFFFF"/>
          <w:lang w:val="kk-KZ"/>
        </w:rPr>
      </w:pPr>
    </w:p>
    <w:p>
      <w:pPr>
        <w:pStyle w:val="11"/>
        <w:shd w:val="clear" w:color="auto" w:fill="FFFFFF"/>
        <w:spacing w:before="0" w:beforeAutospacing="0" w:after="0" w:afterAutospacing="0"/>
        <w:jc w:val="both"/>
        <w:rPr>
          <w:rFonts w:eastAsia="sans-serif"/>
          <w:color w:val="181818"/>
          <w:shd w:val="clear" w:color="auto" w:fill="FFFFFF"/>
          <w:lang w:val="kk-KZ"/>
        </w:rPr>
      </w:pPr>
    </w:p>
    <w:p>
      <w:pPr>
        <w:pStyle w:val="11"/>
        <w:shd w:val="clear" w:color="auto" w:fill="FFFFFF"/>
        <w:spacing w:before="0" w:beforeAutospacing="0" w:after="0" w:afterAutospacing="0"/>
        <w:rPr>
          <w:rFonts w:eastAsia="sans-serif"/>
          <w:color w:val="181818"/>
          <w:shd w:val="clear" w:color="auto" w:fill="FFFFFF"/>
          <w:lang w:val="kk-KZ"/>
        </w:rPr>
      </w:pPr>
      <w:r>
        <w:rPr>
          <w:rFonts w:eastAsia="sans-serif"/>
          <w:color w:val="181818"/>
          <w:shd w:val="clear" w:color="auto" w:fill="FFFFFF"/>
          <w:lang w:val="kk-KZ"/>
        </w:rPr>
        <w:t>28 января 2022 года среди 8-х классов прошла беседа на тему “Профилактика агрессивного поведения несовершеннолетних”</w:t>
      </w:r>
    </w:p>
    <w:p>
      <w:pPr>
        <w:pStyle w:val="11"/>
        <w:shd w:val="clear" w:color="auto" w:fill="FFFFFF"/>
        <w:spacing w:before="0" w:beforeAutospacing="0" w:after="0" w:afterAutospacing="0"/>
        <w:rPr>
          <w:rFonts w:eastAsia="sans-serif"/>
          <w:color w:val="000000"/>
          <w:shd w:val="clear" w:color="auto" w:fill="FFFFFF"/>
        </w:rPr>
      </w:pPr>
      <w:r>
        <w:rPr>
          <w:rFonts w:eastAsia="sans-serif"/>
          <w:color w:val="181818"/>
          <w:shd w:val="clear" w:color="auto" w:fill="FFFFFF"/>
          <w:lang w:val="kk-KZ"/>
        </w:rPr>
        <w:t>Цель беседы:</w:t>
      </w:r>
      <w:r>
        <w:rPr>
          <w:rFonts w:eastAsia="sans-serif"/>
          <w:color w:val="000000"/>
          <w:shd w:val="clear" w:color="auto" w:fill="FFFFFF"/>
        </w:rPr>
        <w:t>воспитание гражданственности, толерантности, уважения к правам и свободам человека</w:t>
      </w:r>
      <w:r>
        <w:rPr>
          <w:rFonts w:eastAsia="sans-serif"/>
          <w:color w:val="000000"/>
          <w:shd w:val="clear" w:color="auto" w:fill="FFFFFF"/>
          <w:lang w:val="kk-KZ"/>
        </w:rPr>
        <w:t xml:space="preserve">, </w:t>
      </w:r>
      <w:r>
        <w:rPr>
          <w:rFonts w:eastAsia="sans-serif"/>
          <w:color w:val="000000"/>
          <w:shd w:val="clear" w:color="auto" w:fill="FFFFFF"/>
        </w:rPr>
        <w:t>создание благоприятных условий для успешной адаптации ребенка в обществе.</w:t>
      </w:r>
    </w:p>
    <w:p>
      <w:pPr>
        <w:pStyle w:val="11"/>
        <w:shd w:val="clear" w:color="auto" w:fill="FFFFFF"/>
        <w:spacing w:before="0" w:beforeAutospacing="0" w:after="0" w:afterAutospacing="0"/>
        <w:rPr>
          <w:rFonts w:eastAsia="sans-serif"/>
          <w:color w:val="000000"/>
          <w:shd w:val="clear" w:color="auto" w:fill="FFFFFF"/>
          <w:lang w:val="kk-KZ"/>
        </w:rPr>
      </w:pPr>
      <w:r>
        <w:rPr>
          <w:rFonts w:eastAsia="sans-serif"/>
          <w:color w:val="000000"/>
          <w:shd w:val="clear" w:color="auto" w:fill="FFFFFF"/>
          <w:lang w:val="kk-KZ"/>
        </w:rPr>
        <w:t>Участвовали ученики 8-го “А” и “Б”класса.</w:t>
      </w:r>
    </w:p>
    <w:p>
      <w:pPr>
        <w:pStyle w:val="11"/>
        <w:shd w:val="clear" w:color="auto" w:fill="FFFFFF"/>
        <w:spacing w:before="0" w:beforeAutospacing="0" w:after="0" w:afterAutospacing="0"/>
        <w:rPr>
          <w:rFonts w:eastAsia="sans-serif"/>
          <w:color w:val="000000"/>
          <w:shd w:val="clear" w:color="auto" w:fill="FFFFFF"/>
        </w:rPr>
      </w:pPr>
      <w:r>
        <w:rPr>
          <w:rFonts w:eastAsia="sans-serif"/>
          <w:color w:val="000000"/>
          <w:shd w:val="clear" w:color="auto" w:fill="FFFFFF"/>
        </w:rPr>
        <w:t>Провела психолог школы Украинцева И.А.</w:t>
      </w:r>
    </w:p>
    <w:p>
      <w:pPr>
        <w:pStyle w:val="11"/>
        <w:shd w:val="clear" w:color="auto" w:fill="FFFFFF"/>
        <w:spacing w:before="0" w:beforeAutospacing="0" w:after="0" w:afterAutospacing="0"/>
        <w:jc w:val="both"/>
        <w:rPr>
          <w:rFonts w:eastAsia="sans-serif"/>
          <w:b/>
          <w:bCs/>
          <w:color w:val="181818"/>
          <w:sz w:val="22"/>
          <w:szCs w:val="22"/>
          <w:shd w:val="clear" w:color="auto" w:fill="FFFFFF"/>
          <w:lang w:val="kk-KZ"/>
        </w:rPr>
      </w:pPr>
      <w:r>
        <w:rPr>
          <w:rFonts w:eastAsia="sans-serif"/>
          <w:b/>
          <w:bCs/>
          <w:color w:val="181818"/>
          <w:sz w:val="22"/>
          <w:szCs w:val="22"/>
          <w:shd w:val="clear" w:color="auto" w:fill="FFFFFF"/>
        </w:rPr>
        <w:drawing>
          <wp:anchor distT="0" distB="0" distL="114300" distR="114300" simplePos="0" relativeHeight="251904000" behindDoc="0" locked="0" layoutInCell="1" allowOverlap="1">
            <wp:simplePos x="0" y="0"/>
            <wp:positionH relativeFrom="column">
              <wp:posOffset>6981190</wp:posOffset>
            </wp:positionH>
            <wp:positionV relativeFrom="paragraph">
              <wp:posOffset>71755</wp:posOffset>
            </wp:positionV>
            <wp:extent cx="2361565" cy="1027430"/>
            <wp:effectExtent l="0" t="0" r="635" b="1270"/>
            <wp:wrapNone/>
            <wp:docPr id="229" name="Изображение 102" descr="WhatsApp Image 2022-02-22 at 06.20.3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Изображение 102" descr="WhatsApp Image 2022-02-22 at 06.20.31 (1)"/>
                    <pic:cNvPicPr>
                      <a:picLocks noChangeAspect="1"/>
                    </pic:cNvPicPr>
                  </pic:nvPicPr>
                  <pic:blipFill>
                    <a:blip r:embed="rId334"/>
                    <a:stretch>
                      <a:fillRect/>
                    </a:stretch>
                  </pic:blipFill>
                  <pic:spPr>
                    <a:xfrm>
                      <a:off x="0" y="0"/>
                      <a:ext cx="2361565" cy="1027430"/>
                    </a:xfrm>
                    <a:prstGeom prst="rect">
                      <a:avLst/>
                    </a:prstGeom>
                    <a:noFill/>
                    <a:ln>
                      <a:noFill/>
                    </a:ln>
                  </pic:spPr>
                </pic:pic>
              </a:graphicData>
            </a:graphic>
          </wp:anchor>
        </w:drawing>
      </w:r>
      <w:r>
        <w:rPr>
          <w:rFonts w:eastAsia="sans-serif"/>
          <w:b/>
          <w:bCs/>
          <w:color w:val="181818"/>
          <w:sz w:val="22"/>
          <w:szCs w:val="22"/>
          <w:shd w:val="clear" w:color="auto" w:fill="FFFFFF"/>
        </w:rPr>
        <w:drawing>
          <wp:anchor distT="0" distB="0" distL="114300" distR="114300" simplePos="0" relativeHeight="251905024" behindDoc="0" locked="0" layoutInCell="1" allowOverlap="1">
            <wp:simplePos x="0" y="0"/>
            <wp:positionH relativeFrom="column">
              <wp:posOffset>4760595</wp:posOffset>
            </wp:positionH>
            <wp:positionV relativeFrom="paragraph">
              <wp:posOffset>81915</wp:posOffset>
            </wp:positionV>
            <wp:extent cx="2225040" cy="1028700"/>
            <wp:effectExtent l="0" t="0" r="3810" b="0"/>
            <wp:wrapNone/>
            <wp:docPr id="241" name="Изображение 101" descr="WhatsApp Image 2022-02-22 at 06.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Изображение 101" descr="WhatsApp Image 2022-02-22 at 06.20.32"/>
                    <pic:cNvPicPr>
                      <a:picLocks noChangeAspect="1"/>
                    </pic:cNvPicPr>
                  </pic:nvPicPr>
                  <pic:blipFill>
                    <a:blip r:embed="rId335"/>
                    <a:stretch>
                      <a:fillRect/>
                    </a:stretch>
                  </pic:blipFill>
                  <pic:spPr>
                    <a:xfrm>
                      <a:off x="0" y="0"/>
                      <a:ext cx="2225040" cy="1028700"/>
                    </a:xfrm>
                    <a:prstGeom prst="rect">
                      <a:avLst/>
                    </a:prstGeom>
                    <a:noFill/>
                    <a:ln>
                      <a:noFill/>
                    </a:ln>
                  </pic:spPr>
                </pic:pic>
              </a:graphicData>
            </a:graphic>
          </wp:anchor>
        </w:drawing>
      </w:r>
      <w:r>
        <w:rPr>
          <w:rFonts w:eastAsia="sans-serif"/>
          <w:b/>
          <w:bCs/>
          <w:color w:val="181818"/>
          <w:sz w:val="22"/>
          <w:szCs w:val="22"/>
          <w:shd w:val="clear" w:color="auto" w:fill="FFFFFF"/>
        </w:rPr>
        <w:drawing>
          <wp:anchor distT="0" distB="0" distL="114300" distR="114300" simplePos="0" relativeHeight="251902976" behindDoc="0" locked="0" layoutInCell="1" allowOverlap="1">
            <wp:simplePos x="0" y="0"/>
            <wp:positionH relativeFrom="column">
              <wp:posOffset>-117475</wp:posOffset>
            </wp:positionH>
            <wp:positionV relativeFrom="paragraph">
              <wp:posOffset>128270</wp:posOffset>
            </wp:positionV>
            <wp:extent cx="2659380" cy="957580"/>
            <wp:effectExtent l="0" t="0" r="7620" b="13970"/>
            <wp:wrapNone/>
            <wp:docPr id="240" name="Изображение 100" descr="WhatsApp Image 2022-02-22 at 06.20.3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Изображение 100" descr="WhatsApp Image 2022-02-22 at 06.20.31 (2)"/>
                    <pic:cNvPicPr>
                      <a:picLocks noChangeAspect="1"/>
                    </pic:cNvPicPr>
                  </pic:nvPicPr>
                  <pic:blipFill>
                    <a:blip r:embed="rId336"/>
                    <a:stretch>
                      <a:fillRect/>
                    </a:stretch>
                  </pic:blipFill>
                  <pic:spPr>
                    <a:xfrm>
                      <a:off x="0" y="0"/>
                      <a:ext cx="2659380" cy="957580"/>
                    </a:xfrm>
                    <a:prstGeom prst="rect">
                      <a:avLst/>
                    </a:prstGeom>
                    <a:noFill/>
                    <a:ln>
                      <a:noFill/>
                    </a:ln>
                  </pic:spPr>
                </pic:pic>
              </a:graphicData>
            </a:graphic>
          </wp:anchor>
        </w:drawing>
      </w:r>
      <w:r>
        <w:rPr>
          <w:rFonts w:eastAsia="sans-serif"/>
          <w:b/>
          <w:bCs/>
          <w:color w:val="181818"/>
          <w:sz w:val="22"/>
          <w:szCs w:val="22"/>
          <w:shd w:val="clear" w:color="auto" w:fill="FFFFFF"/>
        </w:rPr>
        <w:drawing>
          <wp:anchor distT="0" distB="0" distL="114300" distR="114300" simplePos="0" relativeHeight="251907072" behindDoc="0" locked="0" layoutInCell="1" allowOverlap="1">
            <wp:simplePos x="0" y="0"/>
            <wp:positionH relativeFrom="column">
              <wp:posOffset>2589530</wp:posOffset>
            </wp:positionH>
            <wp:positionV relativeFrom="paragraph">
              <wp:posOffset>115570</wp:posOffset>
            </wp:positionV>
            <wp:extent cx="2132965" cy="1007110"/>
            <wp:effectExtent l="0" t="0" r="635" b="2540"/>
            <wp:wrapNone/>
            <wp:docPr id="228" name="Изображение 99" descr="WhatsApp Image 2022-02-22 at 06.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Изображение 99" descr="WhatsApp Image 2022-02-22 at 06.20.31"/>
                    <pic:cNvPicPr>
                      <a:picLocks noChangeAspect="1"/>
                    </pic:cNvPicPr>
                  </pic:nvPicPr>
                  <pic:blipFill>
                    <a:blip r:embed="rId337"/>
                    <a:stretch>
                      <a:fillRect/>
                    </a:stretch>
                  </pic:blipFill>
                  <pic:spPr>
                    <a:xfrm>
                      <a:off x="0" y="0"/>
                      <a:ext cx="2132965" cy="1007110"/>
                    </a:xfrm>
                    <a:prstGeom prst="rect">
                      <a:avLst/>
                    </a:prstGeom>
                    <a:noFill/>
                    <a:ln>
                      <a:noFill/>
                    </a:ln>
                  </pic:spPr>
                </pic:pic>
              </a:graphicData>
            </a:graphic>
          </wp:anchor>
        </w:drawing>
      </w:r>
      <w:r>
        <w:rPr>
          <w:rFonts w:eastAsia="sans-serif"/>
          <w:b/>
          <w:bCs/>
          <w:color w:val="181818"/>
          <w:sz w:val="22"/>
          <w:szCs w:val="22"/>
          <w:shd w:val="clear" w:color="auto" w:fill="FFFFFF"/>
        </w:rPr>
        <w:drawing>
          <wp:anchor distT="0" distB="0" distL="114300" distR="114300" simplePos="0" relativeHeight="251908096" behindDoc="0" locked="0" layoutInCell="1" allowOverlap="1">
            <wp:simplePos x="0" y="0"/>
            <wp:positionH relativeFrom="column">
              <wp:posOffset>0</wp:posOffset>
            </wp:positionH>
            <wp:positionV relativeFrom="paragraph">
              <wp:posOffset>-5140325</wp:posOffset>
            </wp:positionV>
            <wp:extent cx="2308225" cy="1217295"/>
            <wp:effectExtent l="0" t="0" r="15875" b="1905"/>
            <wp:wrapNone/>
            <wp:docPr id="246" name="Изображение 98" descr="WhatsApp Image 2022-02-22 at 06.20.3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Изображение 98" descr="WhatsApp Image 2022-02-22 at 06.20.30 (1)"/>
                    <pic:cNvPicPr>
                      <a:picLocks noChangeAspect="1"/>
                    </pic:cNvPicPr>
                  </pic:nvPicPr>
                  <pic:blipFill>
                    <a:blip r:embed="rId338"/>
                    <a:stretch>
                      <a:fillRect/>
                    </a:stretch>
                  </pic:blipFill>
                  <pic:spPr>
                    <a:xfrm>
                      <a:off x="0" y="0"/>
                      <a:ext cx="2308225" cy="1217295"/>
                    </a:xfrm>
                    <a:prstGeom prst="rect">
                      <a:avLst/>
                    </a:prstGeom>
                    <a:noFill/>
                    <a:ln>
                      <a:noFill/>
                    </a:ln>
                  </pic:spPr>
                </pic:pic>
              </a:graphicData>
            </a:graphic>
          </wp:anchor>
        </w:drawing>
      </w:r>
    </w:p>
    <w:p>
      <w:pPr>
        <w:pStyle w:val="11"/>
        <w:shd w:val="clear" w:color="auto" w:fill="FFFFFF"/>
        <w:spacing w:before="0" w:beforeAutospacing="0" w:after="0" w:afterAutospacing="0"/>
        <w:jc w:val="both"/>
        <w:rPr>
          <w:rFonts w:eastAsia="sans-serif"/>
          <w:b/>
          <w:bCs/>
          <w:color w:val="181818"/>
          <w:sz w:val="22"/>
          <w:szCs w:val="22"/>
          <w:shd w:val="clear" w:color="auto" w:fill="FFFFFF"/>
          <w:lang w:val="kk-KZ"/>
        </w:rPr>
      </w:pPr>
      <w:r>
        <w:rPr>
          <w:rFonts w:eastAsia="sans-serif"/>
          <w:b/>
          <w:bCs/>
          <w:color w:val="181818"/>
          <w:sz w:val="22"/>
          <w:szCs w:val="22"/>
          <w:shd w:val="clear" w:color="auto" w:fill="FFFFFF"/>
          <w:lang w:val="kk-KZ"/>
        </w:rPr>
        <w:t xml:space="preserve">       </w:t>
      </w:r>
    </w:p>
    <w:p>
      <w:pPr>
        <w:pStyle w:val="11"/>
        <w:shd w:val="clear" w:color="auto" w:fill="FFFFFF"/>
        <w:spacing w:before="0" w:beforeAutospacing="0" w:after="0" w:afterAutospacing="0"/>
        <w:jc w:val="both"/>
        <w:rPr>
          <w:rFonts w:eastAsia="sans-serif"/>
          <w:b/>
          <w:bCs/>
          <w:color w:val="181818"/>
          <w:sz w:val="22"/>
          <w:szCs w:val="22"/>
          <w:shd w:val="clear" w:color="auto" w:fill="FFFFFF"/>
        </w:rPr>
      </w:pPr>
    </w:p>
    <w:p>
      <w:pPr>
        <w:rPr>
          <w:rFonts w:ascii="Times New Roman" w:hAnsi="Times New Roman" w:eastAsia="sans-serif" w:cs="Times New Roman"/>
          <w:color w:val="181818"/>
          <w:shd w:val="clear" w:color="auto" w:fill="FFFFFF"/>
          <w:lang w:val="kk-KZ"/>
        </w:rPr>
      </w:pPr>
    </w:p>
    <w:p>
      <w:pPr>
        <w:pStyle w:val="11"/>
        <w:spacing w:before="0" w:beforeAutospacing="0" w:after="0" w:afterAutospacing="0" w:line="240" w:lineRule="atLeast"/>
        <w:ind w:firstLine="360" w:firstLineChars="150"/>
        <w:jc w:val="both"/>
        <w:rPr>
          <w:lang w:val="kk-KZ"/>
        </w:rPr>
      </w:pPr>
      <w:r>
        <w:t>В феврале месяце по плану были проведены классные часы6 показ видеороликов по распространению наркомании и тд</w:t>
      </w:r>
    </w:p>
    <w:p>
      <w:pPr>
        <w:pStyle w:val="11"/>
        <w:spacing w:before="0" w:beforeAutospacing="0" w:after="0" w:afterAutospacing="0" w:line="240" w:lineRule="atLeast"/>
        <w:jc w:val="both"/>
      </w:pPr>
    </w:p>
    <w:p>
      <w:pPr>
        <w:pStyle w:val="11"/>
        <w:spacing w:before="0" w:beforeAutospacing="0" w:after="0" w:afterAutospacing="0" w:line="240" w:lineRule="atLeast"/>
        <w:jc w:val="both"/>
      </w:pPr>
      <w:r>
        <w:t xml:space="preserve">Цель: первичная профилактика социально-негативных явлений в среде учащихся. </w:t>
      </w:r>
    </w:p>
    <w:p>
      <w:pPr>
        <w:pStyle w:val="11"/>
        <w:spacing w:before="0" w:beforeAutospacing="0" w:after="0" w:afterAutospacing="0" w:line="240" w:lineRule="atLeast"/>
        <w:jc w:val="both"/>
      </w:pPr>
      <w:r>
        <w:t xml:space="preserve">Задачи: </w:t>
      </w:r>
    </w:p>
    <w:p>
      <w:pPr>
        <w:pStyle w:val="11"/>
        <w:numPr>
          <w:ilvl w:val="0"/>
          <w:numId w:val="18"/>
        </w:numPr>
        <w:spacing w:before="0" w:beforeAutospacing="0" w:after="0" w:afterAutospacing="0" w:line="240" w:lineRule="atLeast"/>
        <w:jc w:val="both"/>
      </w:pPr>
      <w:r>
        <w:t xml:space="preserve">Профилактика распространения табакокурения, алкоголизма, наркомании, токсикомании среди обучающихся образовательного учреждения; </w:t>
      </w:r>
    </w:p>
    <w:p>
      <w:pPr>
        <w:pStyle w:val="11"/>
        <w:numPr>
          <w:ilvl w:val="0"/>
          <w:numId w:val="18"/>
        </w:numPr>
        <w:spacing w:before="0" w:beforeAutospacing="0" w:after="0" w:afterAutospacing="0" w:line="240" w:lineRule="atLeast"/>
        <w:jc w:val="both"/>
      </w:pPr>
      <w:r>
        <w:t>Пропаганда здорового образа жизни.</w:t>
      </w:r>
    </w:p>
    <w:p>
      <w:pPr>
        <w:pStyle w:val="11"/>
        <w:numPr>
          <w:ilvl w:val="0"/>
          <w:numId w:val="18"/>
        </w:numPr>
        <w:spacing w:before="0" w:beforeAutospacing="0" w:after="0" w:afterAutospacing="0" w:line="240" w:lineRule="atLeast"/>
        <w:jc w:val="both"/>
      </w:pPr>
      <w:r>
        <w:t>Формирование здорового образа жизни в среде школьников и негативного отношения к табакокурению, алкоголю, наркотикам.</w:t>
      </w:r>
    </w:p>
    <w:p>
      <w:pPr>
        <w:pStyle w:val="11"/>
        <w:numPr>
          <w:ilvl w:val="0"/>
          <w:numId w:val="18"/>
        </w:numPr>
        <w:spacing w:before="0" w:beforeAutospacing="0" w:after="0" w:afterAutospacing="0" w:line="240" w:lineRule="atLeast"/>
        <w:jc w:val="both"/>
      </w:pPr>
      <w:r>
        <w:t>Предоставление обучающимся объективную информацию о влиянии ПАВ на организм человека.</w:t>
      </w:r>
    </w:p>
    <w:p>
      <w:pPr>
        <w:pStyle w:val="11"/>
        <w:numPr>
          <w:ilvl w:val="0"/>
          <w:numId w:val="18"/>
        </w:numPr>
        <w:spacing w:before="0" w:beforeAutospacing="0" w:after="0" w:afterAutospacing="0" w:line="240" w:lineRule="atLeast"/>
        <w:jc w:val="both"/>
      </w:pPr>
      <w:r>
        <w:t xml:space="preserve">Ориентирование обучающихся на выбор правильного жизненного пути, на здоровый образ жизни. </w:t>
      </w:r>
    </w:p>
    <w:p>
      <w:pPr>
        <w:pStyle w:val="11"/>
        <w:spacing w:before="0" w:beforeAutospacing="0" w:after="0" w:afterAutospacing="0" w:line="240" w:lineRule="atLeast"/>
        <w:jc w:val="both"/>
      </w:pPr>
      <w:r>
        <w:t xml:space="preserve">Работа </w:t>
      </w:r>
      <w:r>
        <w:rPr>
          <w:lang w:val="kk-KZ"/>
        </w:rPr>
        <w:t xml:space="preserve">проводилась совместно с </w:t>
      </w:r>
      <w:r>
        <w:t>наркологическ</w:t>
      </w:r>
      <w:r>
        <w:rPr>
          <w:lang w:val="kk-KZ"/>
        </w:rPr>
        <w:t>им</w:t>
      </w:r>
      <w:r>
        <w:t xml:space="preserve"> пос</w:t>
      </w:r>
      <w:r>
        <w:rPr>
          <w:lang w:val="kk-KZ"/>
        </w:rPr>
        <w:t xml:space="preserve">том </w:t>
      </w:r>
      <w:r>
        <w:t xml:space="preserve"> осуществля</w:t>
      </w:r>
      <w:r>
        <w:rPr>
          <w:lang w:val="kk-KZ"/>
        </w:rPr>
        <w:t>ясь</w:t>
      </w:r>
      <w:r>
        <w:t xml:space="preserve"> согласно календарному плану работы на учебный год. Все мероприятия, проводившиеся по плану работы  были направлены на реализацию и достижение главной цели: сохранение и укрепление здоровья обучающихся, повышение качества жизни. </w:t>
      </w:r>
    </w:p>
    <w:p>
      <w:pPr>
        <w:pStyle w:val="11"/>
        <w:spacing w:before="0" w:beforeAutospacing="0" w:after="0" w:afterAutospacing="0" w:line="240" w:lineRule="atLeast"/>
        <w:jc w:val="both"/>
      </w:pPr>
      <w:r>
        <w:t>Состав нарко</w:t>
      </w:r>
      <w:r>
        <w:rPr>
          <w:lang w:val="kk-KZ"/>
        </w:rPr>
        <w:t>поста</w:t>
      </w:r>
      <w:r>
        <w:t xml:space="preserve"> осуществлял свою деятельность согласно направлениям, указанным в плане работы: учебная работа, профилактическая работа, диагностическая работа. </w:t>
      </w:r>
    </w:p>
    <w:p>
      <w:pPr>
        <w:pStyle w:val="11"/>
        <w:spacing w:before="0" w:beforeAutospacing="0" w:after="0" w:afterAutospacing="0" w:line="240" w:lineRule="atLeast"/>
        <w:jc w:val="both"/>
      </w:pPr>
      <w:r>
        <w:t>В 3 четверти были проведены следующие мероприятия : проведены классные часы на тему «Вредные привычки» ( О вреде токсикомании); с 5 по 9 классы просмотрели  видеосюжет «Искусство быть здоровым»,  учащиеся 1-4 классов приняли активное участие в конкурсе рисунков «Если хочешь быть здоров» (Мы за здоровый образ жизни). Была проведена агитационная работа по раздаче памяток о вреде вредных привычек.</w:t>
      </w:r>
    </w:p>
    <w:p>
      <w:pPr>
        <w:pStyle w:val="11"/>
        <w:spacing w:before="0" w:beforeAutospacing="0" w:after="0" w:afterAutospacing="0" w:line="240" w:lineRule="atLeast"/>
        <w:rPr>
          <w:sz w:val="22"/>
          <w:szCs w:val="22"/>
        </w:rPr>
      </w:pPr>
      <w:r>
        <w:rPr>
          <w:sz w:val="22"/>
          <w:szCs w:val="22"/>
        </w:rPr>
        <w:drawing>
          <wp:anchor distT="0" distB="0" distL="114300" distR="114300" simplePos="0" relativeHeight="251916288" behindDoc="0" locked="0" layoutInCell="1" allowOverlap="1">
            <wp:simplePos x="0" y="0"/>
            <wp:positionH relativeFrom="column">
              <wp:posOffset>7489190</wp:posOffset>
            </wp:positionH>
            <wp:positionV relativeFrom="paragraph">
              <wp:posOffset>156210</wp:posOffset>
            </wp:positionV>
            <wp:extent cx="2074545" cy="1532255"/>
            <wp:effectExtent l="0" t="0" r="1905" b="10795"/>
            <wp:wrapNone/>
            <wp:docPr id="233" name="Изображение 112" descr="WhatsApp Image 2022-03-28 at 06.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Изображение 112" descr="WhatsApp Image 2022-03-28 at 06.31.22"/>
                    <pic:cNvPicPr>
                      <a:picLocks noChangeAspect="1"/>
                    </pic:cNvPicPr>
                  </pic:nvPicPr>
                  <pic:blipFill>
                    <a:blip r:embed="rId339"/>
                    <a:stretch>
                      <a:fillRect/>
                    </a:stretch>
                  </pic:blipFill>
                  <pic:spPr>
                    <a:xfrm>
                      <a:off x="0" y="0"/>
                      <a:ext cx="2074545" cy="1532255"/>
                    </a:xfrm>
                    <a:prstGeom prst="rect">
                      <a:avLst/>
                    </a:prstGeom>
                    <a:noFill/>
                    <a:ln>
                      <a:noFill/>
                    </a:ln>
                  </pic:spPr>
                </pic:pic>
              </a:graphicData>
            </a:graphic>
          </wp:anchor>
        </w:drawing>
      </w:r>
      <w:r>
        <w:rPr>
          <w:sz w:val="22"/>
          <w:szCs w:val="22"/>
        </w:rPr>
        <w:drawing>
          <wp:anchor distT="0" distB="0" distL="114300" distR="114300" simplePos="0" relativeHeight="251915264" behindDoc="0" locked="0" layoutInCell="1" allowOverlap="1">
            <wp:simplePos x="0" y="0"/>
            <wp:positionH relativeFrom="column">
              <wp:posOffset>5903595</wp:posOffset>
            </wp:positionH>
            <wp:positionV relativeFrom="paragraph">
              <wp:posOffset>153670</wp:posOffset>
            </wp:positionV>
            <wp:extent cx="1520825" cy="1520825"/>
            <wp:effectExtent l="0" t="0" r="3175" b="3175"/>
            <wp:wrapNone/>
            <wp:docPr id="242" name="Изображение 110" descr="WhatsApp Image 2022-03-28 at 06.30.5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Изображение 110" descr="WhatsApp Image 2022-03-28 at 06.30.59 (1)"/>
                    <pic:cNvPicPr>
                      <a:picLocks noChangeAspect="1"/>
                    </pic:cNvPicPr>
                  </pic:nvPicPr>
                  <pic:blipFill>
                    <a:blip r:embed="rId340"/>
                    <a:stretch>
                      <a:fillRect/>
                    </a:stretch>
                  </pic:blipFill>
                  <pic:spPr>
                    <a:xfrm>
                      <a:off x="0" y="0"/>
                      <a:ext cx="1520825" cy="1520825"/>
                    </a:xfrm>
                    <a:prstGeom prst="rect">
                      <a:avLst/>
                    </a:prstGeom>
                    <a:noFill/>
                    <a:ln>
                      <a:noFill/>
                    </a:ln>
                  </pic:spPr>
                </pic:pic>
              </a:graphicData>
            </a:graphic>
          </wp:anchor>
        </w:drawing>
      </w:r>
      <w:r>
        <w:rPr>
          <w:sz w:val="22"/>
          <w:szCs w:val="22"/>
        </w:rPr>
        <w:drawing>
          <wp:anchor distT="0" distB="0" distL="114300" distR="114300" simplePos="0" relativeHeight="251910144" behindDoc="0" locked="0" layoutInCell="1" allowOverlap="1">
            <wp:simplePos x="0" y="0"/>
            <wp:positionH relativeFrom="column">
              <wp:posOffset>4284980</wp:posOffset>
            </wp:positionH>
            <wp:positionV relativeFrom="paragraph">
              <wp:posOffset>129540</wp:posOffset>
            </wp:positionV>
            <wp:extent cx="1612900" cy="1507490"/>
            <wp:effectExtent l="0" t="0" r="6350" b="16510"/>
            <wp:wrapNone/>
            <wp:docPr id="222" name="Изображение 107" descr="WhatsApp Image 2022-03-28 at 06.30.5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Изображение 107" descr="WhatsApp Image 2022-03-28 at 06.30.58 (2)"/>
                    <pic:cNvPicPr>
                      <a:picLocks noChangeAspect="1"/>
                    </pic:cNvPicPr>
                  </pic:nvPicPr>
                  <pic:blipFill>
                    <a:blip r:embed="rId341"/>
                    <a:stretch>
                      <a:fillRect/>
                    </a:stretch>
                  </pic:blipFill>
                  <pic:spPr>
                    <a:xfrm>
                      <a:off x="0" y="0"/>
                      <a:ext cx="1612900" cy="1507490"/>
                    </a:xfrm>
                    <a:prstGeom prst="rect">
                      <a:avLst/>
                    </a:prstGeom>
                    <a:noFill/>
                    <a:ln>
                      <a:noFill/>
                    </a:ln>
                  </pic:spPr>
                </pic:pic>
              </a:graphicData>
            </a:graphic>
          </wp:anchor>
        </w:drawing>
      </w:r>
      <w:r>
        <w:rPr>
          <w:sz w:val="22"/>
          <w:szCs w:val="22"/>
        </w:rPr>
        <w:drawing>
          <wp:anchor distT="0" distB="0" distL="114300" distR="114300" simplePos="0" relativeHeight="251911168" behindDoc="0" locked="0" layoutInCell="1" allowOverlap="1">
            <wp:simplePos x="0" y="0"/>
            <wp:positionH relativeFrom="column">
              <wp:posOffset>3044825</wp:posOffset>
            </wp:positionH>
            <wp:positionV relativeFrom="paragraph">
              <wp:posOffset>128270</wp:posOffset>
            </wp:positionV>
            <wp:extent cx="1311275" cy="1531620"/>
            <wp:effectExtent l="0" t="0" r="3175" b="11430"/>
            <wp:wrapNone/>
            <wp:docPr id="223" name="Изображение 108" descr="WhatsApp Image 2022-03-28 at 06.30.58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Изображение 108" descr="WhatsApp Image 2022-03-28 at 06.30.58 (3)"/>
                    <pic:cNvPicPr>
                      <a:picLocks noChangeAspect="1"/>
                    </pic:cNvPicPr>
                  </pic:nvPicPr>
                  <pic:blipFill>
                    <a:blip r:embed="rId342"/>
                    <a:stretch>
                      <a:fillRect/>
                    </a:stretch>
                  </pic:blipFill>
                  <pic:spPr>
                    <a:xfrm>
                      <a:off x="0" y="0"/>
                      <a:ext cx="1311275" cy="1531620"/>
                    </a:xfrm>
                    <a:prstGeom prst="rect">
                      <a:avLst/>
                    </a:prstGeom>
                    <a:noFill/>
                    <a:ln>
                      <a:noFill/>
                    </a:ln>
                  </pic:spPr>
                </pic:pic>
              </a:graphicData>
            </a:graphic>
          </wp:anchor>
        </w:drawing>
      </w:r>
      <w:r>
        <w:rPr>
          <w:sz w:val="22"/>
          <w:szCs w:val="22"/>
        </w:rPr>
        <w:drawing>
          <wp:anchor distT="0" distB="0" distL="114300" distR="114300" simplePos="0" relativeHeight="251914240" behindDoc="0" locked="0" layoutInCell="1" allowOverlap="1">
            <wp:simplePos x="0" y="0"/>
            <wp:positionH relativeFrom="column">
              <wp:posOffset>1593850</wp:posOffset>
            </wp:positionH>
            <wp:positionV relativeFrom="paragraph">
              <wp:posOffset>123825</wp:posOffset>
            </wp:positionV>
            <wp:extent cx="1529715" cy="1529715"/>
            <wp:effectExtent l="0" t="0" r="13335" b="13335"/>
            <wp:wrapNone/>
            <wp:docPr id="244" name="Изображение 111" descr="WhatsApp Image 2022-03-28 at 06.30.5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Изображение 111" descr="WhatsApp Image 2022-03-28 at 06.30.59 (2)"/>
                    <pic:cNvPicPr>
                      <a:picLocks noChangeAspect="1"/>
                    </pic:cNvPicPr>
                  </pic:nvPicPr>
                  <pic:blipFill>
                    <a:blip r:embed="rId343"/>
                    <a:stretch>
                      <a:fillRect/>
                    </a:stretch>
                  </pic:blipFill>
                  <pic:spPr>
                    <a:xfrm>
                      <a:off x="0" y="0"/>
                      <a:ext cx="1529715" cy="1529715"/>
                    </a:xfrm>
                    <a:prstGeom prst="rect">
                      <a:avLst/>
                    </a:prstGeom>
                    <a:noFill/>
                    <a:ln>
                      <a:noFill/>
                    </a:ln>
                  </pic:spPr>
                </pic:pic>
              </a:graphicData>
            </a:graphic>
          </wp:anchor>
        </w:drawing>
      </w:r>
      <w:r>
        <w:rPr>
          <w:sz w:val="22"/>
          <w:szCs w:val="22"/>
        </w:rPr>
        <w:drawing>
          <wp:anchor distT="0" distB="0" distL="114300" distR="114300" simplePos="0" relativeHeight="251913216" behindDoc="0" locked="0" layoutInCell="1" allowOverlap="1">
            <wp:simplePos x="0" y="0"/>
            <wp:positionH relativeFrom="column">
              <wp:posOffset>-84455</wp:posOffset>
            </wp:positionH>
            <wp:positionV relativeFrom="paragraph">
              <wp:posOffset>79375</wp:posOffset>
            </wp:positionV>
            <wp:extent cx="1736725" cy="1507490"/>
            <wp:effectExtent l="0" t="0" r="15875" b="16510"/>
            <wp:wrapNone/>
            <wp:docPr id="224" name="Изображение 109" descr="WhatsApp Image 2022-03-28 at 06.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Изображение 109" descr="WhatsApp Image 2022-03-28 at 06.30.59"/>
                    <pic:cNvPicPr>
                      <a:picLocks noChangeAspect="1"/>
                    </pic:cNvPicPr>
                  </pic:nvPicPr>
                  <pic:blipFill>
                    <a:blip r:embed="rId344"/>
                    <a:stretch>
                      <a:fillRect/>
                    </a:stretch>
                  </pic:blipFill>
                  <pic:spPr>
                    <a:xfrm>
                      <a:off x="0" y="0"/>
                      <a:ext cx="1736725" cy="1507490"/>
                    </a:xfrm>
                    <a:prstGeom prst="rect">
                      <a:avLst/>
                    </a:prstGeom>
                    <a:noFill/>
                    <a:ln>
                      <a:noFill/>
                    </a:ln>
                  </pic:spPr>
                </pic:pic>
              </a:graphicData>
            </a:graphic>
          </wp:anchor>
        </w:drawing>
      </w:r>
    </w:p>
    <w:p>
      <w:pPr>
        <w:pStyle w:val="11"/>
        <w:spacing w:before="0" w:beforeAutospacing="0" w:after="0" w:afterAutospacing="0" w:line="240" w:lineRule="atLeast"/>
        <w:rPr>
          <w:sz w:val="22"/>
          <w:szCs w:val="22"/>
        </w:rPr>
      </w:pPr>
    </w:p>
    <w:p>
      <w:pPr>
        <w:pStyle w:val="11"/>
        <w:spacing w:before="0" w:beforeAutospacing="0" w:after="0" w:afterAutospacing="0" w:line="240" w:lineRule="atLeast"/>
        <w:rPr>
          <w:sz w:val="22"/>
          <w:szCs w:val="22"/>
        </w:rPr>
      </w:pPr>
      <w:r>
        <w:rPr>
          <w:rFonts w:eastAsia="sans-serif"/>
          <w:color w:val="181818"/>
          <w:sz w:val="22"/>
          <w:szCs w:val="22"/>
          <w:shd w:val="clear" w:color="auto" w:fill="FFFFFF"/>
          <w:lang w:val="kk-KZ"/>
        </w:rPr>
        <w:t xml:space="preserve"> </w:t>
      </w:r>
      <w:r>
        <w:rPr>
          <w:sz w:val="22"/>
          <w:szCs w:val="22"/>
          <w:lang w:val="kk-KZ"/>
        </w:rPr>
        <w:t xml:space="preserve">  </w:t>
      </w:r>
    </w:p>
    <w:p>
      <w:pPr>
        <w:pStyle w:val="11"/>
        <w:spacing w:before="0" w:beforeAutospacing="0" w:after="0" w:afterAutospacing="0" w:line="240" w:lineRule="atLeast"/>
        <w:rPr>
          <w:sz w:val="22"/>
          <w:szCs w:val="22"/>
        </w:rPr>
      </w:pPr>
    </w:p>
    <w:p>
      <w:pPr>
        <w:pStyle w:val="11"/>
        <w:spacing w:before="0" w:beforeAutospacing="0" w:after="0" w:afterAutospacing="0" w:line="240" w:lineRule="atLeast"/>
        <w:rPr>
          <w:sz w:val="22"/>
          <w:szCs w:val="22"/>
          <w:lang w:val="kk-KZ"/>
        </w:rPr>
      </w:pPr>
      <w:r>
        <w:rPr>
          <w:sz w:val="22"/>
          <w:szCs w:val="22"/>
          <w:lang w:val="kk-KZ"/>
        </w:rPr>
        <w:t xml:space="preserve">  </w:t>
      </w:r>
    </w:p>
    <w:p>
      <w:pPr>
        <w:pStyle w:val="11"/>
        <w:spacing w:before="0" w:beforeAutospacing="0" w:after="0" w:afterAutospacing="0" w:line="240" w:lineRule="atLeast"/>
        <w:rPr>
          <w:sz w:val="22"/>
          <w:szCs w:val="22"/>
        </w:rPr>
      </w:pPr>
    </w:p>
    <w:p>
      <w:pPr>
        <w:pStyle w:val="11"/>
        <w:spacing w:before="0" w:beforeAutospacing="0" w:after="0" w:afterAutospacing="0" w:line="240" w:lineRule="atLeast"/>
        <w:rPr>
          <w:sz w:val="22"/>
          <w:szCs w:val="22"/>
          <w:lang w:val="kk-KZ"/>
        </w:rPr>
      </w:pPr>
      <w:r>
        <w:rPr>
          <w:sz w:val="22"/>
          <w:szCs w:val="22"/>
          <w:lang w:val="kk-KZ"/>
        </w:rPr>
        <w:t xml:space="preserve">         </w:t>
      </w:r>
    </w:p>
    <w:p>
      <w:pPr>
        <w:pStyle w:val="11"/>
        <w:spacing w:before="0" w:beforeAutospacing="0" w:after="0" w:afterAutospacing="0" w:line="240" w:lineRule="atLeast"/>
        <w:rPr>
          <w:sz w:val="22"/>
          <w:szCs w:val="22"/>
        </w:rPr>
      </w:pPr>
    </w:p>
    <w:p>
      <w:pPr>
        <w:jc w:val="center"/>
        <w:rPr>
          <w:rFonts w:ascii="Times New Roman" w:hAnsi="Times New Roman" w:cs="Times New Roman"/>
          <w:b/>
          <w:bCs/>
          <w:lang w:val="kk-KZ"/>
        </w:rPr>
      </w:pPr>
      <w:r>
        <w:rPr>
          <w:rFonts w:ascii="Times New Roman" w:hAnsi="Times New Roman" w:cs="Times New Roman"/>
        </w:rPr>
        <w:drawing>
          <wp:anchor distT="0" distB="0" distL="114300" distR="114300" simplePos="0" relativeHeight="251912192" behindDoc="0" locked="0" layoutInCell="1" allowOverlap="1">
            <wp:simplePos x="0" y="0"/>
            <wp:positionH relativeFrom="column">
              <wp:posOffset>2595880</wp:posOffset>
            </wp:positionH>
            <wp:positionV relativeFrom="paragraph">
              <wp:posOffset>250825</wp:posOffset>
            </wp:positionV>
            <wp:extent cx="1626235" cy="1541780"/>
            <wp:effectExtent l="0" t="0" r="12065" b="1270"/>
            <wp:wrapNone/>
            <wp:docPr id="232" name="Изображение 106" descr="WhatsApp Image 2022-03-28 at 06.30.5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Изображение 106" descr="WhatsApp Image 2022-03-28 at 06.30.58 (1)"/>
                    <pic:cNvPicPr>
                      <a:picLocks noChangeAspect="1"/>
                    </pic:cNvPicPr>
                  </pic:nvPicPr>
                  <pic:blipFill>
                    <a:blip r:embed="rId343"/>
                    <a:stretch>
                      <a:fillRect/>
                    </a:stretch>
                  </pic:blipFill>
                  <pic:spPr>
                    <a:xfrm>
                      <a:off x="0" y="0"/>
                      <a:ext cx="1626235" cy="1541780"/>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917312" behindDoc="0" locked="0" layoutInCell="1" allowOverlap="1">
            <wp:simplePos x="0" y="0"/>
            <wp:positionH relativeFrom="column">
              <wp:posOffset>-62865</wp:posOffset>
            </wp:positionH>
            <wp:positionV relativeFrom="paragraph">
              <wp:posOffset>285750</wp:posOffset>
            </wp:positionV>
            <wp:extent cx="2652395" cy="1480820"/>
            <wp:effectExtent l="0" t="0" r="14605" b="5080"/>
            <wp:wrapNone/>
            <wp:docPr id="238" name="Изображение 113" descr="WhatsApp Image 2022-03-28 at 06.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Изображение 113" descr="WhatsApp Image 2022-03-28 at 06.52.54"/>
                    <pic:cNvPicPr>
                      <a:picLocks noChangeAspect="1"/>
                    </pic:cNvPicPr>
                  </pic:nvPicPr>
                  <pic:blipFill>
                    <a:blip r:embed="rId345"/>
                    <a:stretch>
                      <a:fillRect/>
                    </a:stretch>
                  </pic:blipFill>
                  <pic:spPr>
                    <a:xfrm>
                      <a:off x="0" y="0"/>
                      <a:ext cx="2652395" cy="1480820"/>
                    </a:xfrm>
                    <a:prstGeom prst="rect">
                      <a:avLst/>
                    </a:prstGeom>
                    <a:noFill/>
                    <a:ln>
                      <a:noFill/>
                    </a:ln>
                  </pic:spPr>
                </pic:pic>
              </a:graphicData>
            </a:graphic>
          </wp:anchor>
        </w:drawing>
      </w:r>
    </w:p>
    <w:p>
      <w:pPr>
        <w:rPr>
          <w:rFonts w:ascii="Times New Roman" w:hAnsi="Times New Roman" w:cs="Times New Roman"/>
          <w:lang w:val="kk-KZ"/>
        </w:rPr>
      </w:pPr>
      <w:r>
        <w:rPr>
          <w:rFonts w:ascii="Times New Roman" w:hAnsi="Times New Roman" w:eastAsia="sans-serif" w:cs="Times New Roman"/>
          <w:b/>
          <w:bCs/>
          <w:color w:val="181818"/>
          <w:shd w:val="clear" w:color="auto" w:fill="FFFFFF"/>
        </w:rPr>
        <w:drawing>
          <wp:anchor distT="0" distB="0" distL="114300" distR="114300" simplePos="0" relativeHeight="251906048" behindDoc="0" locked="0" layoutInCell="1" allowOverlap="1">
            <wp:simplePos x="0" y="0"/>
            <wp:positionH relativeFrom="column">
              <wp:posOffset>7885430</wp:posOffset>
            </wp:positionH>
            <wp:positionV relativeFrom="paragraph">
              <wp:posOffset>106680</wp:posOffset>
            </wp:positionV>
            <wp:extent cx="1646555" cy="1359535"/>
            <wp:effectExtent l="0" t="0" r="10795" b="12065"/>
            <wp:wrapNone/>
            <wp:docPr id="243" name="Изображение 104" descr="WhatsApp Image 2022-02-22 at 06.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Изображение 104" descr="WhatsApp Image 2022-02-22 at 06.20.33"/>
                    <pic:cNvPicPr>
                      <a:picLocks noChangeAspect="1"/>
                    </pic:cNvPicPr>
                  </pic:nvPicPr>
                  <pic:blipFill>
                    <a:blip r:embed="rId346"/>
                    <a:stretch>
                      <a:fillRect/>
                    </a:stretch>
                  </pic:blipFill>
                  <pic:spPr>
                    <a:xfrm>
                      <a:off x="0" y="0"/>
                      <a:ext cx="1646555" cy="1359535"/>
                    </a:xfrm>
                    <a:prstGeom prst="rect">
                      <a:avLst/>
                    </a:prstGeom>
                    <a:noFill/>
                    <a:ln>
                      <a:noFill/>
                    </a:ln>
                  </pic:spPr>
                </pic:pic>
              </a:graphicData>
            </a:graphic>
          </wp:anchor>
        </w:drawing>
      </w:r>
      <w:r>
        <w:rPr>
          <w:rFonts w:ascii="Times New Roman" w:hAnsi="Times New Roman" w:eastAsia="sans-serif" w:cs="Times New Roman"/>
          <w:color w:val="181818"/>
          <w:shd w:val="clear" w:color="auto" w:fill="FFFFFF"/>
        </w:rPr>
        <w:drawing>
          <wp:anchor distT="0" distB="0" distL="114300" distR="114300" simplePos="0" relativeHeight="251909120" behindDoc="0" locked="0" layoutInCell="1" allowOverlap="1">
            <wp:simplePos x="0" y="0"/>
            <wp:positionH relativeFrom="column">
              <wp:posOffset>6265545</wp:posOffset>
            </wp:positionH>
            <wp:positionV relativeFrom="paragraph">
              <wp:posOffset>41275</wp:posOffset>
            </wp:positionV>
            <wp:extent cx="1652905" cy="1440815"/>
            <wp:effectExtent l="0" t="0" r="4445" b="6985"/>
            <wp:wrapNone/>
            <wp:docPr id="202" name="Изображение 105" descr="WhatsApp Image 2022-03-28 at 06.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Изображение 105" descr="WhatsApp Image 2022-03-28 at 06.30.58"/>
                    <pic:cNvPicPr>
                      <a:picLocks noChangeAspect="1"/>
                    </pic:cNvPicPr>
                  </pic:nvPicPr>
                  <pic:blipFill>
                    <a:blip r:embed="rId347"/>
                    <a:stretch>
                      <a:fillRect/>
                    </a:stretch>
                  </pic:blipFill>
                  <pic:spPr>
                    <a:xfrm>
                      <a:off x="0" y="0"/>
                      <a:ext cx="1652905" cy="1440815"/>
                    </a:xfrm>
                    <a:prstGeom prst="rect">
                      <a:avLst/>
                    </a:prstGeom>
                    <a:noFill/>
                    <a:ln>
                      <a:noFill/>
                    </a:ln>
                  </pic:spPr>
                </pic:pic>
              </a:graphicData>
            </a:graphic>
          </wp:anchor>
        </w:drawing>
      </w:r>
      <w:r>
        <w:rPr>
          <w:rFonts w:ascii="Times New Roman" w:hAnsi="Times New Roman" w:eastAsia="sans-serif" w:cs="Times New Roman"/>
          <w:b/>
          <w:bCs/>
          <w:color w:val="181818"/>
          <w:shd w:val="clear" w:color="auto" w:fill="FFFFFF"/>
        </w:rPr>
        <w:drawing>
          <wp:anchor distT="0" distB="0" distL="114300" distR="114300" simplePos="0" relativeHeight="251901952" behindDoc="0" locked="0" layoutInCell="1" allowOverlap="1">
            <wp:simplePos x="0" y="0"/>
            <wp:positionH relativeFrom="column">
              <wp:posOffset>4201795</wp:posOffset>
            </wp:positionH>
            <wp:positionV relativeFrom="paragraph">
              <wp:posOffset>17780</wp:posOffset>
            </wp:positionV>
            <wp:extent cx="2089150" cy="1420495"/>
            <wp:effectExtent l="0" t="0" r="6350" b="8255"/>
            <wp:wrapNone/>
            <wp:docPr id="230" name="Изображение 97" descr="WhatsApp Image 2022-02-22 at 06.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Изображение 97" descr="WhatsApp Image 2022-02-22 at 06.20.30"/>
                    <pic:cNvPicPr>
                      <a:picLocks noChangeAspect="1"/>
                    </pic:cNvPicPr>
                  </pic:nvPicPr>
                  <pic:blipFill>
                    <a:blip r:embed="rId348"/>
                    <a:stretch>
                      <a:fillRect/>
                    </a:stretch>
                  </pic:blipFill>
                  <pic:spPr>
                    <a:xfrm>
                      <a:off x="0" y="0"/>
                      <a:ext cx="2089150" cy="1420495"/>
                    </a:xfrm>
                    <a:prstGeom prst="rect">
                      <a:avLst/>
                    </a:prstGeom>
                    <a:noFill/>
                    <a:ln>
                      <a:noFill/>
                    </a:ln>
                  </pic:spPr>
                </pic:pic>
              </a:graphicData>
            </a:graphic>
          </wp:anchor>
        </w:drawing>
      </w:r>
    </w:p>
    <w:p>
      <w:pPr>
        <w:rPr>
          <w:rFonts w:ascii="Times New Roman" w:hAnsi="Times New Roman" w:cs="Times New Roman"/>
          <w:lang w:val="kk-KZ"/>
        </w:rPr>
      </w:pPr>
    </w:p>
    <w:p>
      <w:pPr>
        <w:rPr>
          <w:rFonts w:ascii="Times New Roman" w:hAnsi="Times New Roman" w:cs="Times New Roman"/>
          <w:lang w:val="kk-KZ"/>
        </w:rPr>
      </w:pPr>
    </w:p>
    <w:p>
      <w:pPr>
        <w:rPr>
          <w:rFonts w:ascii="Times New Roman" w:hAnsi="Times New Roman" w:cs="Times New Roman"/>
          <w:lang w:val="kk-KZ"/>
        </w:rPr>
      </w:pPr>
    </w:p>
    <w:p>
      <w:pPr>
        <w:rPr>
          <w:rFonts w:ascii="Times New Roman" w:hAnsi="Times New Roman" w:cs="Times New Roman"/>
          <w:sz w:val="24"/>
          <w:szCs w:val="24"/>
          <w:lang w:val="kk-KZ"/>
        </w:rPr>
      </w:pPr>
      <w:r>
        <w:rPr>
          <w:rFonts w:ascii="Times New Roman" w:hAnsi="Times New Roman" w:cs="Times New Roman"/>
          <w:sz w:val="24"/>
          <w:szCs w:val="24"/>
          <w:lang w:val="kk-KZ"/>
        </w:rPr>
        <w:t>Сәуір айында № 3 қалалық полиция бөлімінде "Ашық есік" күніне орай Ақтөбе қаласының № 3 қалалық полиция бөлімінің  мұражайына саяхат жасалды. Ақтөбе облыстық плантарийге саяхат жасалды.</w:t>
      </w:r>
    </w:p>
    <w:p>
      <w:pPr>
        <w:jc w:val="both"/>
        <w:rPr>
          <w:rFonts w:ascii="Times New Roman" w:hAnsi="Times New Roman" w:cs="Times New Roman"/>
          <w:b/>
          <w:bCs/>
          <w:lang w:val="kk-KZ"/>
        </w:rPr>
      </w:pPr>
      <w:r>
        <w:rPr>
          <w:rFonts w:ascii="Times New Roman" w:hAnsi="Times New Roman" w:cs="Times New Roman"/>
          <w:b/>
          <w:bCs/>
        </w:rPr>
        <w:drawing>
          <wp:anchor distT="0" distB="0" distL="114300" distR="114300" simplePos="0" relativeHeight="251920384" behindDoc="0" locked="0" layoutInCell="1" allowOverlap="1">
            <wp:simplePos x="0" y="0"/>
            <wp:positionH relativeFrom="column">
              <wp:posOffset>6423660</wp:posOffset>
            </wp:positionH>
            <wp:positionV relativeFrom="paragraph">
              <wp:posOffset>1214120</wp:posOffset>
            </wp:positionV>
            <wp:extent cx="3141980" cy="1437005"/>
            <wp:effectExtent l="0" t="0" r="1270" b="10795"/>
            <wp:wrapNone/>
            <wp:docPr id="235" name="Изображение 119" descr="WhatsApp Image 2022-04-20 at 12.45.1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Изображение 119" descr="WhatsApp Image 2022-04-20 at 12.45.16 (1)"/>
                    <pic:cNvPicPr>
                      <a:picLocks noChangeAspect="1"/>
                    </pic:cNvPicPr>
                  </pic:nvPicPr>
                  <pic:blipFill>
                    <a:blip r:embed="rId349"/>
                    <a:stretch>
                      <a:fillRect/>
                    </a:stretch>
                  </pic:blipFill>
                  <pic:spPr>
                    <a:xfrm>
                      <a:off x="0" y="0"/>
                      <a:ext cx="3141980" cy="1437005"/>
                    </a:xfrm>
                    <a:prstGeom prst="rect">
                      <a:avLst/>
                    </a:prstGeom>
                    <a:noFill/>
                    <a:ln>
                      <a:noFill/>
                    </a:ln>
                  </pic:spPr>
                </pic:pic>
              </a:graphicData>
            </a:graphic>
          </wp:anchor>
        </w:drawing>
      </w:r>
      <w:r>
        <w:rPr>
          <w:rFonts w:ascii="Times New Roman" w:hAnsi="Times New Roman" w:cs="Times New Roman"/>
          <w:b/>
          <w:bCs/>
        </w:rPr>
        <w:drawing>
          <wp:anchor distT="0" distB="0" distL="114300" distR="114300" simplePos="0" relativeHeight="251921408" behindDoc="0" locked="0" layoutInCell="1" allowOverlap="1">
            <wp:simplePos x="0" y="0"/>
            <wp:positionH relativeFrom="column">
              <wp:posOffset>3312795</wp:posOffset>
            </wp:positionH>
            <wp:positionV relativeFrom="paragraph">
              <wp:posOffset>1268730</wp:posOffset>
            </wp:positionV>
            <wp:extent cx="3118485" cy="1410335"/>
            <wp:effectExtent l="0" t="0" r="5715" b="18415"/>
            <wp:wrapNone/>
            <wp:docPr id="236" name="Изображение 120" descr="WhatsApp Image 2022-04-20 at 12.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Изображение 120" descr="WhatsApp Image 2022-04-20 at 12.45.16"/>
                    <pic:cNvPicPr>
                      <a:picLocks noChangeAspect="1"/>
                    </pic:cNvPicPr>
                  </pic:nvPicPr>
                  <pic:blipFill>
                    <a:blip r:embed="rId350"/>
                    <a:stretch>
                      <a:fillRect/>
                    </a:stretch>
                  </pic:blipFill>
                  <pic:spPr>
                    <a:xfrm>
                      <a:off x="0" y="0"/>
                      <a:ext cx="3118485" cy="1410335"/>
                    </a:xfrm>
                    <a:prstGeom prst="rect">
                      <a:avLst/>
                    </a:prstGeom>
                    <a:noFill/>
                    <a:ln>
                      <a:noFill/>
                    </a:ln>
                  </pic:spPr>
                </pic:pic>
              </a:graphicData>
            </a:graphic>
          </wp:anchor>
        </w:drawing>
      </w:r>
      <w:r>
        <w:rPr>
          <w:rFonts w:ascii="Times New Roman" w:hAnsi="Times New Roman" w:cs="Times New Roman"/>
          <w:b/>
          <w:bCs/>
        </w:rPr>
        <w:drawing>
          <wp:anchor distT="0" distB="0" distL="114300" distR="114300" simplePos="0" relativeHeight="251922432" behindDoc="0" locked="0" layoutInCell="1" allowOverlap="1">
            <wp:simplePos x="0" y="0"/>
            <wp:positionH relativeFrom="column">
              <wp:posOffset>-10795</wp:posOffset>
            </wp:positionH>
            <wp:positionV relativeFrom="paragraph">
              <wp:posOffset>1270635</wp:posOffset>
            </wp:positionV>
            <wp:extent cx="3323590" cy="1443990"/>
            <wp:effectExtent l="0" t="0" r="10160" b="3810"/>
            <wp:wrapNone/>
            <wp:docPr id="237" name="Изображение 121" descr="WhatsApp Image 2022-04-20 at 12.45.1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Изображение 121" descr="WhatsApp Image 2022-04-20 at 12.45.16 (2)"/>
                    <pic:cNvPicPr>
                      <a:picLocks noChangeAspect="1"/>
                    </pic:cNvPicPr>
                  </pic:nvPicPr>
                  <pic:blipFill>
                    <a:blip r:embed="rId351"/>
                    <a:stretch>
                      <a:fillRect/>
                    </a:stretch>
                  </pic:blipFill>
                  <pic:spPr>
                    <a:xfrm>
                      <a:off x="0" y="0"/>
                      <a:ext cx="3323590" cy="1443990"/>
                    </a:xfrm>
                    <a:prstGeom prst="rect">
                      <a:avLst/>
                    </a:prstGeom>
                    <a:noFill/>
                    <a:ln>
                      <a:noFill/>
                    </a:ln>
                  </pic:spPr>
                </pic:pic>
              </a:graphicData>
            </a:graphic>
          </wp:anchor>
        </w:drawing>
      </w:r>
      <w:r>
        <w:rPr>
          <w:rFonts w:ascii="Times New Roman" w:hAnsi="Times New Roman" w:cs="Times New Roman"/>
          <w:b/>
          <w:bCs/>
        </w:rPr>
        <w:drawing>
          <wp:anchor distT="0" distB="0" distL="114300" distR="114300" simplePos="0" relativeHeight="251918336" behindDoc="0" locked="0" layoutInCell="1" allowOverlap="1">
            <wp:simplePos x="0" y="0"/>
            <wp:positionH relativeFrom="column">
              <wp:posOffset>5048250</wp:posOffset>
            </wp:positionH>
            <wp:positionV relativeFrom="paragraph">
              <wp:posOffset>6985</wp:posOffset>
            </wp:positionV>
            <wp:extent cx="2139950" cy="1218565"/>
            <wp:effectExtent l="0" t="0" r="12700" b="635"/>
            <wp:wrapNone/>
            <wp:docPr id="245" name="Изображение 117" descr="WhatsApp Image 2022-04-20 at 12.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Изображение 117" descr="WhatsApp Image 2022-04-20 at 12.45.15"/>
                    <pic:cNvPicPr>
                      <a:picLocks noChangeAspect="1"/>
                    </pic:cNvPicPr>
                  </pic:nvPicPr>
                  <pic:blipFill>
                    <a:blip r:embed="rId352"/>
                    <a:stretch>
                      <a:fillRect/>
                    </a:stretch>
                  </pic:blipFill>
                  <pic:spPr>
                    <a:xfrm>
                      <a:off x="0" y="0"/>
                      <a:ext cx="2139950" cy="1218565"/>
                    </a:xfrm>
                    <a:prstGeom prst="rect">
                      <a:avLst/>
                    </a:prstGeom>
                    <a:noFill/>
                    <a:ln>
                      <a:noFill/>
                    </a:ln>
                  </pic:spPr>
                </pic:pic>
              </a:graphicData>
            </a:graphic>
          </wp:anchor>
        </w:drawing>
      </w:r>
      <w:r>
        <w:rPr>
          <w:rFonts w:ascii="Times New Roman" w:hAnsi="Times New Roman" w:cs="Times New Roman"/>
          <w:b/>
          <w:bCs/>
        </w:rPr>
        <w:drawing>
          <wp:anchor distT="0" distB="0" distL="114300" distR="114300" simplePos="0" relativeHeight="251919360" behindDoc="0" locked="0" layoutInCell="1" allowOverlap="1">
            <wp:simplePos x="0" y="0"/>
            <wp:positionH relativeFrom="column">
              <wp:posOffset>7186295</wp:posOffset>
            </wp:positionH>
            <wp:positionV relativeFrom="paragraph">
              <wp:posOffset>39370</wp:posOffset>
            </wp:positionV>
            <wp:extent cx="2359025" cy="1186180"/>
            <wp:effectExtent l="0" t="0" r="3175" b="13970"/>
            <wp:wrapNone/>
            <wp:docPr id="239" name="Изображение 118" descr="WhatsApp Image 2022-04-20 at 12.45.1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Изображение 118" descr="WhatsApp Image 2022-04-20 at 12.45.15 (1)"/>
                    <pic:cNvPicPr>
                      <a:picLocks noChangeAspect="1"/>
                    </pic:cNvPicPr>
                  </pic:nvPicPr>
                  <pic:blipFill>
                    <a:blip r:embed="rId353"/>
                    <a:stretch>
                      <a:fillRect/>
                    </a:stretch>
                  </pic:blipFill>
                  <pic:spPr>
                    <a:xfrm>
                      <a:off x="0" y="0"/>
                      <a:ext cx="2359025" cy="1186180"/>
                    </a:xfrm>
                    <a:prstGeom prst="rect">
                      <a:avLst/>
                    </a:prstGeom>
                    <a:noFill/>
                    <a:ln>
                      <a:noFill/>
                    </a:ln>
                  </pic:spPr>
                </pic:pic>
              </a:graphicData>
            </a:graphic>
          </wp:anchor>
        </w:drawing>
      </w:r>
      <w:r>
        <w:rPr>
          <w:rFonts w:ascii="Times New Roman" w:hAnsi="Times New Roman" w:cs="Times New Roman"/>
          <w:b/>
          <w:bCs/>
        </w:rPr>
        <w:drawing>
          <wp:inline distT="0" distB="0" distL="114300" distR="114300">
            <wp:extent cx="2325370" cy="1282065"/>
            <wp:effectExtent l="0" t="0" r="17780" b="13335"/>
            <wp:docPr id="234" name="Изображение 115" descr="WhatsApp Image 2022-04-12 at 10.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Изображение 115" descr="WhatsApp Image 2022-04-12 at 10.24.29"/>
                    <pic:cNvPicPr>
                      <a:picLocks noChangeAspect="1"/>
                    </pic:cNvPicPr>
                  </pic:nvPicPr>
                  <pic:blipFill>
                    <a:blip r:embed="rId354"/>
                    <a:stretch>
                      <a:fillRect/>
                    </a:stretch>
                  </pic:blipFill>
                  <pic:spPr>
                    <a:xfrm>
                      <a:off x="0" y="0"/>
                      <a:ext cx="2325370" cy="1282065"/>
                    </a:xfrm>
                    <a:prstGeom prst="rect">
                      <a:avLst/>
                    </a:prstGeom>
                    <a:noFill/>
                    <a:ln>
                      <a:noFill/>
                    </a:ln>
                  </pic:spPr>
                </pic:pic>
              </a:graphicData>
            </a:graphic>
          </wp:inline>
        </w:drawing>
      </w:r>
      <w:r>
        <w:rPr>
          <w:rFonts w:ascii="Times New Roman" w:hAnsi="Times New Roman" w:cs="Times New Roman"/>
          <w:b/>
          <w:bCs/>
        </w:rPr>
        <w:drawing>
          <wp:inline distT="0" distB="0" distL="114300" distR="114300">
            <wp:extent cx="2686050" cy="1257935"/>
            <wp:effectExtent l="0" t="0" r="0" b="18415"/>
            <wp:docPr id="227" name="Изображение 116" descr="WhatsApp Image 2022-04-12 at 10.24.2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Изображение 116" descr="WhatsApp Image 2022-04-12 at 10.24.29 (1)"/>
                    <pic:cNvPicPr>
                      <a:picLocks noChangeAspect="1"/>
                    </pic:cNvPicPr>
                  </pic:nvPicPr>
                  <pic:blipFill>
                    <a:blip r:embed="rId355"/>
                    <a:stretch>
                      <a:fillRect/>
                    </a:stretch>
                  </pic:blipFill>
                  <pic:spPr>
                    <a:xfrm>
                      <a:off x="0" y="0"/>
                      <a:ext cx="2686050" cy="1257935"/>
                    </a:xfrm>
                    <a:prstGeom prst="rect">
                      <a:avLst/>
                    </a:prstGeom>
                    <a:noFill/>
                    <a:ln>
                      <a:noFill/>
                    </a:ln>
                  </pic:spPr>
                </pic:pic>
              </a:graphicData>
            </a:graphic>
          </wp:inline>
        </w:drawing>
      </w:r>
    </w:p>
    <w:p>
      <w:pPr>
        <w:spacing w:after="0"/>
        <w:rPr>
          <w:rFonts w:ascii="Times New Roman" w:hAnsi="Times New Roman" w:cs="Times New Roman"/>
          <w:sz w:val="24"/>
          <w:szCs w:val="24"/>
        </w:rPr>
      </w:pPr>
      <w:r>
        <w:rPr>
          <w:rFonts w:ascii="Times New Roman" w:hAnsi="Times New Roman" w:cs="Times New Roman"/>
          <w:sz w:val="24"/>
          <w:szCs w:val="24"/>
        </w:rPr>
        <w:t>Выводы и рекомендации:</w:t>
      </w:r>
    </w:p>
    <w:p>
      <w:pPr>
        <w:spacing w:after="0"/>
        <w:rPr>
          <w:rFonts w:ascii="Times New Roman" w:hAnsi="Times New Roman" w:cs="Times New Roman"/>
          <w:sz w:val="24"/>
          <w:szCs w:val="24"/>
        </w:rPr>
      </w:pPr>
    </w:p>
    <w:p>
      <w:pPr>
        <w:numPr>
          <w:ilvl w:val="0"/>
          <w:numId w:val="19"/>
        </w:numPr>
        <w:spacing w:after="0"/>
        <w:jc w:val="both"/>
        <w:rPr>
          <w:rFonts w:ascii="Times New Roman" w:hAnsi="Times New Roman" w:cs="Times New Roman"/>
          <w:sz w:val="24"/>
          <w:szCs w:val="24"/>
        </w:rPr>
      </w:pPr>
      <w:r>
        <w:rPr>
          <w:rFonts w:ascii="Times New Roman" w:hAnsi="Times New Roman" w:cs="Times New Roman"/>
          <w:sz w:val="24"/>
          <w:szCs w:val="24"/>
        </w:rPr>
        <w:t>Продолжить работу по правовому воспитанию школьников, по профилактике правонарушений учащихся.</w:t>
      </w:r>
    </w:p>
    <w:p>
      <w:pPr>
        <w:numPr>
          <w:ilvl w:val="0"/>
          <w:numId w:val="19"/>
        </w:numPr>
        <w:spacing w:after="0"/>
        <w:jc w:val="both"/>
        <w:rPr>
          <w:rFonts w:ascii="Times New Roman" w:hAnsi="Times New Roman" w:cs="Times New Roman"/>
          <w:sz w:val="24"/>
          <w:szCs w:val="24"/>
        </w:rPr>
      </w:pPr>
      <w:r>
        <w:rPr>
          <w:rFonts w:ascii="Times New Roman" w:hAnsi="Times New Roman" w:cs="Times New Roman"/>
          <w:sz w:val="24"/>
          <w:szCs w:val="24"/>
        </w:rPr>
        <w:t>Деятельность школы и классных руководителей по правовому воспитанию считать удовлетворительной.</w:t>
      </w:r>
    </w:p>
    <w:p>
      <w:pPr>
        <w:numPr>
          <w:ilvl w:val="0"/>
          <w:numId w:val="19"/>
        </w:numPr>
        <w:spacing w:after="0"/>
        <w:jc w:val="both"/>
        <w:rPr>
          <w:rFonts w:ascii="Times New Roman" w:hAnsi="Times New Roman" w:cs="Times New Roman"/>
          <w:sz w:val="24"/>
          <w:szCs w:val="24"/>
        </w:rPr>
      </w:pPr>
      <w:r>
        <w:rPr>
          <w:rFonts w:ascii="Times New Roman" w:hAnsi="Times New Roman" w:cs="Times New Roman"/>
          <w:sz w:val="24"/>
          <w:szCs w:val="24"/>
        </w:rPr>
        <w:t>Классным руководителям при организации и подготовке мероприятий привлекать учащихся из социально не защищенных семей.</w:t>
      </w:r>
    </w:p>
    <w:p>
      <w:pPr>
        <w:numPr>
          <w:ilvl w:val="0"/>
          <w:numId w:val="19"/>
        </w:numPr>
        <w:spacing w:after="0"/>
        <w:jc w:val="both"/>
        <w:rPr>
          <w:rFonts w:ascii="Times New Roman" w:hAnsi="Times New Roman" w:cs="Times New Roman"/>
          <w:sz w:val="24"/>
          <w:szCs w:val="24"/>
        </w:rPr>
      </w:pPr>
      <w:r>
        <w:rPr>
          <w:rFonts w:ascii="Times New Roman" w:hAnsi="Times New Roman" w:cs="Times New Roman"/>
          <w:sz w:val="24"/>
          <w:szCs w:val="24"/>
        </w:rPr>
        <w:t>На конец учебного года продолжить профилактическую работу с учащимися о вредных привычках. Проводить работу с родителями о ЗОЖ; усилить работу агитбригады; проводить тематические классные часы</w:t>
      </w:r>
    </w:p>
    <w:p>
      <w:pPr>
        <w:jc w:val="both"/>
        <w:rPr>
          <w:rFonts w:ascii="Times New Roman" w:hAnsi="Times New Roman" w:cs="Times New Roman"/>
          <w:b/>
          <w:bCs/>
          <w:sz w:val="28"/>
          <w:szCs w:val="28"/>
          <w:lang w:val="kk-KZ"/>
        </w:rPr>
      </w:pPr>
    </w:p>
    <w:p>
      <w:pPr>
        <w:jc w:val="center"/>
        <w:rPr>
          <w:rFonts w:ascii="Times New Roman" w:hAnsi="Times New Roman" w:cs="Times New Roman"/>
          <w:b/>
          <w:bCs/>
          <w:sz w:val="24"/>
          <w:szCs w:val="24"/>
          <w:lang w:val="kk-KZ"/>
        </w:rPr>
      </w:pPr>
      <w:r>
        <w:rPr>
          <w:rFonts w:ascii="Times New Roman" w:hAnsi="Times New Roman" w:cs="Times New Roman"/>
          <w:b w:val="0"/>
          <w:bCs w:val="0"/>
          <w:sz w:val="24"/>
          <w:szCs w:val="24"/>
          <w:lang w:val="kk-KZ"/>
        </w:rPr>
        <w:t>2021-2022 оқу жылы бойынша үйден тегін білім алушылар мен ерекше оқытуды талап ететін оқушылармен жыл бойы жүргізілген жұмыстарға талда</w:t>
      </w:r>
      <w:r>
        <w:rPr>
          <w:rFonts w:ascii="Times New Roman" w:hAnsi="Times New Roman" w:cs="Times New Roman"/>
          <w:b/>
          <w:bCs/>
          <w:sz w:val="24"/>
          <w:szCs w:val="24"/>
          <w:lang w:val="kk-KZ"/>
        </w:rPr>
        <w:t>у</w:t>
      </w:r>
    </w:p>
    <w:p>
      <w:pPr>
        <w:jc w:val="both"/>
        <w:rPr>
          <w:rFonts w:ascii="Times New Roman" w:hAnsi="Times New Roman" w:cs="Times New Roman"/>
          <w:sz w:val="24"/>
          <w:szCs w:val="24"/>
          <w:lang w:val="kk-KZ"/>
        </w:rPr>
      </w:pPr>
      <w:r>
        <w:rPr>
          <w:rFonts w:ascii="Times New Roman" w:hAnsi="Times New Roman" w:cs="Times New Roman"/>
          <w:b/>
          <w:bCs/>
          <w:sz w:val="24"/>
          <w:szCs w:val="24"/>
          <w:lang w:val="kk-KZ"/>
        </w:rPr>
        <w:tab/>
      </w:r>
      <w:r>
        <w:rPr>
          <w:rFonts w:ascii="Times New Roman" w:hAnsi="Times New Roman" w:cs="Times New Roman"/>
          <w:sz w:val="24"/>
          <w:szCs w:val="24"/>
          <w:lang w:val="kk-KZ"/>
        </w:rPr>
        <w:t xml:space="preserve">“№22 орта мектебі” КММ </w:t>
      </w:r>
      <w:r>
        <w:rPr>
          <w:rFonts w:ascii="Times New Roman" w:hAnsi="Times New Roman" w:cs="Times New Roman"/>
          <w:sz w:val="24"/>
          <w:szCs w:val="24"/>
          <w:lang w:val="kk-KZ"/>
        </w:rPr>
        <w:tab/>
      </w:r>
      <w:r>
        <w:rPr>
          <w:rFonts w:ascii="Times New Roman" w:hAnsi="Times New Roman" w:cs="Times New Roman"/>
          <w:sz w:val="24"/>
          <w:szCs w:val="24"/>
          <w:lang w:val="kk-KZ"/>
        </w:rPr>
        <w:t xml:space="preserve">мемлекеттік қызмет көрсету бойынша 8 үйден тегін білім алушылар мен 7 ерекше оқытуды талап ететін оқушылар бар. Ағымдағы оқу жылында бұл санаттағы оқушылардың қажетті құжаттары, яғни үйден тегін білім алушыларға ВКК анықтамасы, оқушының туу туралы куәлік көшірмесі және ата-анасының осы құжаттар негізінде үйден білім алуға берген өтініші қабылданып, тіркеу журналына жазылды. Оқушыға үйден тегін алуға арналған оқу бағдарламасы негізінде оқу жүктемесі, пән мұғалімдері мен сабақ кестесі жасалынды, мектепішілік бұйрық шығарылды. Әрі қарай қажетті қосымша құжаттар жинақталып, папка дайындалды. Осыған қоса сынып жетекшісінің және мектеп психологының мінездемесі, үй аралау актісі де салынды. </w:t>
      </w:r>
    </w:p>
    <w:p>
      <w:pPr>
        <w:jc w:val="center"/>
        <w:rPr>
          <w:rFonts w:ascii="Times New Roman" w:hAnsi="Times New Roman" w:cs="Times New Roman"/>
          <w:sz w:val="24"/>
          <w:szCs w:val="24"/>
          <w:lang w:val="kk-KZ"/>
        </w:rPr>
      </w:pPr>
      <w:r>
        <w:rPr>
          <w:rFonts w:ascii="Times New Roman" w:hAnsi="Times New Roman" w:cs="Times New Roman"/>
          <w:b/>
          <w:bCs/>
          <w:sz w:val="24"/>
          <w:szCs w:val="24"/>
          <w:lang w:val="kk-KZ"/>
        </w:rPr>
        <w:t xml:space="preserve">Үйден тегін білім алатын оқушылар </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1"/>
        <w:gridCol w:w="3495"/>
        <w:gridCol w:w="2043"/>
        <w:gridCol w:w="2043"/>
        <w:gridCol w:w="20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dxa"/>
          </w:tcPr>
          <w:p>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w:t>
            </w:r>
          </w:p>
        </w:tc>
        <w:tc>
          <w:tcPr>
            <w:tcW w:w="3495" w:type="dxa"/>
          </w:tcPr>
          <w:p>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Оқушылардың аты-жөні</w:t>
            </w:r>
          </w:p>
        </w:tc>
        <w:tc>
          <w:tcPr>
            <w:tcW w:w="2043" w:type="dxa"/>
          </w:tcPr>
          <w:p>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Туған күні, айы, жылы</w:t>
            </w:r>
          </w:p>
        </w:tc>
        <w:tc>
          <w:tcPr>
            <w:tcW w:w="2043" w:type="dxa"/>
          </w:tcPr>
          <w:p>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Сыныбы</w:t>
            </w:r>
          </w:p>
        </w:tc>
        <w:tc>
          <w:tcPr>
            <w:tcW w:w="2044" w:type="dxa"/>
          </w:tcPr>
          <w:p>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Мүгедектігі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3495" w:type="dxa"/>
          </w:tcPr>
          <w:p>
            <w:pPr>
              <w:widowControl w:val="0"/>
              <w:rPr>
                <w:rFonts w:ascii="Times New Roman" w:hAnsi="Times New Roman" w:cs="Times New Roman"/>
                <w:sz w:val="24"/>
                <w:szCs w:val="24"/>
                <w:lang w:val="kk-KZ"/>
              </w:rPr>
            </w:pPr>
            <w:r>
              <w:rPr>
                <w:rFonts w:ascii="Times New Roman" w:hAnsi="Times New Roman" w:cs="Times New Roman"/>
                <w:sz w:val="24"/>
                <w:szCs w:val="24"/>
                <w:lang w:val="kk-KZ"/>
              </w:rPr>
              <w:t xml:space="preserve">Фролов Бутембай </w:t>
            </w:r>
          </w:p>
          <w:p>
            <w:pPr>
              <w:widowControl w:val="0"/>
              <w:rPr>
                <w:rFonts w:ascii="Times New Roman" w:hAnsi="Times New Roman" w:cs="Times New Roman"/>
                <w:sz w:val="24"/>
                <w:szCs w:val="24"/>
                <w:lang w:val="kk-KZ"/>
              </w:rPr>
            </w:pPr>
            <w:r>
              <w:rPr>
                <w:rFonts w:ascii="Times New Roman" w:hAnsi="Times New Roman" w:cs="Times New Roman"/>
                <w:sz w:val="24"/>
                <w:szCs w:val="24"/>
                <w:lang w:val="kk-KZ"/>
              </w:rPr>
              <w:t>Саламатсович</w:t>
            </w:r>
          </w:p>
        </w:tc>
        <w:tc>
          <w:tcPr>
            <w:tcW w:w="2043"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08.02.2014</w:t>
            </w:r>
          </w:p>
        </w:tc>
        <w:tc>
          <w:tcPr>
            <w:tcW w:w="2043"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 “В”</w:t>
            </w:r>
          </w:p>
        </w:tc>
        <w:tc>
          <w:tcPr>
            <w:tcW w:w="2044"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3495" w:type="dxa"/>
          </w:tcPr>
          <w:p>
            <w:pPr>
              <w:widowControl w:val="0"/>
              <w:rPr>
                <w:rFonts w:ascii="Times New Roman" w:hAnsi="Times New Roman" w:cs="Times New Roman"/>
                <w:sz w:val="24"/>
                <w:szCs w:val="24"/>
                <w:lang w:val="kk-KZ"/>
              </w:rPr>
            </w:pPr>
            <w:r>
              <w:rPr>
                <w:rFonts w:ascii="Times New Roman" w:hAnsi="Times New Roman" w:cs="Times New Roman"/>
                <w:sz w:val="24"/>
                <w:szCs w:val="24"/>
                <w:lang w:val="kk-KZ"/>
              </w:rPr>
              <w:t xml:space="preserve">Амантаев Миржан </w:t>
            </w:r>
          </w:p>
          <w:p>
            <w:pPr>
              <w:widowControl w:val="0"/>
              <w:rPr>
                <w:rFonts w:ascii="Times New Roman" w:hAnsi="Times New Roman" w:cs="Times New Roman"/>
                <w:sz w:val="24"/>
                <w:szCs w:val="24"/>
                <w:lang w:val="kk-KZ"/>
              </w:rPr>
            </w:pPr>
            <w:r>
              <w:rPr>
                <w:rFonts w:ascii="Times New Roman" w:hAnsi="Times New Roman" w:cs="Times New Roman"/>
                <w:sz w:val="24"/>
                <w:szCs w:val="24"/>
                <w:lang w:val="kk-KZ"/>
              </w:rPr>
              <w:t>Мейрамбекұлы</w:t>
            </w:r>
          </w:p>
        </w:tc>
        <w:tc>
          <w:tcPr>
            <w:tcW w:w="2043"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03.07.2013</w:t>
            </w:r>
          </w:p>
        </w:tc>
        <w:tc>
          <w:tcPr>
            <w:tcW w:w="2043"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 “В”</w:t>
            </w:r>
          </w:p>
        </w:tc>
        <w:tc>
          <w:tcPr>
            <w:tcW w:w="2044"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3495" w:type="dxa"/>
          </w:tcPr>
          <w:p>
            <w:pPr>
              <w:widowControl w:val="0"/>
              <w:rPr>
                <w:rFonts w:ascii="Times New Roman" w:hAnsi="Times New Roman" w:cs="Times New Roman"/>
                <w:sz w:val="24"/>
                <w:szCs w:val="24"/>
                <w:lang w:val="kk-KZ"/>
              </w:rPr>
            </w:pPr>
            <w:r>
              <w:rPr>
                <w:rFonts w:ascii="Times New Roman" w:hAnsi="Times New Roman" w:cs="Times New Roman"/>
                <w:sz w:val="24"/>
                <w:szCs w:val="24"/>
                <w:lang w:val="kk-KZ"/>
              </w:rPr>
              <w:t xml:space="preserve">Аламинов Темирлан </w:t>
            </w:r>
          </w:p>
          <w:p>
            <w:pPr>
              <w:widowControl w:val="0"/>
              <w:rPr>
                <w:rFonts w:ascii="Times New Roman" w:hAnsi="Times New Roman" w:cs="Times New Roman"/>
                <w:sz w:val="24"/>
                <w:szCs w:val="24"/>
                <w:lang w:val="kk-KZ"/>
              </w:rPr>
            </w:pPr>
            <w:r>
              <w:rPr>
                <w:rFonts w:ascii="Times New Roman" w:hAnsi="Times New Roman" w:cs="Times New Roman"/>
                <w:sz w:val="24"/>
                <w:szCs w:val="24"/>
                <w:lang w:val="kk-KZ"/>
              </w:rPr>
              <w:t>Жумаханулы</w:t>
            </w:r>
          </w:p>
        </w:tc>
        <w:tc>
          <w:tcPr>
            <w:tcW w:w="2043"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06.06.2008</w:t>
            </w:r>
          </w:p>
        </w:tc>
        <w:tc>
          <w:tcPr>
            <w:tcW w:w="2043"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7 “А”</w:t>
            </w:r>
          </w:p>
        </w:tc>
        <w:tc>
          <w:tcPr>
            <w:tcW w:w="2044"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3495" w:type="dxa"/>
          </w:tcPr>
          <w:p>
            <w:pPr>
              <w:widowControl w:val="0"/>
              <w:rPr>
                <w:rFonts w:ascii="Times New Roman" w:hAnsi="Times New Roman" w:cs="Times New Roman"/>
                <w:sz w:val="24"/>
                <w:szCs w:val="24"/>
                <w:lang w:val="kk-KZ"/>
              </w:rPr>
            </w:pPr>
            <w:r>
              <w:rPr>
                <w:rFonts w:ascii="Times New Roman" w:hAnsi="Times New Roman" w:cs="Times New Roman"/>
                <w:sz w:val="24"/>
                <w:szCs w:val="24"/>
                <w:lang w:val="kk-KZ"/>
              </w:rPr>
              <w:t>Лямцева Мария Андреевна</w:t>
            </w:r>
          </w:p>
        </w:tc>
        <w:tc>
          <w:tcPr>
            <w:tcW w:w="2043"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03.03.2005</w:t>
            </w:r>
          </w:p>
        </w:tc>
        <w:tc>
          <w:tcPr>
            <w:tcW w:w="2043"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2044"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3495" w:type="dxa"/>
          </w:tcPr>
          <w:p>
            <w:pPr>
              <w:widowControl w:val="0"/>
              <w:rPr>
                <w:rFonts w:ascii="Times New Roman" w:hAnsi="Times New Roman" w:cs="Times New Roman"/>
                <w:sz w:val="24"/>
                <w:szCs w:val="24"/>
                <w:lang w:val="kk-KZ"/>
              </w:rPr>
            </w:pPr>
            <w:r>
              <w:rPr>
                <w:rFonts w:ascii="Times New Roman" w:hAnsi="Times New Roman" w:cs="Times New Roman"/>
                <w:sz w:val="24"/>
                <w:szCs w:val="24"/>
                <w:lang w:val="kk-KZ"/>
              </w:rPr>
              <w:t xml:space="preserve">Лохмотова Елизавета </w:t>
            </w:r>
          </w:p>
          <w:p>
            <w:pPr>
              <w:widowControl w:val="0"/>
              <w:rPr>
                <w:rFonts w:ascii="Times New Roman" w:hAnsi="Times New Roman" w:cs="Times New Roman"/>
                <w:sz w:val="24"/>
                <w:szCs w:val="24"/>
                <w:lang w:val="kk-KZ"/>
              </w:rPr>
            </w:pPr>
            <w:r>
              <w:rPr>
                <w:rFonts w:ascii="Times New Roman" w:hAnsi="Times New Roman" w:cs="Times New Roman"/>
                <w:sz w:val="24"/>
                <w:szCs w:val="24"/>
                <w:lang w:val="kk-KZ"/>
              </w:rPr>
              <w:t>Андреевна</w:t>
            </w:r>
          </w:p>
        </w:tc>
        <w:tc>
          <w:tcPr>
            <w:tcW w:w="2043"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05.07.2010</w:t>
            </w:r>
          </w:p>
        </w:tc>
        <w:tc>
          <w:tcPr>
            <w:tcW w:w="2043"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11 “А”</w:t>
            </w:r>
          </w:p>
        </w:tc>
        <w:tc>
          <w:tcPr>
            <w:tcW w:w="2044"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3495" w:type="dxa"/>
          </w:tcPr>
          <w:p>
            <w:pPr>
              <w:widowControl w:val="0"/>
              <w:rPr>
                <w:rFonts w:ascii="Times New Roman" w:hAnsi="Times New Roman" w:cs="Times New Roman"/>
                <w:sz w:val="24"/>
                <w:szCs w:val="24"/>
                <w:lang w:val="kk-KZ"/>
              </w:rPr>
            </w:pPr>
            <w:r>
              <w:rPr>
                <w:rFonts w:ascii="Times New Roman" w:hAnsi="Times New Roman" w:cs="Times New Roman"/>
                <w:sz w:val="24"/>
                <w:szCs w:val="24"/>
                <w:lang w:val="kk-KZ"/>
              </w:rPr>
              <w:t xml:space="preserve">Амангелді Жәңгірхан </w:t>
            </w:r>
          </w:p>
          <w:p>
            <w:pPr>
              <w:widowControl w:val="0"/>
              <w:rPr>
                <w:rFonts w:ascii="Times New Roman" w:hAnsi="Times New Roman" w:cs="Times New Roman"/>
                <w:sz w:val="24"/>
                <w:szCs w:val="24"/>
                <w:lang w:val="kk-KZ"/>
              </w:rPr>
            </w:pPr>
            <w:r>
              <w:rPr>
                <w:rFonts w:ascii="Times New Roman" w:hAnsi="Times New Roman" w:cs="Times New Roman"/>
                <w:sz w:val="24"/>
                <w:szCs w:val="24"/>
                <w:lang w:val="kk-KZ"/>
              </w:rPr>
              <w:t>Дауренұлы</w:t>
            </w:r>
          </w:p>
        </w:tc>
        <w:tc>
          <w:tcPr>
            <w:tcW w:w="2043"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06.09.2012</w:t>
            </w:r>
          </w:p>
        </w:tc>
        <w:tc>
          <w:tcPr>
            <w:tcW w:w="2043"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 “В”</w:t>
            </w:r>
          </w:p>
        </w:tc>
        <w:tc>
          <w:tcPr>
            <w:tcW w:w="2044"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3495" w:type="dxa"/>
          </w:tcPr>
          <w:p>
            <w:pPr>
              <w:widowControl w:val="0"/>
              <w:rPr>
                <w:rFonts w:ascii="Times New Roman" w:hAnsi="Times New Roman" w:cs="Times New Roman"/>
                <w:sz w:val="24"/>
                <w:szCs w:val="24"/>
                <w:lang w:val="kk-KZ"/>
              </w:rPr>
            </w:pPr>
            <w:r>
              <w:rPr>
                <w:rFonts w:ascii="Times New Roman" w:hAnsi="Times New Roman" w:cs="Times New Roman"/>
                <w:sz w:val="24"/>
                <w:szCs w:val="24"/>
                <w:lang w:val="kk-KZ"/>
              </w:rPr>
              <w:t>ГрачеваАрина</w:t>
            </w:r>
          </w:p>
          <w:p>
            <w:pPr>
              <w:widowControl w:val="0"/>
              <w:rPr>
                <w:rFonts w:ascii="Times New Roman" w:hAnsi="Times New Roman" w:cs="Times New Roman"/>
                <w:sz w:val="24"/>
                <w:szCs w:val="24"/>
                <w:lang w:val="kk-KZ"/>
              </w:rPr>
            </w:pPr>
            <w:r>
              <w:rPr>
                <w:rFonts w:ascii="Times New Roman" w:hAnsi="Times New Roman" w:cs="Times New Roman"/>
                <w:sz w:val="24"/>
                <w:szCs w:val="24"/>
                <w:lang w:val="kk-KZ"/>
              </w:rPr>
              <w:t>Владимировна</w:t>
            </w:r>
          </w:p>
        </w:tc>
        <w:tc>
          <w:tcPr>
            <w:tcW w:w="2043"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07.06.2010</w:t>
            </w:r>
          </w:p>
        </w:tc>
        <w:tc>
          <w:tcPr>
            <w:tcW w:w="2043"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 “Б”</w:t>
            </w:r>
          </w:p>
        </w:tc>
        <w:tc>
          <w:tcPr>
            <w:tcW w:w="2044"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3495" w:type="dxa"/>
          </w:tcPr>
          <w:p>
            <w:pPr>
              <w:widowControl w:val="0"/>
              <w:rPr>
                <w:rFonts w:ascii="Times New Roman" w:hAnsi="Times New Roman" w:cs="Times New Roman"/>
                <w:sz w:val="24"/>
                <w:szCs w:val="24"/>
                <w:lang w:val="kk-KZ"/>
              </w:rPr>
            </w:pPr>
            <w:r>
              <w:rPr>
                <w:rFonts w:ascii="Times New Roman" w:hAnsi="Times New Roman" w:cs="Times New Roman"/>
                <w:sz w:val="24"/>
                <w:szCs w:val="24"/>
                <w:lang w:val="kk-KZ"/>
              </w:rPr>
              <w:t>Омарова Жанель Казбековна</w:t>
            </w:r>
          </w:p>
        </w:tc>
        <w:tc>
          <w:tcPr>
            <w:tcW w:w="2043" w:type="dxa"/>
          </w:tcPr>
          <w:p>
            <w:pPr>
              <w:widowControl w:val="0"/>
              <w:jc w:val="center"/>
              <w:rPr>
                <w:rFonts w:ascii="Times New Roman" w:hAnsi="Times New Roman" w:cs="Times New Roman"/>
                <w:sz w:val="24"/>
                <w:szCs w:val="24"/>
                <w:lang w:val="kk-KZ"/>
              </w:rPr>
            </w:pPr>
            <w:r>
              <w:rPr>
                <w:rFonts w:ascii="Times New Roman" w:hAnsi="Times New Roman" w:eastAsia="Times New Roman" w:cs="Times New Roman"/>
                <w:sz w:val="24"/>
                <w:szCs w:val="24"/>
                <w:lang w:val="kk-KZ"/>
              </w:rPr>
              <w:t>13.02.2010</w:t>
            </w:r>
          </w:p>
        </w:tc>
        <w:tc>
          <w:tcPr>
            <w:tcW w:w="2043"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6 “Ә”</w:t>
            </w:r>
          </w:p>
        </w:tc>
        <w:tc>
          <w:tcPr>
            <w:tcW w:w="2044"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bl>
    <w:p>
      <w:pPr>
        <w:jc w:val="both"/>
        <w:rPr>
          <w:rFonts w:ascii="Times New Roman" w:hAnsi="Times New Roman" w:cs="Times New Roman"/>
          <w:sz w:val="24"/>
          <w:szCs w:val="24"/>
          <w:lang w:val="kk-KZ"/>
        </w:rPr>
      </w:pPr>
      <w:r>
        <w:rPr>
          <w:rFonts w:ascii="Times New Roman" w:hAnsi="Times New Roman" w:cs="Times New Roman"/>
          <w:b/>
          <w:bCs/>
          <w:sz w:val="24"/>
          <w:szCs w:val="24"/>
          <w:lang w:val="kk-KZ"/>
        </w:rPr>
        <w:t>Ерекше білім алуды қажет ететін оқушылар тізімі</w:t>
      </w:r>
    </w:p>
    <w:tbl>
      <w:tblPr>
        <w:tblStyle w:val="12"/>
        <w:tblpPr w:leftFromText="180" w:rightFromText="180" w:vertAnchor="text" w:horzAnchor="page" w:tblpX="1125" w:tblpY="488"/>
        <w:tblOverlap w:val="never"/>
        <w:tblW w:w="101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1"/>
        <w:gridCol w:w="3567"/>
        <w:gridCol w:w="2050"/>
        <w:gridCol w:w="2150"/>
        <w:gridCol w:w="1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 w:type="dxa"/>
          </w:tcPr>
          <w:p>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w:t>
            </w:r>
          </w:p>
        </w:tc>
        <w:tc>
          <w:tcPr>
            <w:tcW w:w="3567" w:type="dxa"/>
          </w:tcPr>
          <w:p>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Ф.И.О.</w:t>
            </w:r>
          </w:p>
        </w:tc>
        <w:tc>
          <w:tcPr>
            <w:tcW w:w="2050" w:type="dxa"/>
          </w:tcPr>
          <w:p>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Год рождения</w:t>
            </w:r>
          </w:p>
        </w:tc>
        <w:tc>
          <w:tcPr>
            <w:tcW w:w="2150" w:type="dxa"/>
          </w:tcPr>
          <w:p>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класс</w:t>
            </w:r>
          </w:p>
        </w:tc>
        <w:tc>
          <w:tcPr>
            <w:tcW w:w="1900" w:type="dxa"/>
          </w:tcPr>
          <w:p>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инвалид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 w:type="dxa"/>
          </w:tcPr>
          <w:p>
            <w:pPr>
              <w:widowControl w:val="0"/>
              <w:jc w:val="center"/>
              <w:rPr>
                <w:rFonts w:ascii="Times New Roman" w:hAnsi="Times New Roman" w:cs="Times New Roman"/>
                <w:b/>
                <w:bCs/>
                <w:sz w:val="24"/>
                <w:szCs w:val="24"/>
                <w:lang w:val="kk-KZ"/>
              </w:rPr>
            </w:pPr>
            <w:r>
              <w:rPr>
                <w:rFonts w:ascii="Times New Roman" w:hAnsi="Times New Roman" w:cs="Times New Roman"/>
                <w:sz w:val="24"/>
                <w:szCs w:val="24"/>
                <w:lang w:val="kk-KZ"/>
              </w:rPr>
              <w:t>1</w:t>
            </w:r>
          </w:p>
        </w:tc>
        <w:tc>
          <w:tcPr>
            <w:tcW w:w="3567" w:type="dxa"/>
          </w:tcPr>
          <w:p>
            <w:pPr>
              <w:widowControl w:val="0"/>
              <w:jc w:val="both"/>
              <w:rPr>
                <w:rFonts w:ascii="Times New Roman" w:hAnsi="Times New Roman" w:eastAsia="PMingLiU" w:cs="Times New Roman"/>
                <w:sz w:val="24"/>
                <w:szCs w:val="24"/>
                <w:lang w:val="kk-KZ"/>
              </w:rPr>
            </w:pPr>
            <w:r>
              <w:rPr>
                <w:rFonts w:ascii="Times New Roman" w:hAnsi="Times New Roman" w:eastAsia="PMingLiU" w:cs="Times New Roman"/>
                <w:sz w:val="24"/>
                <w:szCs w:val="24"/>
                <w:lang w:val="kk-KZ"/>
              </w:rPr>
              <w:t xml:space="preserve">Қуанышкалиев Амир Жансенович </w:t>
            </w:r>
          </w:p>
        </w:tc>
        <w:tc>
          <w:tcPr>
            <w:tcW w:w="2050" w:type="dxa"/>
          </w:tcPr>
          <w:p>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03.12.2013</w:t>
            </w:r>
          </w:p>
        </w:tc>
        <w:tc>
          <w:tcPr>
            <w:tcW w:w="2150" w:type="dxa"/>
          </w:tcPr>
          <w:p>
            <w:pPr>
              <w:widowControl w:val="0"/>
              <w:jc w:val="center"/>
              <w:rPr>
                <w:rFonts w:ascii="Times New Roman" w:hAnsi="Times New Roman" w:cs="Times New Roman"/>
                <w:b/>
                <w:bCs/>
                <w:sz w:val="24"/>
                <w:szCs w:val="24"/>
                <w:lang w:val="kk-KZ"/>
              </w:rPr>
            </w:pPr>
            <w:r>
              <w:rPr>
                <w:rFonts w:ascii="Times New Roman" w:hAnsi="Times New Roman" w:cs="Times New Roman"/>
                <w:sz w:val="24"/>
                <w:szCs w:val="24"/>
                <w:lang w:val="kk-KZ"/>
              </w:rPr>
              <w:t>1 “В”</w:t>
            </w:r>
          </w:p>
        </w:tc>
        <w:tc>
          <w:tcPr>
            <w:tcW w:w="1900" w:type="dxa"/>
          </w:tcPr>
          <w:p>
            <w:pPr>
              <w:widowControl w:val="0"/>
              <w:jc w:val="center"/>
              <w:rPr>
                <w:rFonts w:ascii="Times New Roman" w:hAnsi="Times New Roman" w:cs="Times New Roman"/>
                <w:b/>
                <w:bCs/>
                <w:sz w:val="24"/>
                <w:szCs w:val="24"/>
                <w:lang w:val="kk-KZ"/>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3567" w:type="dxa"/>
          </w:tcPr>
          <w:p>
            <w:pPr>
              <w:widowControl w:val="0"/>
              <w:rPr>
                <w:rFonts w:ascii="Times New Roman" w:hAnsi="Times New Roman" w:cs="Times New Roman"/>
                <w:sz w:val="24"/>
                <w:szCs w:val="24"/>
                <w:lang w:val="kk-KZ"/>
              </w:rPr>
            </w:pPr>
            <w:r>
              <w:rPr>
                <w:rFonts w:ascii="Times New Roman" w:hAnsi="Times New Roman" w:cs="Times New Roman"/>
                <w:sz w:val="24"/>
                <w:szCs w:val="24"/>
                <w:lang w:val="kk-KZ"/>
              </w:rPr>
              <w:t>Фишко Вероника</w:t>
            </w:r>
          </w:p>
        </w:tc>
        <w:tc>
          <w:tcPr>
            <w:tcW w:w="2050" w:type="dxa"/>
          </w:tcPr>
          <w:p>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05.11.2008</w:t>
            </w:r>
          </w:p>
        </w:tc>
        <w:tc>
          <w:tcPr>
            <w:tcW w:w="2150"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en-US"/>
              </w:rPr>
              <w:t>7</w:t>
            </w:r>
            <w:r>
              <w:rPr>
                <w:rFonts w:ascii="Times New Roman" w:hAnsi="Times New Roman" w:cs="Times New Roman"/>
                <w:sz w:val="24"/>
                <w:szCs w:val="24"/>
                <w:lang w:val="kk-KZ"/>
              </w:rPr>
              <w:t xml:space="preserve"> “Б”</w:t>
            </w:r>
          </w:p>
        </w:tc>
        <w:tc>
          <w:tcPr>
            <w:tcW w:w="1900" w:type="dxa"/>
          </w:tcPr>
          <w:p>
            <w:pPr>
              <w:widowControl w:val="0"/>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3567" w:type="dxa"/>
          </w:tcPr>
          <w:p>
            <w:pPr>
              <w:widowControl w:val="0"/>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Сулейменов Айсултан </w:t>
            </w:r>
          </w:p>
          <w:p>
            <w:pPr>
              <w:widowControl w:val="0"/>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Талгатович</w:t>
            </w:r>
          </w:p>
        </w:tc>
        <w:tc>
          <w:tcPr>
            <w:tcW w:w="2050" w:type="dxa"/>
          </w:tcPr>
          <w:p>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02.10.2008</w:t>
            </w:r>
          </w:p>
        </w:tc>
        <w:tc>
          <w:tcPr>
            <w:tcW w:w="2150"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7 “А”</w:t>
            </w:r>
          </w:p>
        </w:tc>
        <w:tc>
          <w:tcPr>
            <w:tcW w:w="1900" w:type="dxa"/>
          </w:tcPr>
          <w:p>
            <w:pPr>
              <w:widowControl w:val="0"/>
              <w:jc w:val="center"/>
              <w:rPr>
                <w:rFonts w:ascii="Times New Roman" w:hAnsi="Times New Roman" w:cs="Times New Roman"/>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3567" w:type="dxa"/>
          </w:tcPr>
          <w:p>
            <w:pPr>
              <w:widowControl w:val="0"/>
              <w:rPr>
                <w:rFonts w:ascii="Times New Roman" w:hAnsi="Times New Roman" w:cs="Times New Roman"/>
                <w:color w:val="000000"/>
                <w:sz w:val="24"/>
                <w:szCs w:val="24"/>
                <w:lang w:val="kk-KZ"/>
              </w:rPr>
            </w:pPr>
            <w:r>
              <w:rPr>
                <w:rFonts w:ascii="Times New Roman" w:hAnsi="Times New Roman" w:cs="Times New Roman"/>
                <w:sz w:val="24"/>
                <w:szCs w:val="24"/>
                <w:lang w:val="kk-KZ"/>
              </w:rPr>
              <w:t>Алданышев Санжар Умирбекович</w:t>
            </w:r>
          </w:p>
        </w:tc>
        <w:tc>
          <w:tcPr>
            <w:tcW w:w="2050" w:type="dxa"/>
          </w:tcPr>
          <w:p>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01.04.2013</w:t>
            </w:r>
          </w:p>
        </w:tc>
        <w:tc>
          <w:tcPr>
            <w:tcW w:w="2150"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 “А”</w:t>
            </w:r>
          </w:p>
        </w:tc>
        <w:tc>
          <w:tcPr>
            <w:tcW w:w="1900" w:type="dxa"/>
          </w:tcPr>
          <w:p>
            <w:pPr>
              <w:widowControl w:val="0"/>
              <w:jc w:val="center"/>
              <w:rPr>
                <w:rFonts w:ascii="Times New Roman" w:hAnsi="Times New Roman" w:cs="Times New Roman"/>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3567" w:type="dxa"/>
          </w:tcPr>
          <w:p>
            <w:pPr>
              <w:widowControl w:val="0"/>
              <w:rPr>
                <w:rFonts w:ascii="Times New Roman" w:hAnsi="Times New Roman" w:cs="Times New Roman"/>
                <w:sz w:val="24"/>
                <w:szCs w:val="24"/>
                <w:lang w:val="kk-KZ"/>
              </w:rPr>
            </w:pPr>
            <w:r>
              <w:rPr>
                <w:rFonts w:ascii="Times New Roman" w:hAnsi="Times New Roman" w:cs="Times New Roman"/>
                <w:sz w:val="24"/>
                <w:szCs w:val="24"/>
                <w:lang w:val="kk-KZ"/>
              </w:rPr>
              <w:t>Булгаков Виктор Павлович</w:t>
            </w:r>
          </w:p>
        </w:tc>
        <w:tc>
          <w:tcPr>
            <w:tcW w:w="2050" w:type="dxa"/>
          </w:tcPr>
          <w:p>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18.11.2011</w:t>
            </w:r>
          </w:p>
        </w:tc>
        <w:tc>
          <w:tcPr>
            <w:tcW w:w="2150"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3 “В”</w:t>
            </w:r>
          </w:p>
        </w:tc>
        <w:tc>
          <w:tcPr>
            <w:tcW w:w="1900" w:type="dxa"/>
          </w:tcPr>
          <w:p>
            <w:pPr>
              <w:widowControl w:val="0"/>
              <w:jc w:val="center"/>
              <w:rPr>
                <w:rFonts w:ascii="Times New Roman" w:hAnsi="Times New Roman" w:cs="Times New Roman"/>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3567" w:type="dxa"/>
          </w:tcPr>
          <w:p>
            <w:pPr>
              <w:widowControl w:val="0"/>
              <w:rPr>
                <w:rFonts w:ascii="Times New Roman" w:hAnsi="Times New Roman" w:cs="Times New Roman"/>
                <w:sz w:val="24"/>
                <w:szCs w:val="24"/>
                <w:lang w:val="kk-KZ"/>
              </w:rPr>
            </w:pPr>
            <w:r>
              <w:rPr>
                <w:rFonts w:ascii="Times New Roman" w:hAnsi="Times New Roman" w:cs="Times New Roman"/>
                <w:sz w:val="24"/>
                <w:szCs w:val="24"/>
                <w:lang w:val="kk-KZ"/>
              </w:rPr>
              <w:t>Бабиев Артем Анатольевич</w:t>
            </w:r>
          </w:p>
        </w:tc>
        <w:tc>
          <w:tcPr>
            <w:tcW w:w="2050" w:type="dxa"/>
          </w:tcPr>
          <w:p>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15.06.2012</w:t>
            </w:r>
          </w:p>
        </w:tc>
        <w:tc>
          <w:tcPr>
            <w:tcW w:w="2150"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 “Б”</w:t>
            </w:r>
          </w:p>
        </w:tc>
        <w:tc>
          <w:tcPr>
            <w:tcW w:w="1900" w:type="dxa"/>
          </w:tcPr>
          <w:p>
            <w:pPr>
              <w:widowControl w:val="0"/>
              <w:jc w:val="center"/>
              <w:rPr>
                <w:rFonts w:ascii="Times New Roman" w:hAnsi="Times New Roman" w:cs="Times New Roman"/>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1"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3567" w:type="dxa"/>
          </w:tcPr>
          <w:p>
            <w:pPr>
              <w:widowControl w:val="0"/>
              <w:rPr>
                <w:rFonts w:ascii="Times New Roman" w:hAnsi="Times New Roman" w:cs="Times New Roman"/>
                <w:sz w:val="24"/>
                <w:szCs w:val="24"/>
                <w:lang w:val="kk-KZ"/>
              </w:rPr>
            </w:pPr>
            <w:r>
              <w:rPr>
                <w:rFonts w:ascii="Times New Roman" w:hAnsi="Times New Roman" w:cs="Times New Roman"/>
                <w:sz w:val="24"/>
                <w:szCs w:val="24"/>
                <w:lang w:val="kk-KZ"/>
              </w:rPr>
              <w:t xml:space="preserve">Абдиль Эмин </w:t>
            </w:r>
          </w:p>
        </w:tc>
        <w:tc>
          <w:tcPr>
            <w:tcW w:w="2050" w:type="dxa"/>
          </w:tcPr>
          <w:p>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04.03.2014</w:t>
            </w:r>
          </w:p>
        </w:tc>
        <w:tc>
          <w:tcPr>
            <w:tcW w:w="2150" w:type="dxa"/>
          </w:tcPr>
          <w:p>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 “Б”</w:t>
            </w:r>
          </w:p>
        </w:tc>
        <w:tc>
          <w:tcPr>
            <w:tcW w:w="1900" w:type="dxa"/>
          </w:tcPr>
          <w:p>
            <w:pPr>
              <w:widowControl w:val="0"/>
              <w:jc w:val="center"/>
              <w:rPr>
                <w:rFonts w:ascii="Times New Roman" w:hAnsi="Times New Roman" w:cs="Times New Roman"/>
                <w:sz w:val="24"/>
                <w:szCs w:val="24"/>
                <w:lang w:val="en-US"/>
              </w:rPr>
            </w:pPr>
          </w:p>
        </w:tc>
      </w:tr>
    </w:tbl>
    <w:p>
      <w:pPr>
        <w:jc w:val="both"/>
        <w:rPr>
          <w:rFonts w:ascii="Times New Roman" w:hAnsi="Times New Roman" w:cs="Times New Roman"/>
          <w:sz w:val="24"/>
          <w:szCs w:val="24"/>
          <w:lang w:val="kk-KZ"/>
        </w:rPr>
      </w:pPr>
    </w:p>
    <w:p>
      <w:pPr>
        <w:jc w:val="both"/>
        <w:rPr>
          <w:rFonts w:ascii="Times New Roman" w:hAnsi="Times New Roman" w:cs="Times New Roman"/>
          <w:sz w:val="24"/>
          <w:szCs w:val="24"/>
          <w:lang w:val="kk-KZ"/>
        </w:rPr>
      </w:pPr>
    </w:p>
    <w:p>
      <w:pPr>
        <w:jc w:val="center"/>
        <w:rPr>
          <w:rFonts w:ascii="Times New Roman" w:hAnsi="Times New Roman" w:cs="Times New Roman"/>
          <w:b/>
          <w:bCs/>
          <w:sz w:val="24"/>
          <w:szCs w:val="24"/>
          <w:lang w:val="kk-KZ"/>
        </w:rPr>
      </w:pPr>
    </w:p>
    <w:p>
      <w:pPr>
        <w:jc w:val="center"/>
        <w:rPr>
          <w:rFonts w:ascii="Times New Roman" w:hAnsi="Times New Roman" w:cs="Times New Roman"/>
          <w:b/>
          <w:bCs/>
          <w:sz w:val="24"/>
          <w:szCs w:val="24"/>
          <w:lang w:val="kk-KZ"/>
        </w:rPr>
      </w:pPr>
    </w:p>
    <w:p>
      <w:pPr>
        <w:jc w:val="both"/>
        <w:rPr>
          <w:rFonts w:ascii="Times New Roman" w:hAnsi="Times New Roman" w:cs="Times New Roman"/>
          <w:b/>
          <w:bCs/>
          <w:sz w:val="24"/>
          <w:szCs w:val="24"/>
          <w:lang w:val="kk-KZ"/>
        </w:rPr>
      </w:pPr>
    </w:p>
    <w:p>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2021-2022 оқу жылында әкімшілік шыршаның тәтті сыйлықтарын алған ерекше оқытуды қажет ететін оқушылар </w:t>
      </w:r>
    </w:p>
    <w:p>
      <w:pPr>
        <w:ind w:right="-70" w:rightChars="-32"/>
        <w:jc w:val="both"/>
        <w:rPr>
          <w:rFonts w:ascii="Times New Roman" w:hAnsi="Times New Roman" w:cs="Times New Roman"/>
          <w:b/>
          <w:sz w:val="24"/>
          <w:szCs w:val="24"/>
          <w:lang w:val="kk-KZ"/>
        </w:rPr>
      </w:pPr>
      <w:r>
        <w:rPr>
          <w:rFonts w:ascii="Times New Roman" w:hAnsi="Times New Roman" w:cs="Times New Roman"/>
          <w:sz w:val="24"/>
          <w:szCs w:val="24"/>
          <w:lang w:val="kk-KZ"/>
        </w:rPr>
        <w:t>“№22 ОМ” КММ  білім алатын ерекше оқытуды қажет ететін оқушыларға Жаңа жылдық мереке қарсаңында тәтті кәмпиттерге толық сыйлықтар берілді. Бұл сыйлықтарды ерекше оқытуды қажет ететін оқушылардың сыныптастарының атынан ата-аналары, мектеп әкімшілігі, Алматы ауданының әкімшілігі атынан жеке-жеке сыйлық табысталды. Әсіресе, үйден тегін білім алатын оқушыларға 2-3 сыйлық берілді. Әрбір демеушінің бұл аманатын арнайы табыстадық. Балалар риза болып, жас ерекшелігіне қарамастан сурет арқылы ризашылықтарын білдірді. Жаңа жылдық тәттіге толы сыйлықты алған ерекше оқытуды қажет ететін оқушылар:</w:t>
      </w:r>
    </w:p>
    <w:tbl>
      <w:tblPr>
        <w:tblStyle w:val="12"/>
        <w:tblW w:w="9786" w:type="dxa"/>
        <w:tblInd w:w="-34"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502"/>
        <w:gridCol w:w="7498"/>
        <w:gridCol w:w="178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2" w:type="dxa"/>
          </w:tcPr>
          <w:p>
            <w:pPr>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w:t>
            </w:r>
          </w:p>
        </w:tc>
        <w:tc>
          <w:tcPr>
            <w:tcW w:w="7498" w:type="dxa"/>
          </w:tcPr>
          <w:p>
            <w:pPr>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Оқушының аты-жөні</w:t>
            </w:r>
          </w:p>
        </w:tc>
        <w:tc>
          <w:tcPr>
            <w:tcW w:w="1786" w:type="dxa"/>
          </w:tcPr>
          <w:p>
            <w:pPr>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Сыныбы</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2" w:type="dxa"/>
          </w:tcPr>
          <w:p>
            <w:pP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7498" w:type="dxa"/>
          </w:tcPr>
          <w:p>
            <w:pPr>
              <w:rPr>
                <w:rFonts w:ascii="Times New Roman" w:hAnsi="Times New Roman" w:cs="Times New Roman"/>
                <w:sz w:val="24"/>
                <w:szCs w:val="24"/>
                <w:lang w:val="kk-KZ"/>
              </w:rPr>
            </w:pPr>
            <w:r>
              <w:rPr>
                <w:rFonts w:ascii="Times New Roman" w:hAnsi="Times New Roman" w:cs="Times New Roman"/>
                <w:sz w:val="24"/>
                <w:szCs w:val="24"/>
                <w:lang w:val="kk-KZ"/>
              </w:rPr>
              <w:t xml:space="preserve">Лямцева Мария Андреевна    </w:t>
            </w:r>
          </w:p>
        </w:tc>
        <w:tc>
          <w:tcPr>
            <w:tcW w:w="1786" w:type="dxa"/>
          </w:tcPr>
          <w:p>
            <w:pPr>
              <w:jc w:val="center"/>
              <w:rPr>
                <w:rFonts w:ascii="Times New Roman" w:hAnsi="Times New Roman" w:cs="Times New Roman"/>
                <w:sz w:val="24"/>
                <w:szCs w:val="24"/>
                <w:lang w:val="kk-KZ"/>
              </w:rPr>
            </w:pPr>
            <w:r>
              <w:rPr>
                <w:rFonts w:ascii="Times New Roman" w:hAnsi="Times New Roman" w:cs="Times New Roman"/>
                <w:sz w:val="24"/>
                <w:szCs w:val="24"/>
                <w:lang w:val="kk-KZ"/>
              </w:rPr>
              <w:t>10 “А”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2" w:type="dxa"/>
          </w:tcPr>
          <w:p>
            <w:pP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7498" w:type="dxa"/>
          </w:tcPr>
          <w:p>
            <w:pPr>
              <w:rPr>
                <w:rFonts w:ascii="Times New Roman" w:hAnsi="Times New Roman" w:cs="Times New Roman"/>
                <w:sz w:val="24"/>
                <w:szCs w:val="24"/>
                <w:lang w:val="kk-KZ"/>
              </w:rPr>
            </w:pPr>
            <w:r>
              <w:rPr>
                <w:rFonts w:ascii="Times New Roman" w:hAnsi="Times New Roman" w:cs="Times New Roman"/>
                <w:sz w:val="24"/>
                <w:szCs w:val="24"/>
                <w:lang w:val="kk-KZ"/>
              </w:rPr>
              <w:t xml:space="preserve">Аламинов Темирлан Жумахан улы     </w:t>
            </w:r>
          </w:p>
        </w:tc>
        <w:tc>
          <w:tcPr>
            <w:tcW w:w="1786" w:type="dxa"/>
          </w:tcPr>
          <w:p>
            <w:pPr>
              <w:jc w:val="center"/>
              <w:rPr>
                <w:rFonts w:ascii="Times New Roman" w:hAnsi="Times New Roman" w:cs="Times New Roman"/>
                <w:sz w:val="24"/>
                <w:szCs w:val="24"/>
                <w:lang w:val="kk-KZ"/>
              </w:rPr>
            </w:pPr>
            <w:r>
              <w:rPr>
                <w:rFonts w:ascii="Times New Roman" w:hAnsi="Times New Roman" w:cs="Times New Roman"/>
                <w:sz w:val="24"/>
                <w:szCs w:val="24"/>
                <w:lang w:val="kk-KZ"/>
              </w:rPr>
              <w:t>7 “А”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2" w:type="dxa"/>
          </w:tcPr>
          <w:p>
            <w:pP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7498" w:type="dxa"/>
          </w:tcPr>
          <w:p>
            <w:pPr>
              <w:rPr>
                <w:rFonts w:ascii="Times New Roman" w:hAnsi="Times New Roman" w:cs="Times New Roman"/>
                <w:sz w:val="24"/>
                <w:szCs w:val="24"/>
                <w:lang w:val="kk-KZ"/>
              </w:rPr>
            </w:pPr>
            <w:r>
              <w:rPr>
                <w:rFonts w:ascii="Times New Roman" w:hAnsi="Times New Roman" w:cs="Times New Roman"/>
                <w:sz w:val="24"/>
                <w:szCs w:val="24"/>
                <w:lang w:val="kk-KZ"/>
              </w:rPr>
              <w:t xml:space="preserve">Жаксыбаев Арсен Арманович     </w:t>
            </w:r>
          </w:p>
        </w:tc>
        <w:tc>
          <w:tcPr>
            <w:tcW w:w="1786" w:type="dxa"/>
          </w:tcPr>
          <w:p>
            <w:pPr>
              <w:jc w:val="center"/>
              <w:rPr>
                <w:rFonts w:ascii="Times New Roman" w:hAnsi="Times New Roman" w:cs="Times New Roman"/>
                <w:sz w:val="24"/>
                <w:szCs w:val="24"/>
                <w:lang w:val="kk-KZ"/>
              </w:rPr>
            </w:pPr>
            <w:r>
              <w:rPr>
                <w:rFonts w:ascii="Times New Roman" w:hAnsi="Times New Roman" w:cs="Times New Roman"/>
                <w:sz w:val="24"/>
                <w:szCs w:val="24"/>
                <w:lang w:val="kk-KZ"/>
              </w:rPr>
              <w:t>5 “Г”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2" w:type="dxa"/>
          </w:tcPr>
          <w:p>
            <w:pP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498" w:type="dxa"/>
          </w:tcPr>
          <w:p>
            <w:pPr>
              <w:rPr>
                <w:rFonts w:ascii="Times New Roman" w:hAnsi="Times New Roman" w:cs="Times New Roman"/>
                <w:sz w:val="24"/>
                <w:szCs w:val="24"/>
                <w:lang w:val="kk-KZ"/>
              </w:rPr>
            </w:pPr>
            <w:r>
              <w:rPr>
                <w:rFonts w:ascii="Times New Roman" w:hAnsi="Times New Roman" w:cs="Times New Roman"/>
                <w:sz w:val="24"/>
                <w:szCs w:val="24"/>
                <w:lang w:val="kk-KZ"/>
              </w:rPr>
              <w:t>Лохмотова Елизавета Андреевна</w:t>
            </w:r>
          </w:p>
        </w:tc>
        <w:tc>
          <w:tcPr>
            <w:tcW w:w="1786" w:type="dxa"/>
          </w:tcPr>
          <w:p>
            <w:pPr>
              <w:jc w:val="center"/>
              <w:rPr>
                <w:rFonts w:ascii="Times New Roman" w:hAnsi="Times New Roman" w:cs="Times New Roman"/>
                <w:sz w:val="24"/>
                <w:szCs w:val="24"/>
                <w:lang w:val="kk-KZ"/>
              </w:rPr>
            </w:pPr>
            <w:r>
              <w:rPr>
                <w:rFonts w:ascii="Times New Roman" w:hAnsi="Times New Roman" w:cs="Times New Roman"/>
                <w:sz w:val="24"/>
                <w:szCs w:val="24"/>
                <w:lang w:val="kk-KZ"/>
              </w:rPr>
              <w:t>11 “А”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2" w:type="dxa"/>
          </w:tcPr>
          <w:p>
            <w:pP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7498" w:type="dxa"/>
          </w:tcPr>
          <w:p>
            <w:pPr>
              <w:rPr>
                <w:rFonts w:ascii="Times New Roman" w:hAnsi="Times New Roman" w:cs="Times New Roman"/>
                <w:sz w:val="24"/>
                <w:szCs w:val="24"/>
                <w:lang w:val="kk-KZ"/>
              </w:rPr>
            </w:pPr>
            <w:r>
              <w:rPr>
                <w:rFonts w:ascii="Times New Roman" w:hAnsi="Times New Roman" w:cs="Times New Roman"/>
                <w:sz w:val="24"/>
                <w:szCs w:val="24"/>
                <w:lang w:val="kk-KZ"/>
              </w:rPr>
              <w:t xml:space="preserve">Фролов Бутембай Саламатович   </w:t>
            </w:r>
          </w:p>
        </w:tc>
        <w:tc>
          <w:tcPr>
            <w:tcW w:w="1786" w:type="dxa"/>
          </w:tcPr>
          <w:p>
            <w:pPr>
              <w:jc w:val="center"/>
              <w:rPr>
                <w:rFonts w:ascii="Times New Roman" w:hAnsi="Times New Roman" w:cs="Times New Roman"/>
                <w:sz w:val="24"/>
                <w:szCs w:val="24"/>
                <w:lang w:val="kk-KZ"/>
              </w:rPr>
            </w:pPr>
            <w:r>
              <w:rPr>
                <w:rFonts w:ascii="Times New Roman" w:hAnsi="Times New Roman" w:cs="Times New Roman"/>
                <w:sz w:val="24"/>
                <w:szCs w:val="24"/>
                <w:lang w:val="kk-KZ"/>
              </w:rPr>
              <w:t>1 “В”</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2" w:type="dxa"/>
          </w:tcPr>
          <w:p>
            <w:pP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7498" w:type="dxa"/>
          </w:tcPr>
          <w:p>
            <w:pPr>
              <w:rPr>
                <w:rFonts w:ascii="Times New Roman" w:hAnsi="Times New Roman" w:cs="Times New Roman"/>
                <w:sz w:val="24"/>
                <w:szCs w:val="24"/>
                <w:lang w:val="kk-KZ"/>
              </w:rPr>
            </w:pPr>
            <w:r>
              <w:rPr>
                <w:rFonts w:ascii="Times New Roman" w:hAnsi="Times New Roman" w:cs="Times New Roman"/>
                <w:sz w:val="24"/>
                <w:szCs w:val="24"/>
                <w:lang w:val="kk-KZ"/>
              </w:rPr>
              <w:t xml:space="preserve">Амантаев Миржан Мейрамбекұлы   </w:t>
            </w:r>
          </w:p>
        </w:tc>
        <w:tc>
          <w:tcPr>
            <w:tcW w:w="1786" w:type="dxa"/>
          </w:tcPr>
          <w:p>
            <w:pPr>
              <w:jc w:val="center"/>
              <w:rPr>
                <w:rFonts w:ascii="Times New Roman" w:hAnsi="Times New Roman" w:cs="Times New Roman"/>
                <w:sz w:val="24"/>
                <w:szCs w:val="24"/>
                <w:lang w:val="kk-KZ"/>
              </w:rPr>
            </w:pPr>
            <w:r>
              <w:rPr>
                <w:rFonts w:ascii="Times New Roman" w:hAnsi="Times New Roman" w:cs="Times New Roman"/>
                <w:sz w:val="24"/>
                <w:szCs w:val="24"/>
                <w:lang w:val="kk-KZ"/>
              </w:rPr>
              <w:t>2 “В”</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2" w:type="dxa"/>
          </w:tcPr>
          <w:p>
            <w:pP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7498" w:type="dxa"/>
          </w:tcPr>
          <w:p>
            <w:pPr>
              <w:rPr>
                <w:rFonts w:ascii="Times New Roman" w:hAnsi="Times New Roman" w:cs="Times New Roman"/>
                <w:sz w:val="24"/>
                <w:szCs w:val="24"/>
                <w:lang w:val="kk-KZ"/>
              </w:rPr>
            </w:pPr>
            <w:r>
              <w:rPr>
                <w:rFonts w:ascii="Times New Roman" w:hAnsi="Times New Roman" w:cs="Times New Roman"/>
                <w:sz w:val="24"/>
                <w:szCs w:val="24"/>
                <w:lang w:val="kk-KZ"/>
              </w:rPr>
              <w:t>Амангелді Жәңгірхан Дәуренұлы</w:t>
            </w:r>
          </w:p>
        </w:tc>
        <w:tc>
          <w:tcPr>
            <w:tcW w:w="1786" w:type="dxa"/>
          </w:tcPr>
          <w:p>
            <w:pPr>
              <w:jc w:val="center"/>
              <w:rPr>
                <w:rFonts w:ascii="Times New Roman" w:hAnsi="Times New Roman" w:cs="Times New Roman"/>
                <w:sz w:val="24"/>
                <w:szCs w:val="24"/>
                <w:lang w:val="kk-KZ"/>
              </w:rPr>
            </w:pPr>
            <w:r>
              <w:rPr>
                <w:rFonts w:ascii="Times New Roman" w:hAnsi="Times New Roman" w:cs="Times New Roman"/>
                <w:sz w:val="24"/>
                <w:szCs w:val="24"/>
                <w:lang w:val="kk-KZ"/>
              </w:rPr>
              <w:t>2 “В”</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2" w:type="dxa"/>
          </w:tcPr>
          <w:p>
            <w:pP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7498" w:type="dxa"/>
          </w:tcPr>
          <w:p>
            <w:pPr>
              <w:rPr>
                <w:rFonts w:ascii="Times New Roman" w:hAnsi="Times New Roman" w:cs="Times New Roman"/>
                <w:sz w:val="24"/>
                <w:szCs w:val="24"/>
                <w:lang w:val="kk-KZ"/>
              </w:rPr>
            </w:pPr>
            <w:r>
              <w:rPr>
                <w:rFonts w:ascii="Times New Roman" w:hAnsi="Times New Roman" w:cs="Times New Roman"/>
                <w:sz w:val="24"/>
                <w:szCs w:val="24"/>
                <w:lang w:val="kk-KZ"/>
              </w:rPr>
              <w:t>Фишко Виктория</w:t>
            </w:r>
          </w:p>
        </w:tc>
        <w:tc>
          <w:tcPr>
            <w:tcW w:w="1786" w:type="dxa"/>
          </w:tcPr>
          <w:p>
            <w:pPr>
              <w:jc w:val="center"/>
              <w:rPr>
                <w:rFonts w:ascii="Times New Roman" w:hAnsi="Times New Roman" w:cs="Times New Roman"/>
                <w:sz w:val="24"/>
                <w:szCs w:val="24"/>
                <w:lang w:val="kk-KZ"/>
              </w:rPr>
            </w:pPr>
            <w:r>
              <w:rPr>
                <w:rFonts w:ascii="Times New Roman" w:hAnsi="Times New Roman" w:cs="Times New Roman"/>
                <w:sz w:val="24"/>
                <w:szCs w:val="24"/>
                <w:lang w:val="kk-KZ"/>
              </w:rPr>
              <w:t>7 “Б”</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2" w:type="dxa"/>
          </w:tcPr>
          <w:p>
            <w:pP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7498" w:type="dxa"/>
          </w:tcPr>
          <w:p>
            <w:pPr>
              <w:rPr>
                <w:rFonts w:ascii="Times New Roman" w:hAnsi="Times New Roman" w:cs="Times New Roman"/>
                <w:sz w:val="24"/>
                <w:szCs w:val="24"/>
                <w:lang w:val="kk-KZ"/>
              </w:rPr>
            </w:pPr>
            <w:r>
              <w:rPr>
                <w:rFonts w:ascii="Times New Roman" w:hAnsi="Times New Roman" w:cs="Times New Roman"/>
                <w:sz w:val="24"/>
                <w:szCs w:val="24"/>
                <w:lang w:val="kk-KZ"/>
              </w:rPr>
              <w:t>Куанышкалиев Амир Жансенович</w:t>
            </w:r>
          </w:p>
        </w:tc>
        <w:tc>
          <w:tcPr>
            <w:tcW w:w="1786" w:type="dxa"/>
          </w:tcPr>
          <w:p>
            <w:pPr>
              <w:jc w:val="center"/>
              <w:rPr>
                <w:rFonts w:ascii="Times New Roman" w:hAnsi="Times New Roman" w:cs="Times New Roman"/>
                <w:sz w:val="24"/>
                <w:szCs w:val="24"/>
                <w:lang w:val="kk-KZ"/>
              </w:rPr>
            </w:pPr>
            <w:r>
              <w:rPr>
                <w:rFonts w:ascii="Times New Roman" w:hAnsi="Times New Roman" w:cs="Times New Roman"/>
                <w:sz w:val="24"/>
                <w:szCs w:val="24"/>
                <w:lang w:val="kk-KZ"/>
              </w:rPr>
              <w:t>1 “В”</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2" w:type="dxa"/>
          </w:tcPr>
          <w:p>
            <w:pP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7498" w:type="dxa"/>
          </w:tcPr>
          <w:p>
            <w:pPr>
              <w:rPr>
                <w:rFonts w:ascii="Times New Roman" w:hAnsi="Times New Roman" w:cs="Times New Roman"/>
                <w:sz w:val="24"/>
                <w:szCs w:val="24"/>
                <w:lang w:val="kk-KZ"/>
              </w:rPr>
            </w:pPr>
            <w:r>
              <w:rPr>
                <w:rFonts w:ascii="Times New Roman" w:hAnsi="Times New Roman" w:cs="Times New Roman"/>
                <w:sz w:val="24"/>
                <w:szCs w:val="24"/>
                <w:lang w:val="kk-KZ"/>
              </w:rPr>
              <w:t>Сулейменов Айсултан Талгатович</w:t>
            </w:r>
          </w:p>
        </w:tc>
        <w:tc>
          <w:tcPr>
            <w:tcW w:w="1786" w:type="dxa"/>
          </w:tcPr>
          <w:p>
            <w:pPr>
              <w:jc w:val="center"/>
              <w:rPr>
                <w:rFonts w:ascii="Times New Roman" w:hAnsi="Times New Roman" w:cs="Times New Roman"/>
                <w:sz w:val="24"/>
                <w:szCs w:val="24"/>
                <w:lang w:val="kk-KZ"/>
              </w:rPr>
            </w:pPr>
            <w:r>
              <w:rPr>
                <w:rFonts w:ascii="Times New Roman" w:hAnsi="Times New Roman" w:cs="Times New Roman"/>
                <w:sz w:val="24"/>
                <w:szCs w:val="24"/>
                <w:lang w:val="kk-KZ"/>
              </w:rPr>
              <w:t>7 “А”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2" w:type="dxa"/>
          </w:tcPr>
          <w:p>
            <w:pP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7498" w:type="dxa"/>
          </w:tcPr>
          <w:p>
            <w:pPr>
              <w:rPr>
                <w:rFonts w:ascii="Times New Roman" w:hAnsi="Times New Roman" w:cs="Times New Roman"/>
                <w:sz w:val="24"/>
                <w:szCs w:val="24"/>
                <w:lang w:val="kk-KZ"/>
              </w:rPr>
            </w:pPr>
            <w:r>
              <w:rPr>
                <w:rFonts w:ascii="Times New Roman" w:hAnsi="Times New Roman" w:cs="Times New Roman"/>
                <w:sz w:val="24"/>
                <w:szCs w:val="24"/>
                <w:lang w:val="kk-KZ"/>
              </w:rPr>
              <w:t>Алданышев Санжар Умирбекович</w:t>
            </w:r>
          </w:p>
        </w:tc>
        <w:tc>
          <w:tcPr>
            <w:tcW w:w="1786" w:type="dxa"/>
          </w:tcPr>
          <w:p>
            <w:pPr>
              <w:jc w:val="center"/>
              <w:rPr>
                <w:rFonts w:ascii="Times New Roman" w:hAnsi="Times New Roman" w:cs="Times New Roman"/>
                <w:sz w:val="24"/>
                <w:szCs w:val="24"/>
                <w:lang w:val="kk-KZ"/>
              </w:rPr>
            </w:pPr>
            <w:r>
              <w:rPr>
                <w:rFonts w:ascii="Times New Roman" w:hAnsi="Times New Roman" w:cs="Times New Roman"/>
                <w:sz w:val="24"/>
                <w:szCs w:val="24"/>
                <w:lang w:val="kk-KZ"/>
              </w:rPr>
              <w:t>2 “А”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2" w:type="dxa"/>
          </w:tcPr>
          <w:p>
            <w:pP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7498" w:type="dxa"/>
          </w:tcPr>
          <w:p>
            <w:pPr>
              <w:rPr>
                <w:rFonts w:ascii="Times New Roman" w:hAnsi="Times New Roman" w:cs="Times New Roman"/>
                <w:sz w:val="24"/>
                <w:szCs w:val="24"/>
                <w:lang w:val="kk-KZ"/>
              </w:rPr>
            </w:pPr>
            <w:r>
              <w:rPr>
                <w:rFonts w:ascii="Times New Roman" w:hAnsi="Times New Roman" w:cs="Times New Roman"/>
                <w:sz w:val="24"/>
                <w:szCs w:val="24"/>
                <w:lang w:val="kk-KZ"/>
              </w:rPr>
              <w:t>Булгаков Виктор Павлович</w:t>
            </w:r>
          </w:p>
        </w:tc>
        <w:tc>
          <w:tcPr>
            <w:tcW w:w="1786" w:type="dxa"/>
          </w:tcPr>
          <w:p>
            <w:pPr>
              <w:jc w:val="center"/>
              <w:rPr>
                <w:rFonts w:ascii="Times New Roman" w:hAnsi="Times New Roman" w:cs="Times New Roman"/>
                <w:sz w:val="24"/>
                <w:szCs w:val="24"/>
                <w:lang w:val="kk-KZ"/>
              </w:rPr>
            </w:pPr>
            <w:r>
              <w:rPr>
                <w:rFonts w:ascii="Times New Roman" w:hAnsi="Times New Roman" w:cs="Times New Roman"/>
                <w:sz w:val="24"/>
                <w:szCs w:val="24"/>
                <w:lang w:val="kk-KZ"/>
              </w:rPr>
              <w:t>3 “В”</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2" w:type="dxa"/>
          </w:tcPr>
          <w:p>
            <w:pP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7498" w:type="dxa"/>
          </w:tcPr>
          <w:p>
            <w:pPr>
              <w:rPr>
                <w:rFonts w:ascii="Times New Roman" w:hAnsi="Times New Roman" w:cs="Times New Roman"/>
                <w:sz w:val="24"/>
                <w:szCs w:val="24"/>
                <w:lang w:val="kk-KZ"/>
              </w:rPr>
            </w:pPr>
            <w:r>
              <w:rPr>
                <w:rFonts w:ascii="Times New Roman" w:hAnsi="Times New Roman" w:cs="Times New Roman"/>
                <w:sz w:val="24"/>
                <w:szCs w:val="24"/>
                <w:lang w:val="kk-KZ"/>
              </w:rPr>
              <w:t xml:space="preserve">Грачева Арина </w:t>
            </w:r>
          </w:p>
        </w:tc>
        <w:tc>
          <w:tcPr>
            <w:tcW w:w="1786" w:type="dxa"/>
          </w:tcPr>
          <w:p>
            <w:pPr>
              <w:jc w:val="center"/>
              <w:rPr>
                <w:rFonts w:ascii="Times New Roman" w:hAnsi="Times New Roman" w:cs="Times New Roman"/>
                <w:sz w:val="24"/>
                <w:szCs w:val="24"/>
                <w:lang w:val="kk-KZ"/>
              </w:rPr>
            </w:pPr>
            <w:r>
              <w:rPr>
                <w:rFonts w:ascii="Times New Roman" w:hAnsi="Times New Roman" w:cs="Times New Roman"/>
                <w:sz w:val="24"/>
                <w:szCs w:val="24"/>
                <w:lang w:val="kk-KZ"/>
              </w:rPr>
              <w:t>1 “Б”</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2" w:type="dxa"/>
          </w:tcPr>
          <w:p>
            <w:pP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7498" w:type="dxa"/>
          </w:tcPr>
          <w:p>
            <w:pPr>
              <w:rPr>
                <w:rFonts w:ascii="Times New Roman" w:hAnsi="Times New Roman" w:cs="Times New Roman"/>
                <w:sz w:val="24"/>
                <w:szCs w:val="24"/>
                <w:lang w:val="kk-KZ"/>
              </w:rPr>
            </w:pPr>
            <w:r>
              <w:rPr>
                <w:rFonts w:ascii="Times New Roman" w:hAnsi="Times New Roman" w:cs="Times New Roman"/>
                <w:sz w:val="24"/>
                <w:szCs w:val="24"/>
                <w:lang w:val="kk-KZ"/>
              </w:rPr>
              <w:t xml:space="preserve">Жаксыбаев Арсен Арманович </w:t>
            </w:r>
          </w:p>
        </w:tc>
        <w:tc>
          <w:tcPr>
            <w:tcW w:w="1786" w:type="dxa"/>
          </w:tcPr>
          <w:p>
            <w:pPr>
              <w:jc w:val="center"/>
              <w:rPr>
                <w:rFonts w:ascii="Times New Roman" w:hAnsi="Times New Roman" w:cs="Times New Roman"/>
                <w:sz w:val="24"/>
                <w:szCs w:val="24"/>
                <w:lang w:val="kk-KZ"/>
              </w:rPr>
            </w:pPr>
            <w:r>
              <w:rPr>
                <w:rFonts w:ascii="Times New Roman" w:hAnsi="Times New Roman" w:cs="Times New Roman"/>
                <w:sz w:val="24"/>
                <w:szCs w:val="24"/>
                <w:lang w:val="kk-KZ"/>
              </w:rPr>
              <w:t>5 “Г”</w:t>
            </w:r>
          </w:p>
        </w:tc>
      </w:tr>
    </w:tbl>
    <w:p>
      <w:pPr>
        <w:spacing w:after="0"/>
        <w:rPr>
          <w:rFonts w:ascii="Times New Roman" w:hAnsi="Times New Roman" w:cs="Times New Roman"/>
          <w:sz w:val="24"/>
          <w:szCs w:val="24"/>
          <w:lang w:val="kk-KZ"/>
        </w:rPr>
      </w:pPr>
      <w:r>
        <w:rPr>
          <w:rFonts w:ascii="Times New Roman" w:hAnsi="Times New Roman" w:cs="Times New Roman"/>
          <w:sz w:val="24"/>
          <w:szCs w:val="24"/>
          <w:lang w:val="kk-KZ"/>
        </w:rPr>
        <w:t>Ерекше білім алуды қажет ететін оқушыларға сабақ беретін мұғалімдер</w:t>
      </w:r>
    </w:p>
    <w:p>
      <w:pPr>
        <w:spacing w:after="0"/>
        <w:rPr>
          <w:rFonts w:ascii="Times New Roman" w:hAnsi="Times New Roman" w:cs="Times New Roman"/>
          <w:sz w:val="24"/>
          <w:szCs w:val="24"/>
          <w:lang w:val="kk-KZ"/>
        </w:rPr>
      </w:pPr>
      <w:r>
        <w:rPr>
          <w:rFonts w:ascii="Times New Roman" w:hAnsi="Times New Roman" w:cs="Times New Roman"/>
          <w:sz w:val="24"/>
          <w:szCs w:val="24"/>
          <w:lang w:val="kk-KZ"/>
        </w:rPr>
        <w:t>Үйден тегін білім алушы оқушылар бойынша:</w:t>
      </w:r>
    </w:p>
    <w:tbl>
      <w:tblPr>
        <w:tblStyle w:val="5"/>
        <w:tblW w:w="12913" w:type="dxa"/>
        <w:tblInd w:w="-48" w:type="dxa"/>
        <w:tblLayout w:type="fixed"/>
        <w:tblCellMar>
          <w:top w:w="0" w:type="dxa"/>
          <w:left w:w="108" w:type="dxa"/>
          <w:bottom w:w="0" w:type="dxa"/>
          <w:right w:w="108" w:type="dxa"/>
        </w:tblCellMar>
      </w:tblPr>
      <w:tblGrid>
        <w:gridCol w:w="483"/>
        <w:gridCol w:w="3316"/>
        <w:gridCol w:w="1806"/>
        <w:gridCol w:w="345"/>
        <w:gridCol w:w="236"/>
        <w:gridCol w:w="240"/>
        <w:gridCol w:w="245"/>
        <w:gridCol w:w="243"/>
        <w:gridCol w:w="242"/>
        <w:gridCol w:w="265"/>
        <w:gridCol w:w="243"/>
        <w:gridCol w:w="240"/>
        <w:gridCol w:w="510"/>
        <w:gridCol w:w="708"/>
        <w:gridCol w:w="1791"/>
        <w:gridCol w:w="2000"/>
      </w:tblGrid>
      <w:tr>
        <w:tblPrEx>
          <w:tblCellMar>
            <w:top w:w="0" w:type="dxa"/>
            <w:left w:w="108" w:type="dxa"/>
            <w:bottom w:w="0" w:type="dxa"/>
            <w:right w:w="108" w:type="dxa"/>
          </w:tblCellMar>
        </w:tblPrEx>
        <w:trPr>
          <w:trHeight w:val="480" w:hRule="atLeast"/>
        </w:trPr>
        <w:tc>
          <w:tcPr>
            <w:tcW w:w="483" w:type="dxa"/>
            <w:vMerge w:val="restart"/>
            <w:tcBorders>
              <w:top w:val="single" w:color="000000" w:sz="2" w:space="0"/>
              <w:left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w:t>
            </w:r>
          </w:p>
        </w:tc>
        <w:tc>
          <w:tcPr>
            <w:tcW w:w="3316" w:type="dxa"/>
            <w:vMerge w:val="restart"/>
            <w:tcBorders>
              <w:top w:val="single" w:color="000000" w:sz="2" w:space="0"/>
              <w:left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kk-KZ" w:eastAsia="zh-CN" w:bidi="ar"/>
              </w:rPr>
              <w:t>Мұғалімнің аты-жөні</w:t>
            </w:r>
          </w:p>
        </w:tc>
        <w:tc>
          <w:tcPr>
            <w:tcW w:w="1806" w:type="dxa"/>
            <w:vMerge w:val="restart"/>
            <w:tcBorders>
              <w:top w:val="single" w:color="000000" w:sz="2" w:space="0"/>
              <w:left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kk-KZ" w:eastAsia="zh-CN" w:bidi="ar"/>
              </w:rPr>
              <w:t>пәні</w:t>
            </w:r>
          </w:p>
        </w:tc>
        <w:tc>
          <w:tcPr>
            <w:tcW w:w="3517" w:type="dxa"/>
            <w:gridSpan w:val="11"/>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kk-KZ" w:eastAsia="zh-CN" w:bidi="ar"/>
              </w:rPr>
              <w:t>Оқу жүктемсі</w:t>
            </w:r>
          </w:p>
        </w:tc>
        <w:tc>
          <w:tcPr>
            <w:tcW w:w="1791" w:type="dxa"/>
            <w:vMerge w:val="restart"/>
            <w:tcBorders>
              <w:top w:val="single" w:color="000000" w:sz="2" w:space="0"/>
              <w:left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kk-KZ" w:eastAsia="zh-CN" w:bidi="ar"/>
              </w:rPr>
              <w:t>категориясы</w:t>
            </w:r>
          </w:p>
        </w:tc>
        <w:tc>
          <w:tcPr>
            <w:tcW w:w="2000" w:type="dxa"/>
            <w:vMerge w:val="restart"/>
            <w:tcBorders>
              <w:top w:val="single" w:color="000000" w:sz="2" w:space="0"/>
              <w:left w:val="single" w:color="000000" w:sz="2" w:space="0"/>
              <w:right w:val="single" w:color="000000" w:sz="2" w:space="0"/>
            </w:tcBorders>
            <w:shd w:val="clear" w:color="auto" w:fill="auto"/>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kk-KZ" w:eastAsia="zh-CN" w:bidi="ar"/>
              </w:rPr>
              <w:t>Жалпы сағат саны</w:t>
            </w:r>
          </w:p>
        </w:tc>
      </w:tr>
      <w:tr>
        <w:tblPrEx>
          <w:tblCellMar>
            <w:top w:w="0" w:type="dxa"/>
            <w:left w:w="108" w:type="dxa"/>
            <w:bottom w:w="0" w:type="dxa"/>
            <w:right w:w="108" w:type="dxa"/>
          </w:tblCellMar>
        </w:tblPrEx>
        <w:trPr>
          <w:trHeight w:val="300" w:hRule="atLeast"/>
        </w:trPr>
        <w:tc>
          <w:tcPr>
            <w:tcW w:w="483" w:type="dxa"/>
            <w:vMerge w:val="continue"/>
            <w:tcBorders>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3316" w:type="dxa"/>
            <w:vMerge w:val="continue"/>
            <w:tcBorders>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vMerge w:val="continue"/>
            <w:tcBorders>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w:t>
            </w: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4</w:t>
            </w: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5</w:t>
            </w: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6</w:t>
            </w: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7</w:t>
            </w: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8</w:t>
            </w: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9</w:t>
            </w: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10</w:t>
            </w: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11</w:t>
            </w:r>
          </w:p>
        </w:tc>
        <w:tc>
          <w:tcPr>
            <w:tcW w:w="1791" w:type="dxa"/>
            <w:vMerge w:val="continue"/>
            <w:tcBorders>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000" w:type="dxa"/>
            <w:vMerge w:val="continue"/>
            <w:tcBorders>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15" w:hRule="atLeast"/>
        </w:trPr>
        <w:tc>
          <w:tcPr>
            <w:tcW w:w="483"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3316"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en-US" w:eastAsia="zh-CN" w:bidi="ar"/>
              </w:rPr>
              <w:t>Серикова И</w:t>
            </w:r>
            <w:r>
              <w:rPr>
                <w:rFonts w:ascii="Times New Roman" w:hAnsi="Times New Roman" w:eastAsia="SimSun" w:cs="Times New Roman"/>
                <w:color w:val="000000"/>
                <w:sz w:val="24"/>
                <w:szCs w:val="24"/>
                <w:lang w:val="kk-KZ" w:eastAsia="zh-CN" w:bidi="ar"/>
              </w:rPr>
              <w:t>рина</w:t>
            </w:r>
          </w:p>
          <w:p>
            <w:pPr>
              <w:textAlignment w:val="center"/>
              <w:rPr>
                <w:rFonts w:ascii="Times New Roman" w:hAnsi="Times New Roman" w:eastAsia="SimSun" w:cs="Times New Roman"/>
                <w:color w:val="000000"/>
                <w:sz w:val="24"/>
                <w:szCs w:val="24"/>
                <w:lang w:val="kk-KZ" w:eastAsia="zh-CN" w:bidi="ar"/>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kk-KZ" w:eastAsia="zh-CN" w:bidi="ar"/>
              </w:rPr>
              <w:t>Букварь</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6</w:t>
            </w: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екінші</w:t>
            </w:r>
          </w:p>
        </w:tc>
        <w:tc>
          <w:tcPr>
            <w:tcW w:w="2000"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17</w:t>
            </w: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матем</w:t>
            </w:r>
            <w:r>
              <w:rPr>
                <w:rFonts w:ascii="Times New Roman" w:hAnsi="Times New Roman" w:eastAsia="SimSun" w:cs="Times New Roman"/>
                <w:color w:val="000000"/>
                <w:sz w:val="24"/>
                <w:szCs w:val="24"/>
                <w:lang w:val="kk-KZ" w:eastAsia="zh-CN" w:bidi="ar"/>
              </w:rPr>
              <w:t>атика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6</w:t>
            </w: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естествознание</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kk-KZ" w:eastAsia="zh-CN" w:bidi="ar"/>
              </w:rPr>
              <w:t>Познание мира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Циф</w:t>
            </w:r>
            <w:r>
              <w:rPr>
                <w:rFonts w:ascii="Times New Roman" w:hAnsi="Times New Roman" w:eastAsia="SimSun" w:cs="Times New Roman"/>
                <w:color w:val="000000"/>
                <w:sz w:val="24"/>
                <w:szCs w:val="24"/>
                <w:lang w:val="kk-KZ" w:eastAsia="zh-CN" w:bidi="ar"/>
              </w:rPr>
              <w:t>ровая грамматика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48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331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Сәрсенгалиев Н</w:t>
            </w:r>
            <w:r>
              <w:rPr>
                <w:rFonts w:ascii="Times New Roman" w:hAnsi="Times New Roman" w:eastAsia="SimSun" w:cs="Times New Roman"/>
                <w:color w:val="000000"/>
                <w:sz w:val="24"/>
                <w:szCs w:val="24"/>
                <w:lang w:val="kk-KZ" w:eastAsia="zh-CN" w:bidi="ar"/>
              </w:rPr>
              <w:t>ұрболат</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kk-KZ" w:eastAsia="zh-CN" w:bidi="ar"/>
              </w:rPr>
              <w:t>Қазақ тілі мен әдебиеті</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w:t>
            </w: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ind w:firstLine="360" w:firstLineChars="150"/>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педагог</w:t>
            </w:r>
          </w:p>
        </w:tc>
        <w:tc>
          <w:tcPr>
            <w:tcW w:w="20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5</w:t>
            </w:r>
          </w:p>
        </w:tc>
      </w:tr>
      <w:tr>
        <w:tblPrEx>
          <w:tblCellMar>
            <w:top w:w="0" w:type="dxa"/>
            <w:left w:w="108" w:type="dxa"/>
            <w:bottom w:w="0" w:type="dxa"/>
            <w:right w:w="108" w:type="dxa"/>
          </w:tblCellMar>
        </w:tblPrEx>
        <w:trPr>
          <w:trHeight w:val="300" w:hRule="atLeast"/>
        </w:trPr>
        <w:tc>
          <w:tcPr>
            <w:tcW w:w="48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w:t>
            </w:r>
          </w:p>
        </w:tc>
        <w:tc>
          <w:tcPr>
            <w:tcW w:w="331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Сарбасова К</w:t>
            </w:r>
            <w:r>
              <w:rPr>
                <w:rFonts w:ascii="Times New Roman" w:hAnsi="Times New Roman" w:eastAsia="SimSun" w:cs="Times New Roman"/>
                <w:color w:val="000000"/>
                <w:sz w:val="24"/>
                <w:szCs w:val="24"/>
                <w:lang w:val="kk-KZ" w:eastAsia="zh-CN" w:bidi="ar"/>
              </w:rPr>
              <w:t>арлығаш</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Ағылшын тілі</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4</w:t>
            </w: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педагог</w:t>
            </w:r>
          </w:p>
        </w:tc>
        <w:tc>
          <w:tcPr>
            <w:tcW w:w="20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6</w:t>
            </w:r>
          </w:p>
        </w:tc>
      </w:tr>
      <w:tr>
        <w:tblPrEx>
          <w:tblCellMar>
            <w:top w:w="0" w:type="dxa"/>
            <w:left w:w="108" w:type="dxa"/>
            <w:bottom w:w="0" w:type="dxa"/>
            <w:right w:w="108" w:type="dxa"/>
          </w:tblCellMar>
        </w:tblPrEx>
        <w:trPr>
          <w:trHeight w:val="315" w:hRule="atLeast"/>
        </w:trPr>
        <w:tc>
          <w:tcPr>
            <w:tcW w:w="483"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4</w:t>
            </w:r>
          </w:p>
        </w:tc>
        <w:tc>
          <w:tcPr>
            <w:tcW w:w="3316"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 xml:space="preserve">Алипова </w:t>
            </w:r>
          </w:p>
          <w:p>
            <w:pPr>
              <w:textAlignment w:val="center"/>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Гульбакыт</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Русский язык</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пед-модератор</w:t>
            </w:r>
          </w:p>
        </w:tc>
        <w:tc>
          <w:tcPr>
            <w:tcW w:w="2000"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4</w:t>
            </w: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Русская литература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rPr>
          <w:trHeight w:val="300" w:hRule="atLeast"/>
        </w:trPr>
        <w:tc>
          <w:tcPr>
            <w:tcW w:w="48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5</w:t>
            </w:r>
          </w:p>
        </w:tc>
        <w:tc>
          <w:tcPr>
            <w:tcW w:w="331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Шамғонова А</w:t>
            </w:r>
            <w:r>
              <w:rPr>
                <w:rFonts w:ascii="Times New Roman" w:hAnsi="Times New Roman" w:eastAsia="SimSun" w:cs="Times New Roman"/>
                <w:color w:val="000000"/>
                <w:sz w:val="24"/>
                <w:szCs w:val="24"/>
                <w:lang w:val="kk-KZ" w:eastAsia="zh-CN" w:bidi="ar"/>
              </w:rPr>
              <w:t>қсамал</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kk-KZ" w:eastAsia="zh-CN" w:bidi="ar"/>
              </w:rPr>
              <w:t>Қазақ тілі мен әдебиеті</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w:t>
            </w: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4</w:t>
            </w: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w:t>
            </w: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пед-</w:t>
            </w:r>
            <w:r>
              <w:rPr>
                <w:rFonts w:ascii="Times New Roman" w:hAnsi="Times New Roman" w:eastAsia="SimSun" w:cs="Times New Roman"/>
                <w:color w:val="000000"/>
                <w:sz w:val="24"/>
                <w:szCs w:val="24"/>
                <w:lang w:val="kk-KZ" w:eastAsia="zh-CN" w:bidi="ar"/>
              </w:rPr>
              <w:t>зерттеуші</w:t>
            </w:r>
          </w:p>
        </w:tc>
        <w:tc>
          <w:tcPr>
            <w:tcW w:w="20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9</w:t>
            </w:r>
          </w:p>
        </w:tc>
      </w:tr>
      <w:tr>
        <w:tblPrEx>
          <w:tblCellMar>
            <w:top w:w="0" w:type="dxa"/>
            <w:left w:w="108" w:type="dxa"/>
            <w:bottom w:w="0" w:type="dxa"/>
            <w:right w:w="108" w:type="dxa"/>
          </w:tblCellMar>
        </w:tblPrEx>
        <w:trPr>
          <w:trHeight w:val="300" w:hRule="atLeast"/>
        </w:trPr>
        <w:tc>
          <w:tcPr>
            <w:tcW w:w="48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8</w:t>
            </w:r>
          </w:p>
        </w:tc>
        <w:tc>
          <w:tcPr>
            <w:tcW w:w="331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Сұлтанова С</w:t>
            </w:r>
            <w:r>
              <w:rPr>
                <w:rFonts w:ascii="Times New Roman" w:hAnsi="Times New Roman" w:eastAsia="SimSun" w:cs="Times New Roman"/>
                <w:color w:val="000000"/>
                <w:sz w:val="24"/>
                <w:szCs w:val="24"/>
                <w:lang w:val="kk-KZ" w:eastAsia="zh-CN" w:bidi="ar"/>
              </w:rPr>
              <w:t>алтанат</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информатика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пед-модератор</w:t>
            </w:r>
          </w:p>
        </w:tc>
        <w:tc>
          <w:tcPr>
            <w:tcW w:w="20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r>
      <w:tr>
        <w:tblPrEx>
          <w:tblCellMar>
            <w:top w:w="0" w:type="dxa"/>
            <w:left w:w="108" w:type="dxa"/>
            <w:bottom w:w="0" w:type="dxa"/>
            <w:right w:w="108" w:type="dxa"/>
          </w:tblCellMar>
        </w:tblPrEx>
        <w:trPr>
          <w:trHeight w:val="315" w:hRule="atLeast"/>
        </w:trPr>
        <w:tc>
          <w:tcPr>
            <w:tcW w:w="483"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7</w:t>
            </w:r>
          </w:p>
        </w:tc>
        <w:tc>
          <w:tcPr>
            <w:tcW w:w="3316"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eastAsia="SimSun" w:cs="Times New Roman"/>
                <w:color w:val="000000"/>
                <w:sz w:val="24"/>
                <w:szCs w:val="24"/>
                <w:lang w:val="en-US" w:eastAsia="zh-CN" w:bidi="ar"/>
              </w:rPr>
            </w:pPr>
            <w:r>
              <w:rPr>
                <w:rFonts w:ascii="Times New Roman" w:hAnsi="Times New Roman" w:eastAsia="SimSun" w:cs="Times New Roman"/>
                <w:color w:val="000000"/>
                <w:sz w:val="24"/>
                <w:szCs w:val="24"/>
                <w:lang w:val="en-US" w:eastAsia="zh-CN" w:bidi="ar"/>
              </w:rPr>
              <w:t xml:space="preserve">Жульмагамбетова </w:t>
            </w:r>
          </w:p>
          <w:p>
            <w:pPr>
              <w:textAlignment w:val="center"/>
              <w:rPr>
                <w:rFonts w:ascii="Times New Roman" w:hAnsi="Times New Roman" w:eastAsia="SimSun" w:cs="Times New Roman"/>
                <w:color w:val="000000"/>
                <w:sz w:val="24"/>
                <w:szCs w:val="24"/>
                <w:lang w:val="kk-KZ" w:eastAsia="zh-CN" w:bidi="ar"/>
              </w:rPr>
            </w:pPr>
            <w:r>
              <w:rPr>
                <w:rFonts w:ascii="Times New Roman" w:hAnsi="Times New Roman" w:eastAsia="SimSun" w:cs="Times New Roman"/>
                <w:color w:val="000000"/>
                <w:sz w:val="24"/>
                <w:szCs w:val="24"/>
                <w:lang w:val="kk-KZ" w:eastAsia="zh-CN" w:bidi="ar"/>
              </w:rPr>
              <w:t>Алия</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биология</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пед-</w:t>
            </w:r>
            <w:r>
              <w:rPr>
                <w:rFonts w:ascii="Times New Roman" w:hAnsi="Times New Roman" w:eastAsia="SimSun" w:cs="Times New Roman"/>
                <w:color w:val="000000"/>
                <w:sz w:val="24"/>
                <w:szCs w:val="24"/>
                <w:lang w:val="kk-KZ" w:eastAsia="zh-CN" w:bidi="ar"/>
              </w:rPr>
              <w:t>зерттеуші</w:t>
            </w:r>
          </w:p>
        </w:tc>
        <w:tc>
          <w:tcPr>
            <w:tcW w:w="2000"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6</w:t>
            </w: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химия</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15" w:hRule="atLeast"/>
        </w:trPr>
        <w:tc>
          <w:tcPr>
            <w:tcW w:w="483"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8</w:t>
            </w:r>
          </w:p>
        </w:tc>
        <w:tc>
          <w:tcPr>
            <w:tcW w:w="3316"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Бекбосынова Б</w:t>
            </w:r>
            <w:r>
              <w:rPr>
                <w:rFonts w:ascii="Times New Roman" w:hAnsi="Times New Roman" w:eastAsia="SimSun" w:cs="Times New Roman"/>
                <w:color w:val="000000"/>
                <w:sz w:val="24"/>
                <w:szCs w:val="24"/>
                <w:lang w:val="kk-KZ" w:eastAsia="zh-CN" w:bidi="ar"/>
              </w:rPr>
              <w:t>опеш</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история Казахстана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1791" w:type="dxa"/>
            <w:vMerge w:val="restart"/>
            <w:tcBorders>
              <w:top w:val="single" w:color="000000" w:sz="2" w:space="0"/>
              <w:left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пед-</w:t>
            </w:r>
            <w:r>
              <w:rPr>
                <w:rFonts w:ascii="Times New Roman" w:hAnsi="Times New Roman" w:eastAsia="SimSun" w:cs="Times New Roman"/>
                <w:color w:val="000000"/>
                <w:sz w:val="24"/>
                <w:szCs w:val="24"/>
                <w:lang w:val="kk-KZ" w:eastAsia="zh-CN" w:bidi="ar"/>
              </w:rPr>
              <w:t>зерттеуші</w:t>
            </w:r>
          </w:p>
        </w:tc>
        <w:tc>
          <w:tcPr>
            <w:tcW w:w="2000"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5</w:t>
            </w: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всемирная история</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1791" w:type="dxa"/>
            <w:vMerge w:val="continue"/>
            <w:tcBorders>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48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9</w:t>
            </w:r>
          </w:p>
        </w:tc>
        <w:tc>
          <w:tcPr>
            <w:tcW w:w="331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Самбурова Ю</w:t>
            </w:r>
            <w:r>
              <w:rPr>
                <w:rFonts w:ascii="Times New Roman" w:hAnsi="Times New Roman" w:eastAsia="SimSun" w:cs="Times New Roman"/>
                <w:color w:val="000000"/>
                <w:sz w:val="24"/>
                <w:szCs w:val="24"/>
                <w:lang w:val="kk-KZ" w:eastAsia="zh-CN" w:bidi="ar"/>
              </w:rPr>
              <w:t>ля</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ан.язык</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пед-модератор</w:t>
            </w:r>
          </w:p>
        </w:tc>
        <w:tc>
          <w:tcPr>
            <w:tcW w:w="20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r>
      <w:tr>
        <w:tblPrEx>
          <w:tblCellMar>
            <w:top w:w="0" w:type="dxa"/>
            <w:left w:w="108" w:type="dxa"/>
            <w:bottom w:w="0" w:type="dxa"/>
            <w:right w:w="108" w:type="dxa"/>
          </w:tblCellMar>
        </w:tblPrEx>
        <w:trPr>
          <w:trHeight w:val="315" w:hRule="atLeast"/>
        </w:trPr>
        <w:tc>
          <w:tcPr>
            <w:tcW w:w="483"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10</w:t>
            </w:r>
          </w:p>
        </w:tc>
        <w:tc>
          <w:tcPr>
            <w:tcW w:w="3316"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Галиаскарова А</w:t>
            </w:r>
            <w:r>
              <w:rPr>
                <w:rFonts w:ascii="Times New Roman" w:hAnsi="Times New Roman" w:eastAsia="SimSun" w:cs="Times New Roman"/>
                <w:color w:val="000000"/>
                <w:sz w:val="24"/>
                <w:szCs w:val="24"/>
                <w:lang w:val="kk-KZ" w:eastAsia="zh-CN" w:bidi="ar"/>
              </w:rPr>
              <w:t>лсу</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алгебра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w:t>
            </w: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пед-эксперт</w:t>
            </w:r>
          </w:p>
        </w:tc>
        <w:tc>
          <w:tcPr>
            <w:tcW w:w="2000"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4</w:t>
            </w: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геометрия</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15" w:hRule="atLeast"/>
        </w:trPr>
        <w:tc>
          <w:tcPr>
            <w:tcW w:w="483"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11</w:t>
            </w:r>
          </w:p>
        </w:tc>
        <w:tc>
          <w:tcPr>
            <w:tcW w:w="3316"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both"/>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 xml:space="preserve">Джантемирова </w:t>
            </w:r>
            <w:r>
              <w:rPr>
                <w:rFonts w:ascii="Times New Roman" w:hAnsi="Times New Roman" w:eastAsia="SimSun" w:cs="Times New Roman"/>
                <w:color w:val="000000"/>
                <w:sz w:val="24"/>
                <w:szCs w:val="24"/>
                <w:lang w:val="kk-KZ" w:eastAsia="zh-CN" w:bidi="ar"/>
              </w:rPr>
              <w:t>Бибигуль</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алгебра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педагог</w:t>
            </w:r>
          </w:p>
        </w:tc>
        <w:tc>
          <w:tcPr>
            <w:tcW w:w="2000"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w:t>
            </w: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геометрия</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48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12</w:t>
            </w:r>
          </w:p>
        </w:tc>
        <w:tc>
          <w:tcPr>
            <w:tcW w:w="331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Салихов Р</w:t>
            </w:r>
            <w:r>
              <w:rPr>
                <w:rFonts w:ascii="Times New Roman" w:hAnsi="Times New Roman" w:eastAsia="SimSun" w:cs="Times New Roman"/>
                <w:color w:val="000000"/>
                <w:sz w:val="24"/>
                <w:szCs w:val="24"/>
                <w:lang w:val="kk-KZ" w:eastAsia="zh-CN" w:bidi="ar"/>
              </w:rPr>
              <w:t>устам</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информатика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179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педагог</w:t>
            </w:r>
          </w:p>
        </w:tc>
        <w:tc>
          <w:tcPr>
            <w:tcW w:w="20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r>
      <w:tr>
        <w:tblPrEx>
          <w:tblCellMar>
            <w:top w:w="0" w:type="dxa"/>
            <w:left w:w="108" w:type="dxa"/>
            <w:bottom w:w="0" w:type="dxa"/>
            <w:right w:w="108" w:type="dxa"/>
          </w:tblCellMar>
        </w:tblPrEx>
        <w:trPr>
          <w:trHeight w:val="300" w:hRule="atLeast"/>
        </w:trPr>
        <w:tc>
          <w:tcPr>
            <w:tcW w:w="48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13</w:t>
            </w:r>
          </w:p>
        </w:tc>
        <w:tc>
          <w:tcPr>
            <w:tcW w:w="331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Тәженова Г</w:t>
            </w:r>
            <w:r>
              <w:rPr>
                <w:rFonts w:ascii="Times New Roman" w:hAnsi="Times New Roman" w:eastAsia="SimSun" w:cs="Times New Roman"/>
                <w:color w:val="000000"/>
                <w:sz w:val="24"/>
                <w:szCs w:val="24"/>
                <w:lang w:val="kk-KZ" w:eastAsia="zh-CN" w:bidi="ar"/>
              </w:rPr>
              <w:t>үлбану</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физика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пед-модератор</w:t>
            </w:r>
          </w:p>
        </w:tc>
        <w:tc>
          <w:tcPr>
            <w:tcW w:w="20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r>
      <w:tr>
        <w:tblPrEx>
          <w:tblCellMar>
            <w:top w:w="0" w:type="dxa"/>
            <w:left w:w="108" w:type="dxa"/>
            <w:bottom w:w="0" w:type="dxa"/>
            <w:right w:w="108" w:type="dxa"/>
          </w:tblCellMar>
        </w:tblPrEx>
        <w:trPr>
          <w:trHeight w:val="300" w:hRule="atLeast"/>
        </w:trPr>
        <w:tc>
          <w:tcPr>
            <w:tcW w:w="48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14</w:t>
            </w:r>
          </w:p>
        </w:tc>
        <w:tc>
          <w:tcPr>
            <w:tcW w:w="331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Калиева А</w:t>
            </w:r>
            <w:r>
              <w:rPr>
                <w:rFonts w:ascii="Times New Roman" w:hAnsi="Times New Roman" w:eastAsia="SimSun" w:cs="Times New Roman"/>
                <w:color w:val="000000"/>
                <w:sz w:val="24"/>
                <w:szCs w:val="24"/>
                <w:lang w:val="kk-KZ" w:eastAsia="zh-CN" w:bidi="ar"/>
              </w:rPr>
              <w:t>кмарал</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география</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179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пед-</w:t>
            </w:r>
            <w:r>
              <w:rPr>
                <w:rFonts w:ascii="Times New Roman" w:hAnsi="Times New Roman" w:eastAsia="SimSun" w:cs="Times New Roman"/>
                <w:color w:val="000000"/>
                <w:sz w:val="24"/>
                <w:szCs w:val="24"/>
                <w:lang w:val="kk-KZ" w:eastAsia="zh-CN" w:bidi="ar"/>
              </w:rPr>
              <w:t>сарапшы</w:t>
            </w:r>
          </w:p>
        </w:tc>
        <w:tc>
          <w:tcPr>
            <w:tcW w:w="20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4</w:t>
            </w:r>
          </w:p>
        </w:tc>
      </w:tr>
      <w:tr>
        <w:tblPrEx>
          <w:tblCellMar>
            <w:top w:w="0" w:type="dxa"/>
            <w:left w:w="108" w:type="dxa"/>
            <w:bottom w:w="0" w:type="dxa"/>
            <w:right w:w="108" w:type="dxa"/>
          </w:tblCellMar>
        </w:tblPrEx>
        <w:trPr>
          <w:trHeight w:val="315" w:hRule="atLeast"/>
        </w:trPr>
        <w:tc>
          <w:tcPr>
            <w:tcW w:w="483"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15</w:t>
            </w:r>
          </w:p>
        </w:tc>
        <w:tc>
          <w:tcPr>
            <w:tcW w:w="3316"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Азербаева Ж</w:t>
            </w:r>
            <w:r>
              <w:rPr>
                <w:rFonts w:ascii="Times New Roman" w:hAnsi="Times New Roman" w:eastAsia="SimSun" w:cs="Times New Roman"/>
                <w:color w:val="000000"/>
                <w:sz w:val="24"/>
                <w:szCs w:val="24"/>
                <w:lang w:val="kk-KZ" w:eastAsia="zh-CN" w:bidi="ar"/>
              </w:rPr>
              <w:t>анар</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русский язык</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пед-модератор</w:t>
            </w:r>
          </w:p>
        </w:tc>
        <w:tc>
          <w:tcPr>
            <w:tcW w:w="2000"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9</w:t>
            </w: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литер</w:t>
            </w:r>
            <w:r>
              <w:rPr>
                <w:rFonts w:ascii="Times New Roman" w:hAnsi="Times New Roman" w:eastAsia="SimSun" w:cs="Times New Roman"/>
                <w:color w:val="000000"/>
                <w:sz w:val="24"/>
                <w:szCs w:val="24"/>
                <w:lang w:val="kk-KZ" w:eastAsia="zh-CN" w:bidi="ar"/>
              </w:rPr>
              <w:t>ные</w:t>
            </w:r>
            <w:r>
              <w:rPr>
                <w:rFonts w:ascii="Times New Roman" w:hAnsi="Times New Roman" w:eastAsia="SimSun" w:cs="Times New Roman"/>
                <w:color w:val="000000"/>
                <w:sz w:val="24"/>
                <w:szCs w:val="24"/>
                <w:lang w:val="en-US" w:eastAsia="zh-CN" w:bidi="ar"/>
              </w:rPr>
              <w:t xml:space="preserve"> чтение</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естест</w:t>
            </w:r>
            <w:r>
              <w:rPr>
                <w:rFonts w:ascii="Times New Roman" w:hAnsi="Times New Roman" w:eastAsia="SimSun" w:cs="Times New Roman"/>
                <w:color w:val="000000"/>
                <w:sz w:val="24"/>
                <w:szCs w:val="24"/>
                <w:lang w:val="kk-KZ" w:eastAsia="zh-CN" w:bidi="ar"/>
              </w:rPr>
              <w:t>твознание</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познание мира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матем</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w:t>
            </w: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48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17</w:t>
            </w:r>
          </w:p>
        </w:tc>
        <w:tc>
          <w:tcPr>
            <w:tcW w:w="331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Артыкова Ж</w:t>
            </w:r>
            <w:r>
              <w:rPr>
                <w:rFonts w:ascii="Times New Roman" w:hAnsi="Times New Roman" w:eastAsia="SimSun" w:cs="Times New Roman"/>
                <w:color w:val="000000"/>
                <w:sz w:val="24"/>
                <w:szCs w:val="24"/>
                <w:lang w:val="kk-KZ" w:eastAsia="zh-CN" w:bidi="ar"/>
              </w:rPr>
              <w:t>анат</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физика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первая</w:t>
            </w:r>
          </w:p>
        </w:tc>
        <w:tc>
          <w:tcPr>
            <w:tcW w:w="20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r>
      <w:tr>
        <w:tblPrEx>
          <w:tblCellMar>
            <w:top w:w="0" w:type="dxa"/>
            <w:left w:w="108" w:type="dxa"/>
            <w:bottom w:w="0" w:type="dxa"/>
            <w:right w:w="108" w:type="dxa"/>
          </w:tblCellMar>
        </w:tblPrEx>
        <w:trPr>
          <w:trHeight w:val="315" w:hRule="atLeast"/>
        </w:trPr>
        <w:tc>
          <w:tcPr>
            <w:tcW w:w="483"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18</w:t>
            </w:r>
          </w:p>
        </w:tc>
        <w:tc>
          <w:tcPr>
            <w:tcW w:w="3316"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Ларина М</w:t>
            </w:r>
            <w:r>
              <w:rPr>
                <w:rFonts w:ascii="Times New Roman" w:hAnsi="Times New Roman" w:eastAsia="SimSun" w:cs="Times New Roman"/>
                <w:color w:val="000000"/>
                <w:sz w:val="24"/>
                <w:szCs w:val="24"/>
                <w:lang w:val="kk-KZ" w:eastAsia="zh-CN" w:bidi="ar"/>
              </w:rPr>
              <w:t>арина</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Рус</w:t>
            </w:r>
            <w:r>
              <w:rPr>
                <w:rFonts w:ascii="Times New Roman" w:hAnsi="Times New Roman" w:eastAsia="SimSun" w:cs="Times New Roman"/>
                <w:color w:val="000000"/>
                <w:sz w:val="24"/>
                <w:szCs w:val="24"/>
                <w:lang w:val="kk-KZ" w:eastAsia="zh-CN" w:bidi="ar"/>
              </w:rPr>
              <w:t>ский язык</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пед-</w:t>
            </w:r>
            <w:r>
              <w:rPr>
                <w:rFonts w:ascii="Times New Roman" w:hAnsi="Times New Roman" w:eastAsia="SimSun" w:cs="Times New Roman"/>
                <w:color w:val="000000"/>
                <w:sz w:val="24"/>
                <w:szCs w:val="24"/>
                <w:lang w:val="kk-KZ" w:eastAsia="zh-CN" w:bidi="ar"/>
              </w:rPr>
              <w:t>сарапшы</w:t>
            </w:r>
          </w:p>
        </w:tc>
        <w:tc>
          <w:tcPr>
            <w:tcW w:w="2000"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w:t>
            </w: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Рус</w:t>
            </w:r>
            <w:r>
              <w:rPr>
                <w:rFonts w:ascii="Times New Roman" w:hAnsi="Times New Roman" w:eastAsia="SimSun" w:cs="Times New Roman"/>
                <w:color w:val="000000"/>
                <w:sz w:val="24"/>
                <w:szCs w:val="24"/>
                <w:lang w:val="kk-KZ" w:eastAsia="zh-CN" w:bidi="ar"/>
              </w:rPr>
              <w:t>ская литература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rPr>
          <w:trHeight w:val="300" w:hRule="atLeast"/>
        </w:trPr>
        <w:tc>
          <w:tcPr>
            <w:tcW w:w="48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19</w:t>
            </w:r>
          </w:p>
        </w:tc>
        <w:tc>
          <w:tcPr>
            <w:tcW w:w="331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Өтеген Ж</w:t>
            </w:r>
            <w:r>
              <w:rPr>
                <w:rFonts w:ascii="Times New Roman" w:hAnsi="Times New Roman" w:eastAsia="SimSun" w:cs="Times New Roman"/>
                <w:color w:val="000000"/>
                <w:sz w:val="24"/>
                <w:szCs w:val="24"/>
                <w:lang w:val="kk-KZ" w:eastAsia="zh-CN" w:bidi="ar"/>
              </w:rPr>
              <w:t>аркын</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Анг</w:t>
            </w:r>
            <w:r>
              <w:rPr>
                <w:rFonts w:ascii="Times New Roman" w:hAnsi="Times New Roman" w:eastAsia="SimSun" w:cs="Times New Roman"/>
                <w:color w:val="000000"/>
                <w:sz w:val="24"/>
                <w:szCs w:val="24"/>
                <w:lang w:val="kk-KZ" w:eastAsia="zh-CN" w:bidi="ar"/>
              </w:rPr>
              <w:t>лиский язык</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179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пед-модератор</w:t>
            </w:r>
          </w:p>
        </w:tc>
        <w:tc>
          <w:tcPr>
            <w:tcW w:w="20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6</w:t>
            </w:r>
          </w:p>
        </w:tc>
      </w:tr>
      <w:tr>
        <w:tblPrEx>
          <w:tblCellMar>
            <w:top w:w="0" w:type="dxa"/>
            <w:left w:w="108" w:type="dxa"/>
            <w:bottom w:w="0" w:type="dxa"/>
            <w:right w:w="108" w:type="dxa"/>
          </w:tblCellMar>
        </w:tblPrEx>
        <w:trPr>
          <w:trHeight w:val="315" w:hRule="atLeast"/>
        </w:trPr>
        <w:tc>
          <w:tcPr>
            <w:tcW w:w="483"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20</w:t>
            </w:r>
          </w:p>
        </w:tc>
        <w:tc>
          <w:tcPr>
            <w:tcW w:w="3316"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Ганиева З</w:t>
            </w:r>
            <w:r>
              <w:rPr>
                <w:rFonts w:ascii="Times New Roman" w:hAnsi="Times New Roman" w:eastAsia="SimSun" w:cs="Times New Roman"/>
                <w:color w:val="000000"/>
                <w:sz w:val="24"/>
                <w:szCs w:val="24"/>
                <w:lang w:val="kk-KZ" w:eastAsia="zh-CN" w:bidi="ar"/>
              </w:rPr>
              <w:t>ауреш</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история Казахстана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педагог</w:t>
            </w:r>
          </w:p>
        </w:tc>
        <w:tc>
          <w:tcPr>
            <w:tcW w:w="2000"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w:t>
            </w: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всемир</w:t>
            </w:r>
            <w:r>
              <w:rPr>
                <w:rFonts w:ascii="Times New Roman" w:hAnsi="Times New Roman" w:eastAsia="SimSun" w:cs="Times New Roman"/>
                <w:color w:val="000000"/>
                <w:sz w:val="24"/>
                <w:szCs w:val="24"/>
                <w:lang w:val="kk-KZ" w:eastAsia="zh-CN" w:bidi="ar"/>
              </w:rPr>
              <w:t>ная</w:t>
            </w:r>
            <w:r>
              <w:rPr>
                <w:rFonts w:ascii="Times New Roman" w:hAnsi="Times New Roman" w:eastAsia="SimSun" w:cs="Times New Roman"/>
                <w:color w:val="000000"/>
                <w:sz w:val="24"/>
                <w:szCs w:val="24"/>
                <w:lang w:val="en-US" w:eastAsia="zh-CN" w:bidi="ar"/>
              </w:rPr>
              <w:t xml:space="preserve"> история</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0,5</w:t>
            </w: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основы право</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0,5</w:t>
            </w: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15" w:hRule="atLeast"/>
        </w:trPr>
        <w:tc>
          <w:tcPr>
            <w:tcW w:w="483"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21</w:t>
            </w:r>
          </w:p>
        </w:tc>
        <w:tc>
          <w:tcPr>
            <w:tcW w:w="3316"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Касимова М</w:t>
            </w:r>
            <w:r>
              <w:rPr>
                <w:rFonts w:ascii="Times New Roman" w:hAnsi="Times New Roman" w:eastAsia="SimSun" w:cs="Times New Roman"/>
                <w:color w:val="000000"/>
                <w:sz w:val="24"/>
                <w:szCs w:val="24"/>
                <w:lang w:val="kk-KZ" w:eastAsia="zh-CN" w:bidi="ar"/>
              </w:rPr>
              <w:t>арина</w:t>
            </w:r>
            <w:r>
              <w:rPr>
                <w:rFonts w:ascii="Times New Roman" w:hAnsi="Times New Roman" w:eastAsia="SimSun" w:cs="Times New Roman"/>
                <w:color w:val="000000"/>
                <w:sz w:val="24"/>
                <w:szCs w:val="24"/>
                <w:lang w:val="en-US" w:eastAsia="zh-CN" w:bidi="ar"/>
              </w:rPr>
              <w:t>.</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Рус</w:t>
            </w:r>
            <w:r>
              <w:rPr>
                <w:rFonts w:ascii="Times New Roman" w:hAnsi="Times New Roman" w:eastAsia="SimSun" w:cs="Times New Roman"/>
                <w:color w:val="000000"/>
                <w:sz w:val="24"/>
                <w:szCs w:val="24"/>
                <w:lang w:val="kk-KZ" w:eastAsia="zh-CN" w:bidi="ar"/>
              </w:rPr>
              <w:t>ский язык</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1791"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пед-</w:t>
            </w:r>
            <w:r>
              <w:rPr>
                <w:rFonts w:ascii="Times New Roman" w:hAnsi="Times New Roman" w:eastAsia="SimSun" w:cs="Times New Roman"/>
                <w:color w:val="000000"/>
                <w:sz w:val="24"/>
                <w:szCs w:val="24"/>
                <w:lang w:val="kk-KZ" w:eastAsia="zh-CN" w:bidi="ar"/>
              </w:rPr>
              <w:t>сарапшы</w:t>
            </w:r>
          </w:p>
        </w:tc>
        <w:tc>
          <w:tcPr>
            <w:tcW w:w="2000"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w:t>
            </w: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kk-KZ" w:eastAsia="zh-CN" w:bidi="ar"/>
              </w:rPr>
              <w:t>Русская литература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48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22</w:t>
            </w:r>
          </w:p>
        </w:tc>
        <w:tc>
          <w:tcPr>
            <w:tcW w:w="331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Ищанова Ш</w:t>
            </w:r>
            <w:r>
              <w:rPr>
                <w:rFonts w:ascii="Times New Roman" w:hAnsi="Times New Roman" w:eastAsia="SimSun" w:cs="Times New Roman"/>
                <w:color w:val="000000"/>
                <w:sz w:val="24"/>
                <w:szCs w:val="24"/>
                <w:lang w:val="kk-KZ" w:eastAsia="zh-CN" w:bidi="ar"/>
              </w:rPr>
              <w:t>ынаргүл</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kk-KZ" w:eastAsia="zh-CN" w:bidi="ar"/>
              </w:rPr>
              <w:t>Қазақ тілі мен әдебиеті</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w:t>
            </w:r>
          </w:p>
        </w:tc>
        <w:tc>
          <w:tcPr>
            <w:tcW w:w="179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пед-модератор</w:t>
            </w:r>
          </w:p>
        </w:tc>
        <w:tc>
          <w:tcPr>
            <w:tcW w:w="20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5</w:t>
            </w:r>
          </w:p>
        </w:tc>
      </w:tr>
      <w:tr>
        <w:tblPrEx>
          <w:tblCellMar>
            <w:top w:w="0" w:type="dxa"/>
            <w:left w:w="108" w:type="dxa"/>
            <w:bottom w:w="0" w:type="dxa"/>
            <w:right w:w="108" w:type="dxa"/>
          </w:tblCellMar>
        </w:tblPrEx>
        <w:trPr>
          <w:trHeight w:val="315" w:hRule="atLeast"/>
        </w:trPr>
        <w:tc>
          <w:tcPr>
            <w:tcW w:w="483"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23</w:t>
            </w:r>
          </w:p>
        </w:tc>
        <w:tc>
          <w:tcPr>
            <w:tcW w:w="3316"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Ахманова А</w:t>
            </w:r>
            <w:r>
              <w:rPr>
                <w:rFonts w:ascii="Times New Roman" w:hAnsi="Times New Roman" w:eastAsia="SimSun" w:cs="Times New Roman"/>
                <w:color w:val="000000"/>
                <w:sz w:val="24"/>
                <w:szCs w:val="24"/>
                <w:lang w:val="kk-KZ" w:eastAsia="zh-CN" w:bidi="ar"/>
              </w:rPr>
              <w:t>йгуль</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алгебра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w:t>
            </w:r>
          </w:p>
        </w:tc>
        <w:tc>
          <w:tcPr>
            <w:tcW w:w="1791"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пед-</w:t>
            </w:r>
            <w:r>
              <w:rPr>
                <w:rFonts w:ascii="Times New Roman" w:hAnsi="Times New Roman" w:eastAsia="SimSun" w:cs="Times New Roman"/>
                <w:color w:val="000000"/>
                <w:sz w:val="24"/>
                <w:szCs w:val="24"/>
                <w:lang w:val="kk-KZ" w:eastAsia="zh-CN" w:bidi="ar"/>
              </w:rPr>
              <w:t>сарапшы</w:t>
            </w:r>
          </w:p>
        </w:tc>
        <w:tc>
          <w:tcPr>
            <w:tcW w:w="2000"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4</w:t>
            </w: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геометрия</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15" w:hRule="atLeast"/>
        </w:trPr>
        <w:tc>
          <w:tcPr>
            <w:tcW w:w="483"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24</w:t>
            </w:r>
          </w:p>
        </w:tc>
        <w:tc>
          <w:tcPr>
            <w:tcW w:w="3316"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Булаткалиева З</w:t>
            </w:r>
            <w:r>
              <w:rPr>
                <w:rFonts w:ascii="Times New Roman" w:hAnsi="Times New Roman" w:eastAsia="SimSun" w:cs="Times New Roman"/>
                <w:color w:val="000000"/>
                <w:sz w:val="24"/>
                <w:szCs w:val="24"/>
                <w:lang w:val="kk-KZ" w:eastAsia="zh-CN" w:bidi="ar"/>
              </w:rPr>
              <w:t>амира</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русский язык</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педагог</w:t>
            </w:r>
          </w:p>
        </w:tc>
        <w:tc>
          <w:tcPr>
            <w:tcW w:w="2000" w:type="dxa"/>
            <w:vMerge w:val="restart"/>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9</w:t>
            </w: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Литер</w:t>
            </w:r>
            <w:r>
              <w:rPr>
                <w:rFonts w:ascii="Times New Roman" w:hAnsi="Times New Roman" w:eastAsia="SimSun" w:cs="Times New Roman"/>
                <w:color w:val="000000"/>
                <w:sz w:val="24"/>
                <w:szCs w:val="24"/>
                <w:lang w:val="kk-KZ" w:eastAsia="zh-CN" w:bidi="ar"/>
              </w:rPr>
              <w:t xml:space="preserve">атурные </w:t>
            </w:r>
            <w:r>
              <w:rPr>
                <w:rFonts w:ascii="Times New Roman" w:hAnsi="Times New Roman" w:eastAsia="SimSun" w:cs="Times New Roman"/>
                <w:color w:val="000000"/>
                <w:sz w:val="24"/>
                <w:szCs w:val="24"/>
                <w:lang w:val="en-US" w:eastAsia="zh-CN" w:bidi="ar"/>
              </w:rPr>
              <w:t xml:space="preserve"> чтение</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естест</w:t>
            </w:r>
            <w:r>
              <w:rPr>
                <w:rFonts w:ascii="Times New Roman" w:hAnsi="Times New Roman" w:eastAsia="SimSun" w:cs="Times New Roman"/>
                <w:color w:val="000000"/>
                <w:sz w:val="24"/>
                <w:szCs w:val="24"/>
                <w:lang w:val="kk-KZ" w:eastAsia="zh-CN" w:bidi="ar"/>
              </w:rPr>
              <w:t>ествознание</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познание мира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15" w:hRule="atLeast"/>
        </w:trPr>
        <w:tc>
          <w:tcPr>
            <w:tcW w:w="483"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3316"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матем</w:t>
            </w:r>
            <w:r>
              <w:rPr>
                <w:rFonts w:ascii="Times New Roman" w:hAnsi="Times New Roman" w:eastAsia="SimSun" w:cs="Times New Roman"/>
                <w:color w:val="000000"/>
                <w:sz w:val="24"/>
                <w:szCs w:val="24"/>
                <w:lang w:val="kk-KZ" w:eastAsia="zh-CN" w:bidi="ar"/>
              </w:rPr>
              <w:t>атика</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w:t>
            </w: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c>
          <w:tcPr>
            <w:tcW w:w="2000" w:type="dxa"/>
            <w:vMerge w:val="continue"/>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r>
        <w:tblPrEx>
          <w:tblCellMar>
            <w:top w:w="0" w:type="dxa"/>
            <w:left w:w="108" w:type="dxa"/>
            <w:bottom w:w="0" w:type="dxa"/>
            <w:right w:w="108" w:type="dxa"/>
          </w:tblCellMar>
        </w:tblPrEx>
        <w:trPr>
          <w:trHeight w:val="300" w:hRule="atLeast"/>
        </w:trPr>
        <w:tc>
          <w:tcPr>
            <w:tcW w:w="48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25</w:t>
            </w:r>
          </w:p>
        </w:tc>
        <w:tc>
          <w:tcPr>
            <w:tcW w:w="331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Бақтығалиева Ә</w:t>
            </w:r>
            <w:r>
              <w:rPr>
                <w:rFonts w:ascii="Times New Roman" w:hAnsi="Times New Roman" w:eastAsia="SimSun" w:cs="Times New Roman"/>
                <w:color w:val="000000"/>
                <w:sz w:val="24"/>
                <w:szCs w:val="24"/>
                <w:lang w:val="kk-KZ" w:eastAsia="zh-CN" w:bidi="ar"/>
              </w:rPr>
              <w:t>сел</w:t>
            </w: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kk-KZ" w:eastAsia="zh-CN" w:bidi="ar"/>
              </w:rPr>
              <w:t>Қазақ тілі мен әдебиеті</w:t>
            </w: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пед-модератор</w:t>
            </w:r>
          </w:p>
        </w:tc>
        <w:tc>
          <w:tcPr>
            <w:tcW w:w="20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r>
      <w:tr>
        <w:tblPrEx>
          <w:tblCellMar>
            <w:top w:w="0" w:type="dxa"/>
            <w:left w:w="108" w:type="dxa"/>
            <w:bottom w:w="0" w:type="dxa"/>
            <w:right w:w="108" w:type="dxa"/>
          </w:tblCellMar>
        </w:tblPrEx>
        <w:trPr>
          <w:trHeight w:val="300" w:hRule="atLeast"/>
        </w:trPr>
        <w:tc>
          <w:tcPr>
            <w:tcW w:w="48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331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80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3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3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2"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3"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4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51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70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179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rPr>
                <w:rFonts w:ascii="Times New Roman" w:hAnsi="Times New Roman" w:cs="Times New Roman"/>
                <w:color w:val="000000"/>
                <w:sz w:val="24"/>
                <w:szCs w:val="24"/>
              </w:rPr>
            </w:pPr>
          </w:p>
        </w:tc>
        <w:tc>
          <w:tcPr>
            <w:tcW w:w="20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000000"/>
                <w:sz w:val="24"/>
                <w:szCs w:val="24"/>
              </w:rPr>
            </w:pPr>
          </w:p>
        </w:tc>
      </w:tr>
    </w:tbl>
    <w:p>
      <w:pPr>
        <w:jc w:val="both"/>
        <w:rPr>
          <w:rFonts w:ascii="Times New Roman" w:hAnsi="Times New Roman" w:cs="Times New Roman"/>
          <w:sz w:val="24"/>
          <w:szCs w:val="24"/>
          <w:lang w:val="kk-KZ"/>
        </w:rPr>
      </w:pPr>
    </w:p>
    <w:p>
      <w:pPr>
        <w:jc w:val="both"/>
        <w:rPr>
          <w:rFonts w:ascii="Times New Roman" w:hAnsi="Times New Roman" w:cs="Times New Roman"/>
          <w:sz w:val="24"/>
          <w:szCs w:val="24"/>
          <w:lang w:val="kk-KZ"/>
        </w:rPr>
      </w:pPr>
    </w:p>
    <w:p>
      <w:pPr>
        <w:jc w:val="both"/>
        <w:rPr>
          <w:rFonts w:ascii="Times New Roman" w:hAnsi="Times New Roman" w:cs="Times New Roman"/>
          <w:sz w:val="24"/>
          <w:szCs w:val="24"/>
          <w:lang w:val="kk-KZ"/>
        </w:rPr>
      </w:pPr>
      <w:r>
        <w:rPr>
          <w:rFonts w:ascii="Times New Roman" w:hAnsi="Times New Roman" w:cs="Times New Roman"/>
          <w:sz w:val="24"/>
          <w:szCs w:val="24"/>
          <w:lang w:val="kk-KZ"/>
        </w:rPr>
        <w:t>Жалпы білім беру бағдарламасымен ерекше білім алуды қажет ететін оқушылар бойынша:</w:t>
      </w:r>
    </w:p>
    <w:tbl>
      <w:tblPr>
        <w:tblStyle w:val="5"/>
        <w:tblW w:w="10851" w:type="dxa"/>
        <w:tblInd w:w="-487" w:type="dxa"/>
        <w:tblLayout w:type="fixed"/>
        <w:tblCellMar>
          <w:top w:w="0" w:type="dxa"/>
          <w:left w:w="108" w:type="dxa"/>
          <w:bottom w:w="0" w:type="dxa"/>
          <w:right w:w="108" w:type="dxa"/>
        </w:tblCellMar>
      </w:tblPr>
      <w:tblGrid>
        <w:gridCol w:w="741"/>
        <w:gridCol w:w="2865"/>
        <w:gridCol w:w="3030"/>
        <w:gridCol w:w="660"/>
        <w:gridCol w:w="645"/>
        <w:gridCol w:w="720"/>
        <w:gridCol w:w="735"/>
        <w:gridCol w:w="705"/>
        <w:gridCol w:w="750"/>
      </w:tblGrid>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Ф.И.О.</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предмет</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1В</w:t>
            </w: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2А</w:t>
            </w: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2Б</w:t>
            </w: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3В</w:t>
            </w: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7А</w:t>
            </w: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b/>
                <w:bCs/>
                <w:color w:val="000000"/>
                <w:sz w:val="24"/>
                <w:szCs w:val="24"/>
              </w:rPr>
            </w:pPr>
            <w:r>
              <w:rPr>
                <w:rFonts w:ascii="Times New Roman" w:hAnsi="Times New Roman" w:eastAsia="SimSun" w:cs="Times New Roman"/>
                <w:b/>
                <w:bCs/>
                <w:color w:val="000000"/>
                <w:sz w:val="24"/>
                <w:szCs w:val="24"/>
                <w:lang w:val="en-US" w:eastAsia="zh-CN" w:bidi="ar"/>
              </w:rPr>
              <w:t>7Б</w:t>
            </w: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Неталина Э.Б.</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kk-KZ" w:eastAsia="zh-CN" w:bidi="ar"/>
              </w:rPr>
              <w:t>Англиский язык</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2</w:t>
            </w: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Алмагамбетова Ж .А.</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Рус</w:t>
            </w:r>
            <w:r>
              <w:rPr>
                <w:rFonts w:ascii="Times New Roman" w:hAnsi="Times New Roman" w:eastAsia="SimSun" w:cs="Times New Roman"/>
                <w:color w:val="000000"/>
                <w:sz w:val="24"/>
                <w:szCs w:val="24"/>
                <w:lang w:val="kk-KZ" w:eastAsia="zh-CN" w:bidi="ar"/>
              </w:rPr>
              <w:t>ский язык</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2</w:t>
            </w: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Алипова Г.Т.</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Рус</w:t>
            </w:r>
            <w:r>
              <w:rPr>
                <w:rFonts w:ascii="Times New Roman" w:hAnsi="Times New Roman" w:eastAsia="SimSun" w:cs="Times New Roman"/>
                <w:color w:val="000000"/>
                <w:sz w:val="24"/>
                <w:szCs w:val="24"/>
                <w:lang w:val="kk-KZ" w:eastAsia="zh-CN" w:bidi="ar"/>
              </w:rPr>
              <w:t xml:space="preserve">ский </w:t>
            </w:r>
            <w:r>
              <w:rPr>
                <w:rFonts w:ascii="Times New Roman" w:hAnsi="Times New Roman" w:eastAsia="SimSun" w:cs="Times New Roman"/>
                <w:color w:val="000000"/>
                <w:sz w:val="24"/>
                <w:szCs w:val="24"/>
                <w:lang w:val="en-US" w:eastAsia="zh-CN" w:bidi="ar"/>
              </w:rPr>
              <w:t>яз</w:t>
            </w:r>
            <w:r>
              <w:rPr>
                <w:rFonts w:ascii="Times New Roman" w:hAnsi="Times New Roman" w:eastAsia="SimSun" w:cs="Times New Roman"/>
                <w:color w:val="000000"/>
                <w:sz w:val="24"/>
                <w:szCs w:val="24"/>
                <w:lang w:val="kk-KZ" w:eastAsia="zh-CN" w:bidi="ar"/>
              </w:rPr>
              <w:t>ык</w:t>
            </w:r>
            <w:r>
              <w:rPr>
                <w:rFonts w:ascii="Times New Roman" w:hAnsi="Times New Roman" w:eastAsia="SimSun" w:cs="Times New Roman"/>
                <w:color w:val="000000"/>
                <w:sz w:val="24"/>
                <w:szCs w:val="24"/>
                <w:lang w:val="en-US" w:eastAsia="zh-CN" w:bidi="ar"/>
              </w:rPr>
              <w:t xml:space="preserve"> и литер</w:t>
            </w:r>
            <w:r>
              <w:rPr>
                <w:rFonts w:ascii="Times New Roman" w:hAnsi="Times New Roman" w:eastAsia="SimSun" w:cs="Times New Roman"/>
                <w:color w:val="000000"/>
                <w:sz w:val="24"/>
                <w:szCs w:val="24"/>
                <w:lang w:val="kk-KZ" w:eastAsia="zh-CN" w:bidi="ar"/>
              </w:rPr>
              <w:t>атура</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5</w:t>
            </w: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5</w:t>
            </w: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4</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Ахманова А.Ж.</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матем</w:t>
            </w:r>
            <w:r>
              <w:rPr>
                <w:rFonts w:ascii="Times New Roman" w:hAnsi="Times New Roman" w:eastAsia="SimSun" w:cs="Times New Roman"/>
                <w:color w:val="000000"/>
                <w:sz w:val="24"/>
                <w:szCs w:val="24"/>
                <w:lang w:val="kk-KZ" w:eastAsia="zh-CN" w:bidi="ar"/>
              </w:rPr>
              <w:t>атика</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5</w:t>
            </w: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5</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Артыкова Ж.Н.</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физика</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2</w:t>
            </w: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2</w:t>
            </w: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6</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Бекбосынова Б.М.</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История</w:t>
            </w:r>
            <w:r>
              <w:rPr>
                <w:rFonts w:ascii="Times New Roman" w:hAnsi="Times New Roman" w:eastAsia="SimSun" w:cs="Times New Roman"/>
                <w:color w:val="000000"/>
                <w:sz w:val="24"/>
                <w:szCs w:val="24"/>
                <w:lang w:val="kk-KZ" w:eastAsia="zh-CN" w:bidi="ar"/>
              </w:rPr>
              <w:t xml:space="preserve"> Казахстана</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3</w:t>
            </w: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7</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Бекегулова А.С.</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kk-KZ" w:eastAsia="zh-CN" w:bidi="ar"/>
              </w:rPr>
              <w:t xml:space="preserve">Всеминая </w:t>
            </w:r>
            <w:r>
              <w:rPr>
                <w:rFonts w:ascii="Times New Roman" w:hAnsi="Times New Roman" w:eastAsia="SimSun" w:cs="Times New Roman"/>
                <w:color w:val="000000"/>
                <w:sz w:val="24"/>
                <w:szCs w:val="24"/>
                <w:lang w:val="en-US" w:eastAsia="zh-CN" w:bidi="ar"/>
              </w:rPr>
              <w:t>история</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3</w:t>
            </w: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8</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Бисенгалиева Г.Б.</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kk-KZ" w:eastAsia="zh-CN" w:bidi="ar"/>
              </w:rPr>
              <w:t xml:space="preserve">Қазақ тілі </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3</w:t>
            </w: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9</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Булаткалиева З.Е.</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Нач</w:t>
            </w:r>
            <w:r>
              <w:rPr>
                <w:rFonts w:ascii="Times New Roman" w:hAnsi="Times New Roman" w:eastAsia="SimSun" w:cs="Times New Roman"/>
                <w:color w:val="000000"/>
                <w:sz w:val="24"/>
                <w:szCs w:val="24"/>
                <w:lang w:val="kk-KZ" w:eastAsia="zh-CN" w:bidi="ar"/>
              </w:rPr>
              <w:t>альный класс</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16</w:t>
            </w: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10</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Дамирова Л.В.</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Биол</w:t>
            </w:r>
            <w:r>
              <w:rPr>
                <w:rFonts w:ascii="Times New Roman" w:hAnsi="Times New Roman" w:eastAsia="SimSun" w:cs="Times New Roman"/>
                <w:color w:val="000000"/>
                <w:sz w:val="24"/>
                <w:szCs w:val="24"/>
                <w:lang w:val="kk-KZ" w:eastAsia="zh-CN" w:bidi="ar"/>
              </w:rPr>
              <w:t xml:space="preserve">огия </w:t>
            </w:r>
            <w:r>
              <w:rPr>
                <w:rFonts w:ascii="Times New Roman" w:hAnsi="Times New Roman" w:eastAsia="SimSun" w:cs="Times New Roman"/>
                <w:color w:val="000000"/>
                <w:sz w:val="24"/>
                <w:szCs w:val="24"/>
                <w:lang w:val="en-US" w:eastAsia="zh-CN" w:bidi="ar"/>
              </w:rPr>
              <w:t>/химия</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3</w:t>
            </w: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11</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Емегенова Г.Л.</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самопоз</w:t>
            </w:r>
            <w:r>
              <w:rPr>
                <w:rFonts w:ascii="Times New Roman" w:hAnsi="Times New Roman" w:eastAsia="SimSun" w:cs="Times New Roman"/>
                <w:color w:val="000000"/>
                <w:sz w:val="24"/>
                <w:szCs w:val="24"/>
                <w:lang w:val="kk-KZ" w:eastAsia="zh-CN" w:bidi="ar"/>
              </w:rPr>
              <w:t>нание</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12</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Жиенгалиев А.Ж.</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физ.вос</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3</w:t>
            </w: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13</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Жульмагамбетова А</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фак.в</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14</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Ибрашова М.А.</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Анг</w:t>
            </w:r>
            <w:r>
              <w:rPr>
                <w:rFonts w:ascii="Times New Roman" w:hAnsi="Times New Roman" w:eastAsia="SimSun" w:cs="Times New Roman"/>
                <w:color w:val="000000"/>
                <w:sz w:val="24"/>
                <w:szCs w:val="24"/>
                <w:lang w:val="kk-KZ" w:eastAsia="zh-CN" w:bidi="ar"/>
              </w:rPr>
              <w:t>лиский язык</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2</w:t>
            </w: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15</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Ищанова Ш.Т</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kk-KZ" w:eastAsia="zh-CN" w:bidi="ar"/>
              </w:rPr>
              <w:t>Қазақ тілі мен әдебиеті</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5</w:t>
            </w: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16</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Косжанова Г.М.</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kk-KZ" w:eastAsia="zh-CN" w:bidi="ar"/>
              </w:rPr>
              <w:t>Қазақ тілі</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2</w:t>
            </w: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17</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Кулжумурова Л.К.</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матем</w:t>
            </w:r>
            <w:r>
              <w:rPr>
                <w:rFonts w:ascii="Times New Roman" w:hAnsi="Times New Roman" w:eastAsia="SimSun" w:cs="Times New Roman"/>
                <w:color w:val="000000"/>
                <w:sz w:val="24"/>
                <w:szCs w:val="24"/>
                <w:lang w:val="kk-KZ" w:eastAsia="zh-CN" w:bidi="ar"/>
              </w:rPr>
              <w:t>атика</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5</w:t>
            </w: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18</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Кудинова А.А.</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Анг</w:t>
            </w:r>
            <w:r>
              <w:rPr>
                <w:rFonts w:ascii="Times New Roman" w:hAnsi="Times New Roman" w:eastAsia="SimSun" w:cs="Times New Roman"/>
                <w:color w:val="000000"/>
                <w:sz w:val="24"/>
                <w:szCs w:val="24"/>
                <w:lang w:val="kk-KZ" w:eastAsia="zh-CN" w:bidi="ar"/>
              </w:rPr>
              <w:t>лиский язык</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3</w:t>
            </w: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19</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Майорова А.Е.</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география</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2</w:t>
            </w: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2</w:t>
            </w: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20</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Оспанова С.Т.</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Нач</w:t>
            </w:r>
            <w:r>
              <w:rPr>
                <w:rFonts w:ascii="Times New Roman" w:hAnsi="Times New Roman" w:eastAsia="SimSun" w:cs="Times New Roman"/>
                <w:color w:val="000000"/>
                <w:sz w:val="24"/>
                <w:szCs w:val="24"/>
                <w:lang w:val="kk-KZ" w:eastAsia="zh-CN" w:bidi="ar"/>
              </w:rPr>
              <w:t>альный класс</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16</w:t>
            </w: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21</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Рашидқызы Ж</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Қазақ тілі мен әдебиеті</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5</w:t>
            </w: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22</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Мамбетова Г</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самопоз</w:t>
            </w:r>
            <w:r>
              <w:rPr>
                <w:rFonts w:ascii="Times New Roman" w:hAnsi="Times New Roman" w:eastAsia="SimSun" w:cs="Times New Roman"/>
                <w:color w:val="000000"/>
                <w:sz w:val="24"/>
                <w:szCs w:val="24"/>
                <w:lang w:val="kk-KZ" w:eastAsia="zh-CN" w:bidi="ar"/>
              </w:rPr>
              <w:t>нание</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23</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Сакауова Д.А.</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биология</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2</w:t>
            </w: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24</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Салихов Р.Б.</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информатика</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0,5</w:t>
            </w: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25</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Сарбасова К</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Анг</w:t>
            </w:r>
            <w:r>
              <w:rPr>
                <w:rFonts w:ascii="Times New Roman" w:hAnsi="Times New Roman" w:eastAsia="SimSun" w:cs="Times New Roman"/>
                <w:color w:val="000000"/>
                <w:sz w:val="24"/>
                <w:szCs w:val="24"/>
                <w:lang w:val="kk-KZ" w:eastAsia="zh-CN" w:bidi="ar"/>
              </w:rPr>
              <w:t>лиский язык</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2</w:t>
            </w: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2</w:t>
            </w: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26</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Сафарова А.С.</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Анг</w:t>
            </w:r>
            <w:r>
              <w:rPr>
                <w:rFonts w:ascii="Times New Roman" w:hAnsi="Times New Roman" w:eastAsia="SimSun" w:cs="Times New Roman"/>
                <w:color w:val="000000"/>
                <w:sz w:val="24"/>
                <w:szCs w:val="24"/>
                <w:lang w:val="kk-KZ" w:eastAsia="zh-CN" w:bidi="ar"/>
              </w:rPr>
              <w:t>лиский язык</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3</w:t>
            </w: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27</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Семкина Х.В.</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музыка</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28</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Сулекенова К</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Нач</w:t>
            </w:r>
            <w:r>
              <w:rPr>
                <w:rFonts w:ascii="Times New Roman" w:hAnsi="Times New Roman" w:eastAsia="SimSun" w:cs="Times New Roman"/>
                <w:color w:val="000000"/>
                <w:sz w:val="24"/>
                <w:szCs w:val="24"/>
                <w:lang w:val="kk-KZ" w:eastAsia="zh-CN" w:bidi="ar"/>
              </w:rPr>
              <w:t>альный класс</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18</w:t>
            </w: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29</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Сулим А.А.</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информатика</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30</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Таласбаева Г.К.</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физ.вос</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3</w:t>
            </w: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31</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Шарапқанова С.Ә.</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Худ</w:t>
            </w:r>
            <w:r>
              <w:rPr>
                <w:rFonts w:ascii="Times New Roman" w:hAnsi="Times New Roman" w:eastAsia="SimSun" w:cs="Times New Roman"/>
                <w:color w:val="000000"/>
                <w:sz w:val="24"/>
                <w:szCs w:val="24"/>
                <w:lang w:val="kk-KZ" w:eastAsia="zh-CN" w:bidi="ar"/>
              </w:rPr>
              <w:t>.</w:t>
            </w:r>
            <w:r>
              <w:rPr>
                <w:rFonts w:ascii="Times New Roman" w:hAnsi="Times New Roman" w:eastAsia="SimSun" w:cs="Times New Roman"/>
                <w:color w:val="000000"/>
                <w:sz w:val="24"/>
                <w:szCs w:val="24"/>
                <w:lang w:val="en-US" w:eastAsia="zh-CN" w:bidi="ar"/>
              </w:rPr>
              <w:t>труд</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32</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Карасева Е.А.</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Нач</w:t>
            </w:r>
            <w:r>
              <w:rPr>
                <w:rFonts w:ascii="Times New Roman" w:hAnsi="Times New Roman" w:eastAsia="SimSun" w:cs="Times New Roman"/>
                <w:color w:val="000000"/>
                <w:sz w:val="24"/>
                <w:szCs w:val="24"/>
                <w:lang w:val="kk-KZ" w:eastAsia="zh-CN" w:bidi="ar"/>
              </w:rPr>
              <w:t>альный класс</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17</w:t>
            </w: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33</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Бақтығалиева Ә</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Қазақ тілі</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3</w:t>
            </w: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r>
        <w:tblPrEx>
          <w:tblCellMar>
            <w:top w:w="0" w:type="dxa"/>
            <w:left w:w="108" w:type="dxa"/>
            <w:bottom w:w="0" w:type="dxa"/>
            <w:right w:w="108" w:type="dxa"/>
          </w:tblCellMar>
        </w:tblPrEx>
        <w:trPr>
          <w:trHeight w:val="300" w:hRule="atLeast"/>
        </w:trPr>
        <w:tc>
          <w:tcPr>
            <w:tcW w:w="741"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right"/>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34</w:t>
            </w:r>
          </w:p>
        </w:tc>
        <w:tc>
          <w:tcPr>
            <w:tcW w:w="286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rPr>
            </w:pPr>
            <w:r>
              <w:rPr>
                <w:rFonts w:ascii="Times New Roman" w:hAnsi="Times New Roman" w:eastAsia="SimSun" w:cs="Times New Roman"/>
                <w:color w:val="000000"/>
                <w:sz w:val="24"/>
                <w:szCs w:val="24"/>
                <w:lang w:val="en-US" w:eastAsia="zh-CN" w:bidi="ar"/>
              </w:rPr>
              <w:t>Ганиева З</w:t>
            </w:r>
          </w:p>
        </w:tc>
        <w:tc>
          <w:tcPr>
            <w:tcW w:w="303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textAlignment w:val="center"/>
              <w:rPr>
                <w:rFonts w:ascii="Times New Roman" w:hAnsi="Times New Roman" w:cs="Times New Roman"/>
                <w:color w:val="000000"/>
                <w:sz w:val="24"/>
                <w:szCs w:val="24"/>
                <w:lang w:val="kk-KZ"/>
              </w:rPr>
            </w:pPr>
            <w:r>
              <w:rPr>
                <w:rFonts w:ascii="Times New Roman" w:hAnsi="Times New Roman" w:eastAsia="SimSun" w:cs="Times New Roman"/>
                <w:color w:val="000000"/>
                <w:sz w:val="24"/>
                <w:szCs w:val="24"/>
                <w:lang w:val="en-US" w:eastAsia="zh-CN" w:bidi="ar"/>
              </w:rPr>
              <w:t>самопоз</w:t>
            </w:r>
            <w:r>
              <w:rPr>
                <w:rFonts w:ascii="Times New Roman" w:hAnsi="Times New Roman" w:eastAsia="SimSun" w:cs="Times New Roman"/>
                <w:color w:val="000000"/>
                <w:sz w:val="24"/>
                <w:szCs w:val="24"/>
                <w:lang w:val="kk-KZ" w:eastAsia="zh-CN" w:bidi="ar"/>
              </w:rPr>
              <w:t>нание</w:t>
            </w:r>
          </w:p>
        </w:tc>
        <w:tc>
          <w:tcPr>
            <w:tcW w:w="66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64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2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textAlignment w:val="center"/>
              <w:rPr>
                <w:rFonts w:ascii="Times New Roman" w:hAnsi="Times New Roman" w:cs="Times New Roman"/>
                <w:color w:val="FF0000"/>
                <w:sz w:val="24"/>
                <w:szCs w:val="24"/>
              </w:rPr>
            </w:pPr>
            <w:r>
              <w:rPr>
                <w:rFonts w:ascii="Times New Roman" w:hAnsi="Times New Roman" w:eastAsia="SimSun" w:cs="Times New Roman"/>
                <w:color w:val="FF0000"/>
                <w:sz w:val="24"/>
                <w:szCs w:val="24"/>
                <w:lang w:val="en-US" w:eastAsia="zh-CN" w:bidi="ar"/>
              </w:rPr>
              <w:t>1</w:t>
            </w:r>
          </w:p>
        </w:tc>
        <w:tc>
          <w:tcPr>
            <w:tcW w:w="73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05"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c>
          <w:tcPr>
            <w:tcW w:w="75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pPr>
              <w:jc w:val="center"/>
              <w:rPr>
                <w:rFonts w:ascii="Times New Roman" w:hAnsi="Times New Roman" w:cs="Times New Roman"/>
                <w:color w:val="FF0000"/>
                <w:sz w:val="24"/>
                <w:szCs w:val="24"/>
              </w:rPr>
            </w:pPr>
          </w:p>
        </w:tc>
      </w:tr>
    </w:tbl>
    <w:p>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Әр тоқсан сайын пән мұғалімдері аталған оқушылармен жүргізген жұмыстарын негізге ала отырып анықтама жасайды. Мұнда баланың БЖБ, ТЖб көрсеткіштері, күнделікті сабақтағы жағдайы, жалпы пәнді игеру деңгейі мен оң-теріс нәтижелері де толық қамтылып айтылады. Оқушылармен жүргізілген бақылау күнделіктері жинақталады, КТЖ бойынша сабақтың өткізілуін қадағалап, бағдарламаның орындалуы да сұралады. Оқу жылының  жылдық педагогикалық-психологиялық кеңес ата-ана және пән мұғалімдерінің  қатысумен өткізіледі. </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Үйден оқитын оқушылардың  білім сапасын  зерттеу нәтижесі </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Ағымдағы оқу жылының соңында жалпы мектеп бойынша 8 үйден тегін білім алушымен жекелей жұмыс жүргізіліп келеді. Олардың ішінде 1-4 сыныптар аралығында 4 оқушы (Фралов Б., Грачева А., Амангелді Ж., Амантаев М.), 5-9 сыныптар аралығында 2 оқушы ( Аламинов Т., Омарова Ж.) және 10-11 сыныптар аралығында 2 оқушы (Лямцева М., Лохмотова Е.). </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Жоғарыда аталған оқушылардың білім сапасын жақсарту мақсатында мұғалімдер орқушылардың денсаулық жағдайын ескере отырып білім береді. Балалардың деңгейі әртүрлі. Атап айтар болсақ:</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1“В” сынып оқушысы Фралов Б. мен 1 “Б” сынып оқушысы Грачева А. баға қойылмайды, бірақ пән мұғалімдерінің жылдық анықтамасы арқылы оқушылардың деңгейі орташа келе жатыр. Балалар бар мүмкіндігін салып білім алуда.</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2 “В” сынып оқушысы Амангелді Жәңгірханның барлық сабақтан білім сапасы -100% , үлгерімі -100%. </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2 “В” сынып оқушысы Амантаев Миржанның барлық пәндер бойынша білім сапасы 50%.</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7 А“ сынып оқушысы Аламинолв Темірланның барлық пән бойынша білім сапасы - 100%.</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6 “Ә” сынып оқушысы Омарова Жанельдің сабақ үлгерімі мен сапасы 100 %. жанель оқу озаты.</w:t>
      </w:r>
    </w:p>
    <w:p>
      <w:pPr>
        <w:jc w:val="both"/>
        <w:rPr>
          <w:rFonts w:ascii="Times New Roman" w:hAnsi="Times New Roman" w:cs="Times New Roman"/>
          <w:sz w:val="24"/>
          <w:szCs w:val="24"/>
          <w:lang w:val="kk-KZ"/>
        </w:rPr>
      </w:pPr>
      <w:r>
        <w:rPr>
          <w:rFonts w:ascii="Times New Roman" w:hAnsi="Times New Roman" w:cs="Times New Roman"/>
          <w:sz w:val="24"/>
          <w:szCs w:val="24"/>
          <w:lang w:val="kk-KZ"/>
        </w:rPr>
        <w:t>10 “А” сынып оқушысы Лямцева Марияның барлық пән бойынша білім сапасы - 85.7%.</w:t>
      </w:r>
    </w:p>
    <w:p>
      <w:pPr>
        <w:jc w:val="both"/>
        <w:rPr>
          <w:rFonts w:ascii="Times New Roman" w:hAnsi="Times New Roman" w:cs="Times New Roman"/>
          <w:sz w:val="28"/>
          <w:szCs w:val="28"/>
          <w:lang w:val="kk-KZ"/>
        </w:rPr>
      </w:pPr>
      <w:r>
        <w:rPr>
          <w:rFonts w:ascii="Times New Roman" w:hAnsi="Times New Roman" w:cs="Times New Roman"/>
          <w:sz w:val="24"/>
          <w:szCs w:val="24"/>
          <w:lang w:val="kk-KZ"/>
        </w:rPr>
        <w:t>11 “А” сынып оқушысы Лохмотова Елизаветаның барлық пән бойынша білім сапасы - 72.7%</w:t>
      </w:r>
      <w:r>
        <w:rPr>
          <w:rFonts w:ascii="Times New Roman" w:hAnsi="Times New Roman" w:cs="Times New Roman"/>
          <w:sz w:val="28"/>
          <w:szCs w:val="28"/>
          <w:lang w:val="kk-KZ"/>
        </w:rPr>
        <w:t>.</w:t>
      </w:r>
    </w:p>
    <w:p>
      <w:pPr>
        <w:spacing w:line="240" w:lineRule="auto"/>
        <w:jc w:val="both"/>
        <w:rPr>
          <w:rFonts w:ascii="Times New Roman" w:hAnsi="Times New Roman" w:cs="Times New Roman"/>
          <w:sz w:val="28"/>
          <w:szCs w:val="28"/>
          <w:lang w:val="kk-KZ"/>
        </w:rPr>
      </w:pP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2021-2022 оқу жылында “№22 ОМ” КММ бойынша мектепішілік тегін спорттық секциялар мен үйірмелер бойынша  жылдық талдау</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2021-2022 оқу жылында қыркүйек айынан бастап  тегін 7 спорттық секция мен 2 үйірме жұмыс жасап келеді. Олар:</w:t>
      </w:r>
    </w:p>
    <w:p>
      <w:pPr>
        <w:numPr>
          <w:ilvl w:val="0"/>
          <w:numId w:val="20"/>
        </w:num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Баскетбол. Жетекшісі-Марку Б.Б.</w:t>
      </w:r>
    </w:p>
    <w:p>
      <w:pPr>
        <w:numPr>
          <w:ilvl w:val="0"/>
          <w:numId w:val="20"/>
        </w:num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Волайбол. Жетекшісі-Таласбаева Г.К.</w:t>
      </w:r>
    </w:p>
    <w:p>
      <w:pPr>
        <w:numPr>
          <w:ilvl w:val="0"/>
          <w:numId w:val="20"/>
        </w:num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Футбол. Жетекшісі-Жаңабайұлы А.</w:t>
      </w:r>
    </w:p>
    <w:p>
      <w:pPr>
        <w:numPr>
          <w:ilvl w:val="0"/>
          <w:numId w:val="20"/>
        </w:num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Үстел теннисі. Жетекшісі-Жиенгалиев А.Ж.</w:t>
      </w:r>
    </w:p>
    <w:p>
      <w:pPr>
        <w:numPr>
          <w:ilvl w:val="0"/>
          <w:numId w:val="20"/>
        </w:num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Гір Жетекшісі - Әбдірашев Ә.Ә.</w:t>
      </w:r>
    </w:p>
    <w:p>
      <w:pPr>
        <w:numPr>
          <w:ilvl w:val="0"/>
          <w:numId w:val="20"/>
        </w:num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Көкжиек. Жетекшісі - Нұрмағанбет Н.</w:t>
      </w:r>
    </w:p>
    <w:p>
      <w:pPr>
        <w:numPr>
          <w:ilvl w:val="0"/>
          <w:numId w:val="20"/>
        </w:num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Жаяу туризм. Жетекшісі - Нұрмағанбет Н.</w:t>
      </w:r>
    </w:p>
    <w:p>
      <w:pPr>
        <w:numPr>
          <w:ilvl w:val="0"/>
          <w:numId w:val="20"/>
        </w:num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Шахмат. Жетекшісі - Ернияшов И.К.</w:t>
      </w:r>
    </w:p>
    <w:p>
      <w:pPr>
        <w:numPr>
          <w:ilvl w:val="0"/>
          <w:numId w:val="20"/>
        </w:num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Арайлы мекен. Жетекшісі - Куптлеуова Г.</w:t>
      </w:r>
    </w:p>
    <w:p>
      <w:pPr>
        <w:spacing w:line="240" w:lineRule="auto"/>
        <w:jc w:val="both"/>
        <w:rPr>
          <w:rFonts w:ascii="Times New Roman" w:hAnsi="Times New Roman" w:cs="Times New Roman"/>
          <w:sz w:val="24"/>
          <w:szCs w:val="24"/>
          <w:lang w:val="kk-KZ"/>
        </w:rPr>
      </w:pPr>
      <w:r>
        <w:rPr>
          <w:rFonts w:ascii="Times New Roman" w:hAnsi="Times New Roman" w:cs="Times New Roman"/>
          <w:b/>
          <w:bCs/>
          <w:sz w:val="24"/>
          <w:szCs w:val="24"/>
          <w:lang w:val="kk-KZ"/>
        </w:rPr>
        <w:t>Мақсаты:</w:t>
      </w:r>
      <w:r>
        <w:rPr>
          <w:rFonts w:ascii="Times New Roman" w:hAnsi="Times New Roman" w:cs="Times New Roman"/>
          <w:sz w:val="24"/>
          <w:szCs w:val="24"/>
          <w:lang w:val="kk-KZ"/>
        </w:rPr>
        <w:t xml:space="preserve"> мектеп оқушыларының бос уақытын тиімді ұйымдастыру, балаларға көңіл бөлу, қызыққан үйірмесіне қатыса алуға мүмкіндік жасау, отбасылық жағдайына байланысты баланың қабілетін шектеліп қалмауына жағдай жасау.</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Жоғарыда аталған спорттық секциялар мен үйірмелер аптасына 3 сағат жұмыс жасап, бекітілген бағдарлама бойынша жұмыс жасауда. Оқушылардың ата-анасынан өтініш, оқушының туу туралы куәлігінің көшірмесі, медициналық анықтама арқылы оқушылар тіркеуге алынды. Осы өтініштер негізінде топ құрылды және арнайы жетекшілері бекітілді. Аталған секциялар мен үйірмелерге жалпы 334 оқушы тіркелді. Секциялар мен үйірмелердің жүргізілуі қалыпты, оқушылардың қызығушылығы өте жоғары. Олар бір-бірінен көріп осы тегін секция мен үйірмеге таласа қатысуда. </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Мектепішілік секциялар мен үйірмелердің ішінде өткен жылдардан жалғасып келе жатқаны - баскетбол, футбол, волейбол және гір. Бірақ бұл жерде оқушылар басқа. Сондықтан барлық үйірмеге алғашқы жартыжылдық үйрену үшін жұмсалды деуге болады. Дегенмен гір спорты, арайлы мекен және жаяу туризм бойынша оқушыларымыз сайыстарға қатысып, оң нәтиже көрсетті. Атап айтар болсақ:</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“Көкжиек” секциясы бойынша “Ақтөбе-Дарын” ӨҒТҚББО ұйымдастырған Т.Мейірбайдың 85 жылдығына және қалалық жас туристер стансасының 50 жылдығына орай өткен спорттық “Саяхат-2021” облыстық жарысының “Б” тобында белсенділік көрсетіп, грамотамен марапатталды.</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“Жаяу туризм” секциясы бойынша 27 қыркүйек - Халықаралық туризм күніне арналған үйірме оқушылары арасындағы “Жүзден жүйрік” спорттық-туристік жарысында ІІ орын иеленді.</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rPr>
        <w:drawing>
          <wp:anchor distT="0" distB="0" distL="114300" distR="114300" simplePos="0" relativeHeight="251924480" behindDoc="0" locked="0" layoutInCell="1" allowOverlap="1">
            <wp:simplePos x="0" y="0"/>
            <wp:positionH relativeFrom="column">
              <wp:posOffset>2543810</wp:posOffset>
            </wp:positionH>
            <wp:positionV relativeFrom="paragraph">
              <wp:posOffset>459105</wp:posOffset>
            </wp:positionV>
            <wp:extent cx="1802765" cy="1485900"/>
            <wp:effectExtent l="0" t="0" r="6985" b="0"/>
            <wp:wrapNone/>
            <wp:docPr id="109" name="Изображение 109" descr="8249f48a-6b1e-499c-8e07-f575ce42c0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Изображение 109" descr="8249f48a-6b1e-499c-8e07-f575ce42c07a"/>
                    <pic:cNvPicPr>
                      <a:picLocks noChangeAspect="1"/>
                    </pic:cNvPicPr>
                  </pic:nvPicPr>
                  <pic:blipFill>
                    <a:blip r:embed="rId356"/>
                    <a:stretch>
                      <a:fillRect/>
                    </a:stretch>
                  </pic:blipFill>
                  <pic:spPr>
                    <a:xfrm>
                      <a:off x="0" y="0"/>
                      <a:ext cx="1802765" cy="1485900"/>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923456" behindDoc="0" locked="0" layoutInCell="1" allowOverlap="1">
            <wp:simplePos x="0" y="0"/>
            <wp:positionH relativeFrom="column">
              <wp:posOffset>49530</wp:posOffset>
            </wp:positionH>
            <wp:positionV relativeFrom="paragraph">
              <wp:posOffset>447040</wp:posOffset>
            </wp:positionV>
            <wp:extent cx="1202690" cy="1546860"/>
            <wp:effectExtent l="0" t="0" r="16510" b="15240"/>
            <wp:wrapNone/>
            <wp:docPr id="108" name="Изображение 108" descr="a1b0edd7-8531-4b34-9498-b29fe85bc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Изображение 108" descr="a1b0edd7-8531-4b34-9498-b29fe85bc535"/>
                    <pic:cNvPicPr>
                      <a:picLocks noChangeAspect="1"/>
                    </pic:cNvPicPr>
                  </pic:nvPicPr>
                  <pic:blipFill>
                    <a:blip r:embed="rId357"/>
                    <a:stretch>
                      <a:fillRect/>
                    </a:stretch>
                  </pic:blipFill>
                  <pic:spPr>
                    <a:xfrm>
                      <a:off x="0" y="0"/>
                      <a:ext cx="1202690" cy="1546860"/>
                    </a:xfrm>
                    <a:prstGeom prst="rect">
                      <a:avLst/>
                    </a:prstGeom>
                  </pic:spPr>
                </pic:pic>
              </a:graphicData>
            </a:graphic>
          </wp:anchor>
        </w:drawing>
      </w:r>
      <w:r>
        <w:rPr>
          <w:rFonts w:ascii="Times New Roman" w:hAnsi="Times New Roman" w:cs="Times New Roman"/>
          <w:sz w:val="24"/>
          <w:szCs w:val="24"/>
          <w:lang w:val="kk-KZ"/>
        </w:rPr>
        <w:t>“Көкжиек” секциясы бойынша Тұңғыш Президент күніне орай “Спорттық туризм техникасы” бойынша жарыста “Көкжиек” тобы ІІІ орын иеленді.</w:t>
      </w:r>
    </w:p>
    <w:p>
      <w:pPr>
        <w:spacing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rPr>
        <w:drawing>
          <wp:anchor distT="0" distB="0" distL="114300" distR="114300" simplePos="0" relativeHeight="251925504" behindDoc="0" locked="0" layoutInCell="1" allowOverlap="1">
            <wp:simplePos x="0" y="0"/>
            <wp:positionH relativeFrom="column">
              <wp:posOffset>1264285</wp:posOffset>
            </wp:positionH>
            <wp:positionV relativeFrom="paragraph">
              <wp:posOffset>5715</wp:posOffset>
            </wp:positionV>
            <wp:extent cx="1296035" cy="1497330"/>
            <wp:effectExtent l="0" t="0" r="18415" b="7620"/>
            <wp:wrapNone/>
            <wp:docPr id="110" name="Изображение 110" descr="cd7dc30f-564c-4969-92a3-2dfa0c2dd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Изображение 110" descr="cd7dc30f-564c-4969-92a3-2dfa0c2ddd26"/>
                    <pic:cNvPicPr>
                      <a:picLocks noChangeAspect="1"/>
                    </pic:cNvPicPr>
                  </pic:nvPicPr>
                  <pic:blipFill>
                    <a:blip r:embed="rId358"/>
                    <a:stretch>
                      <a:fillRect/>
                    </a:stretch>
                  </pic:blipFill>
                  <pic:spPr>
                    <a:xfrm>
                      <a:off x="0" y="0"/>
                      <a:ext cx="1296035" cy="1497330"/>
                    </a:xfrm>
                    <a:prstGeom prst="rect">
                      <a:avLst/>
                    </a:prstGeom>
                  </pic:spPr>
                </pic:pic>
              </a:graphicData>
            </a:graphic>
          </wp:anchor>
        </w:drawing>
      </w:r>
    </w:p>
    <w:p>
      <w:pPr>
        <w:spacing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pPr>
        <w:spacing w:line="240" w:lineRule="auto"/>
        <w:ind w:firstLine="708"/>
        <w:jc w:val="both"/>
        <w:rPr>
          <w:rFonts w:ascii="Times New Roman" w:hAnsi="Times New Roman" w:cs="Times New Roman"/>
          <w:sz w:val="24"/>
          <w:szCs w:val="24"/>
          <w:lang w:val="kk-KZ"/>
        </w:rPr>
      </w:pPr>
    </w:p>
    <w:p>
      <w:pPr>
        <w:spacing w:line="240" w:lineRule="auto"/>
        <w:ind w:firstLine="708"/>
        <w:jc w:val="both"/>
        <w:rPr>
          <w:rFonts w:ascii="Times New Roman" w:hAnsi="Times New Roman" w:cs="Times New Roman"/>
          <w:sz w:val="24"/>
          <w:szCs w:val="24"/>
          <w:lang w:val="kk-KZ"/>
        </w:rPr>
      </w:pPr>
    </w:p>
    <w:p>
      <w:pPr>
        <w:spacing w:line="240" w:lineRule="auto"/>
        <w:ind w:firstLine="708"/>
        <w:jc w:val="both"/>
        <w:rPr>
          <w:rFonts w:ascii="Times New Roman" w:hAnsi="Times New Roman" w:cs="Times New Roman"/>
          <w:sz w:val="24"/>
          <w:szCs w:val="24"/>
          <w:lang w:val="kk-KZ"/>
        </w:rPr>
      </w:pPr>
    </w:p>
    <w:p>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“Гір” спортынан Әбдірашев Ә.Ә.  жетекшілігімен оқушылар Ақтөбе облысының Мәртөк ауданынына барып, сайысқа қатысты.   Турнирінің қортындысы бойынша төмендегідей нәтижемен спортшыларымыз олжалы оралды. Бұл жетістіктер әртүрлі салмақ өлшемі бойынша анықталды. </w:t>
      </w:r>
    </w:p>
    <w:p>
      <w:pPr>
        <w:numPr>
          <w:ilvl w:val="0"/>
          <w:numId w:val="21"/>
        </w:num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орын - Серғазы Мансур. “Чемпион”.</w:t>
      </w:r>
    </w:p>
    <w:p>
      <w:pPr>
        <w:numPr>
          <w:ilvl w:val="0"/>
          <w:numId w:val="21"/>
        </w:num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орын - Нұрбай Е., Қалмағамбетов М., Есмағамбетов А., </w:t>
      </w:r>
    </w:p>
    <w:p>
      <w:pPr>
        <w:numPr>
          <w:ilvl w:val="0"/>
          <w:numId w:val="21"/>
        </w:num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орын  -Асхатұлы Ж., Нұпейісұлы Б., Ғибрат Н., Тортай Н., Ақмұратов А.,   Мұхамбеди А. </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Pr>
          <w:rFonts w:ascii="Times New Roman" w:hAnsi="Times New Roman" w:cs="Times New Roman"/>
          <w:sz w:val="24"/>
          <w:szCs w:val="24"/>
        </w:rPr>
        <w:drawing>
          <wp:inline distT="0" distB="0" distL="114300" distR="114300">
            <wp:extent cx="1021715" cy="1337945"/>
            <wp:effectExtent l="0" t="0" r="6985" b="14605"/>
            <wp:docPr id="111" name="Изображение 111" descr="4fb127ba-89a0-436a-a056-f6d473aaa1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Изображение 111" descr="4fb127ba-89a0-436a-a056-f6d473aaa1d4"/>
                    <pic:cNvPicPr>
                      <a:picLocks noChangeAspect="1"/>
                    </pic:cNvPicPr>
                  </pic:nvPicPr>
                  <pic:blipFill>
                    <a:blip r:embed="rId359"/>
                    <a:stretch>
                      <a:fillRect/>
                    </a:stretch>
                  </pic:blipFill>
                  <pic:spPr>
                    <a:xfrm>
                      <a:off x="0" y="0"/>
                      <a:ext cx="1021715" cy="1337945"/>
                    </a:xfrm>
                    <a:prstGeom prst="rect">
                      <a:avLst/>
                    </a:prstGeom>
                  </pic:spPr>
                </pic:pic>
              </a:graphicData>
            </a:graphic>
          </wp:inline>
        </w:drawing>
      </w:r>
      <w:r>
        <w:rPr>
          <w:rFonts w:ascii="Times New Roman" w:hAnsi="Times New Roman" w:cs="Times New Roman"/>
          <w:sz w:val="24"/>
          <w:szCs w:val="24"/>
          <w:lang w:val="kk-KZ"/>
        </w:rPr>
        <w:t xml:space="preserve">   </w:t>
      </w:r>
      <w:r>
        <w:rPr>
          <w:rFonts w:ascii="Times New Roman" w:hAnsi="Times New Roman" w:cs="Times New Roman"/>
          <w:sz w:val="24"/>
          <w:szCs w:val="24"/>
        </w:rPr>
        <w:drawing>
          <wp:inline distT="0" distB="0" distL="114300" distR="114300">
            <wp:extent cx="1132840" cy="1381760"/>
            <wp:effectExtent l="0" t="0" r="10160" b="8890"/>
            <wp:docPr id="112" name="Изображение 112" descr="3b2a4110-7125-4652-9c71-726af6ecaa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Изображение 112" descr="3b2a4110-7125-4652-9c71-726af6ecaab9"/>
                    <pic:cNvPicPr>
                      <a:picLocks noChangeAspect="1"/>
                    </pic:cNvPicPr>
                  </pic:nvPicPr>
                  <pic:blipFill>
                    <a:blip r:embed="rId360"/>
                    <a:stretch>
                      <a:fillRect/>
                    </a:stretch>
                  </pic:blipFill>
                  <pic:spPr>
                    <a:xfrm>
                      <a:off x="0" y="0"/>
                      <a:ext cx="1132840" cy="1381760"/>
                    </a:xfrm>
                    <a:prstGeom prst="rect">
                      <a:avLst/>
                    </a:prstGeom>
                  </pic:spPr>
                </pic:pic>
              </a:graphicData>
            </a:graphic>
          </wp:inline>
        </w:drawing>
      </w:r>
      <w:r>
        <w:rPr>
          <w:rFonts w:ascii="Times New Roman" w:hAnsi="Times New Roman" w:cs="Times New Roman"/>
          <w:sz w:val="24"/>
          <w:szCs w:val="24"/>
          <w:lang w:val="kk-KZ"/>
        </w:rPr>
        <w:t xml:space="preserve">   </w:t>
      </w:r>
      <w:r>
        <w:rPr>
          <w:rFonts w:ascii="Times New Roman" w:hAnsi="Times New Roman" w:cs="Times New Roman"/>
          <w:sz w:val="24"/>
          <w:szCs w:val="24"/>
        </w:rPr>
        <w:drawing>
          <wp:inline distT="0" distB="0" distL="114300" distR="114300">
            <wp:extent cx="1136015" cy="1363345"/>
            <wp:effectExtent l="0" t="0" r="6985" b="8255"/>
            <wp:docPr id="113" name="Изображение 113" descr="8dc4264d-388a-4b06-aa9c-7709bab78f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Изображение 113" descr="8dc4264d-388a-4b06-aa9c-7709bab78fa2"/>
                    <pic:cNvPicPr>
                      <a:picLocks noChangeAspect="1"/>
                    </pic:cNvPicPr>
                  </pic:nvPicPr>
                  <pic:blipFill>
                    <a:blip r:embed="rId361"/>
                    <a:stretch>
                      <a:fillRect/>
                    </a:stretch>
                  </pic:blipFill>
                  <pic:spPr>
                    <a:xfrm>
                      <a:off x="0" y="0"/>
                      <a:ext cx="1136015" cy="1363345"/>
                    </a:xfrm>
                    <a:prstGeom prst="rect">
                      <a:avLst/>
                    </a:prstGeom>
                  </pic:spPr>
                </pic:pic>
              </a:graphicData>
            </a:graphic>
          </wp:inline>
        </w:drawing>
      </w:r>
      <w:r>
        <w:rPr>
          <w:rFonts w:ascii="Times New Roman" w:hAnsi="Times New Roman" w:cs="Times New Roman"/>
          <w:sz w:val="24"/>
          <w:szCs w:val="24"/>
          <w:lang w:val="kk-KZ"/>
        </w:rPr>
        <w:t xml:space="preserve">   </w:t>
      </w:r>
      <w:r>
        <w:rPr>
          <w:rFonts w:ascii="Times New Roman" w:hAnsi="Times New Roman" w:cs="Times New Roman"/>
          <w:sz w:val="24"/>
          <w:szCs w:val="24"/>
        </w:rPr>
        <w:drawing>
          <wp:inline distT="0" distB="0" distL="114300" distR="114300">
            <wp:extent cx="1122045" cy="1376680"/>
            <wp:effectExtent l="0" t="0" r="1905" b="13970"/>
            <wp:docPr id="114" name="Изображение 114" descr="14006c50-4d06-49e5-a021-b34cb0353a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Изображение 114" descr="14006c50-4d06-49e5-a021-b34cb0353aef"/>
                    <pic:cNvPicPr>
                      <a:picLocks noChangeAspect="1"/>
                    </pic:cNvPicPr>
                  </pic:nvPicPr>
                  <pic:blipFill>
                    <a:blip r:embed="rId362"/>
                    <a:stretch>
                      <a:fillRect/>
                    </a:stretch>
                  </pic:blipFill>
                  <pic:spPr>
                    <a:xfrm>
                      <a:off x="0" y="0"/>
                      <a:ext cx="1122045" cy="1376680"/>
                    </a:xfrm>
                    <a:prstGeom prst="rect">
                      <a:avLst/>
                    </a:prstGeom>
                  </pic:spPr>
                </pic:pic>
              </a:graphicData>
            </a:graphic>
          </wp:inline>
        </w:drawing>
      </w:r>
      <w:r>
        <w:rPr>
          <w:rFonts w:ascii="Times New Roman" w:hAnsi="Times New Roman" w:cs="Times New Roman"/>
          <w:sz w:val="24"/>
          <w:szCs w:val="24"/>
          <w:lang w:val="kk-KZ"/>
        </w:rPr>
        <w:t xml:space="preserve">   </w:t>
      </w:r>
      <w:r>
        <w:rPr>
          <w:rFonts w:ascii="Times New Roman" w:hAnsi="Times New Roman" w:cs="Times New Roman"/>
          <w:sz w:val="24"/>
          <w:szCs w:val="24"/>
        </w:rPr>
        <w:drawing>
          <wp:inline distT="0" distB="0" distL="114300" distR="114300">
            <wp:extent cx="1115695" cy="1383030"/>
            <wp:effectExtent l="0" t="0" r="8255" b="7620"/>
            <wp:docPr id="115" name="Изображение 115" descr="bc6ffdf2-2338-4015-b0a5-69f3771f9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Изображение 115" descr="bc6ffdf2-2338-4015-b0a5-69f3771f9267"/>
                    <pic:cNvPicPr>
                      <a:picLocks noChangeAspect="1"/>
                    </pic:cNvPicPr>
                  </pic:nvPicPr>
                  <pic:blipFill>
                    <a:blip r:embed="rId363"/>
                    <a:stretch>
                      <a:fillRect/>
                    </a:stretch>
                  </pic:blipFill>
                  <pic:spPr>
                    <a:xfrm>
                      <a:off x="0" y="0"/>
                      <a:ext cx="1115695" cy="1383030"/>
                    </a:xfrm>
                    <a:prstGeom prst="rect">
                      <a:avLst/>
                    </a:prstGeom>
                  </pic:spPr>
                </pic:pic>
              </a:graphicData>
            </a:graphic>
          </wp:inline>
        </w:drawing>
      </w:r>
      <w:r>
        <w:rPr>
          <w:rFonts w:ascii="Times New Roman" w:hAnsi="Times New Roman" w:cs="Times New Roman"/>
          <w:sz w:val="24"/>
          <w:szCs w:val="24"/>
          <w:lang w:val="kk-KZ"/>
        </w:rPr>
        <w:t xml:space="preserve"> </w:t>
      </w:r>
    </w:p>
    <w:p>
      <w:pPr>
        <w:spacing w:line="240" w:lineRule="auto"/>
        <w:jc w:val="both"/>
        <w:rPr>
          <w:rFonts w:ascii="Times New Roman" w:hAnsi="Times New Roman" w:cs="Times New Roman"/>
          <w:sz w:val="24"/>
          <w:szCs w:val="24"/>
          <w:lang w:val="kk-KZ"/>
        </w:rPr>
      </w:pP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Pr>
          <w:rFonts w:ascii="Times New Roman" w:hAnsi="Times New Roman" w:cs="Times New Roman"/>
          <w:sz w:val="24"/>
          <w:szCs w:val="24"/>
        </w:rPr>
        <w:drawing>
          <wp:inline distT="0" distB="0" distL="114300" distR="114300">
            <wp:extent cx="970280" cy="1383030"/>
            <wp:effectExtent l="0" t="0" r="1270" b="7620"/>
            <wp:docPr id="116" name="Изображение 116" descr="ee71c035-668a-4e6f-a527-0f6fc248b5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Изображение 116" descr="ee71c035-668a-4e6f-a527-0f6fc248b52c"/>
                    <pic:cNvPicPr>
                      <a:picLocks noChangeAspect="1"/>
                    </pic:cNvPicPr>
                  </pic:nvPicPr>
                  <pic:blipFill>
                    <a:blip r:embed="rId364"/>
                    <a:stretch>
                      <a:fillRect/>
                    </a:stretch>
                  </pic:blipFill>
                  <pic:spPr>
                    <a:xfrm>
                      <a:off x="0" y="0"/>
                      <a:ext cx="970280" cy="1383030"/>
                    </a:xfrm>
                    <a:prstGeom prst="rect">
                      <a:avLst/>
                    </a:prstGeom>
                  </pic:spPr>
                </pic:pic>
              </a:graphicData>
            </a:graphic>
          </wp:inline>
        </w:drawing>
      </w:r>
      <w:r>
        <w:rPr>
          <w:rFonts w:ascii="Times New Roman" w:hAnsi="Times New Roman" w:cs="Times New Roman"/>
          <w:sz w:val="24"/>
          <w:szCs w:val="24"/>
          <w:lang w:val="kk-KZ"/>
        </w:rPr>
        <w:t xml:space="preserve">          </w:t>
      </w:r>
      <w:r>
        <w:rPr>
          <w:rFonts w:ascii="Times New Roman" w:hAnsi="Times New Roman" w:cs="Times New Roman"/>
          <w:sz w:val="24"/>
          <w:szCs w:val="24"/>
        </w:rPr>
        <w:drawing>
          <wp:inline distT="0" distB="0" distL="114300" distR="114300">
            <wp:extent cx="1040130" cy="1382395"/>
            <wp:effectExtent l="0" t="0" r="7620" b="8255"/>
            <wp:docPr id="125" name="Изображение 125" descr="c730fafe-257a-42eb-979a-3fb7e81c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Изображение 125" descr="c730fafe-257a-42eb-979a-3fb7e81c7284"/>
                    <pic:cNvPicPr>
                      <a:picLocks noChangeAspect="1"/>
                    </pic:cNvPicPr>
                  </pic:nvPicPr>
                  <pic:blipFill>
                    <a:blip r:embed="rId365"/>
                    <a:stretch>
                      <a:fillRect/>
                    </a:stretch>
                  </pic:blipFill>
                  <pic:spPr>
                    <a:xfrm>
                      <a:off x="0" y="0"/>
                      <a:ext cx="1040130" cy="1382395"/>
                    </a:xfrm>
                    <a:prstGeom prst="rect">
                      <a:avLst/>
                    </a:prstGeom>
                  </pic:spPr>
                </pic:pic>
              </a:graphicData>
            </a:graphic>
          </wp:inline>
        </w:drawing>
      </w:r>
      <w:r>
        <w:rPr>
          <w:rFonts w:ascii="Times New Roman" w:hAnsi="Times New Roman" w:cs="Times New Roman"/>
          <w:sz w:val="24"/>
          <w:szCs w:val="24"/>
          <w:lang w:val="kk-KZ"/>
        </w:rPr>
        <w:t xml:space="preserve">      </w:t>
      </w:r>
      <w:r>
        <w:rPr>
          <w:rFonts w:ascii="Times New Roman" w:hAnsi="Times New Roman" w:cs="Times New Roman"/>
          <w:sz w:val="24"/>
          <w:szCs w:val="24"/>
        </w:rPr>
        <w:drawing>
          <wp:inline distT="0" distB="0" distL="114300" distR="114300">
            <wp:extent cx="1129665" cy="1403350"/>
            <wp:effectExtent l="0" t="0" r="13335" b="6350"/>
            <wp:docPr id="126" name="Изображение 126" descr="ed261cad-d937-454f-9da3-a93c963cff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Изображение 126" descr="ed261cad-d937-454f-9da3-a93c963cfff4"/>
                    <pic:cNvPicPr>
                      <a:picLocks noChangeAspect="1"/>
                    </pic:cNvPicPr>
                  </pic:nvPicPr>
                  <pic:blipFill>
                    <a:blip r:embed="rId366"/>
                    <a:stretch>
                      <a:fillRect/>
                    </a:stretch>
                  </pic:blipFill>
                  <pic:spPr>
                    <a:xfrm>
                      <a:off x="0" y="0"/>
                      <a:ext cx="1129665" cy="1403350"/>
                    </a:xfrm>
                    <a:prstGeom prst="rect">
                      <a:avLst/>
                    </a:prstGeom>
                  </pic:spPr>
                </pic:pic>
              </a:graphicData>
            </a:graphic>
          </wp:inline>
        </w:drawing>
      </w:r>
      <w:r>
        <w:rPr>
          <w:rFonts w:ascii="Times New Roman" w:hAnsi="Times New Roman" w:cs="Times New Roman"/>
          <w:sz w:val="24"/>
          <w:szCs w:val="24"/>
          <w:lang w:val="kk-KZ"/>
        </w:rPr>
        <w:t xml:space="preserve">     </w:t>
      </w:r>
      <w:r>
        <w:rPr>
          <w:rFonts w:ascii="Times New Roman" w:hAnsi="Times New Roman" w:cs="Times New Roman"/>
          <w:sz w:val="24"/>
          <w:szCs w:val="24"/>
        </w:rPr>
        <w:drawing>
          <wp:inline distT="0" distB="0" distL="114300" distR="114300">
            <wp:extent cx="1185545" cy="1409700"/>
            <wp:effectExtent l="0" t="0" r="14605" b="0"/>
            <wp:docPr id="127" name="Изображение 127" descr="a43ed5d9-6010-428e-825d-d4f2b09027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Изображение 127" descr="a43ed5d9-6010-428e-825d-d4f2b09027af"/>
                    <pic:cNvPicPr>
                      <a:picLocks noChangeAspect="1"/>
                    </pic:cNvPicPr>
                  </pic:nvPicPr>
                  <pic:blipFill>
                    <a:blip r:embed="rId367"/>
                    <a:stretch>
                      <a:fillRect/>
                    </a:stretch>
                  </pic:blipFill>
                  <pic:spPr>
                    <a:xfrm>
                      <a:off x="0" y="0"/>
                      <a:ext cx="1185545" cy="1409700"/>
                    </a:xfrm>
                    <a:prstGeom prst="rect">
                      <a:avLst/>
                    </a:prstGeom>
                  </pic:spPr>
                </pic:pic>
              </a:graphicData>
            </a:graphic>
          </wp:inline>
        </w:drawing>
      </w:r>
      <w:r>
        <w:rPr>
          <w:rFonts w:ascii="Times New Roman" w:hAnsi="Times New Roman" w:cs="Times New Roman"/>
          <w:sz w:val="24"/>
          <w:szCs w:val="24"/>
          <w:lang w:val="kk-KZ"/>
        </w:rPr>
        <w:t xml:space="preserve">  </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“Арайлы мекен” үйірмесі бойынша Куптлеуова Г. жетекшілігімен “Қазақстан менің ғажап мекенім” атты ҚР Тәуелсіздігіне - 30 жыл толу мерекесіне орай жоба қорғау іс-шарасына Қуандық Инабат қатысып, алғыс хат иеленді. </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rPr>
        <w:drawing>
          <wp:anchor distT="0" distB="0" distL="114300" distR="114300" simplePos="0" relativeHeight="251927552" behindDoc="0" locked="0" layoutInCell="1" allowOverlap="1">
            <wp:simplePos x="0" y="0"/>
            <wp:positionH relativeFrom="column">
              <wp:posOffset>1360805</wp:posOffset>
            </wp:positionH>
            <wp:positionV relativeFrom="paragraph">
              <wp:posOffset>440690</wp:posOffset>
            </wp:positionV>
            <wp:extent cx="2606040" cy="1363345"/>
            <wp:effectExtent l="0" t="0" r="3810" b="8255"/>
            <wp:wrapNone/>
            <wp:docPr id="129" name="Изображение 129" descr="Айшабиб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Изображение 129" descr="Айшабибі"/>
                    <pic:cNvPicPr>
                      <a:picLocks noChangeAspect="1"/>
                    </pic:cNvPicPr>
                  </pic:nvPicPr>
                  <pic:blipFill>
                    <a:blip r:embed="rId368"/>
                    <a:stretch>
                      <a:fillRect/>
                    </a:stretch>
                  </pic:blipFill>
                  <pic:spPr>
                    <a:xfrm>
                      <a:off x="0" y="0"/>
                      <a:ext cx="2606040" cy="1363345"/>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926528" behindDoc="0" locked="0" layoutInCell="1" allowOverlap="1">
            <wp:simplePos x="0" y="0"/>
            <wp:positionH relativeFrom="column">
              <wp:posOffset>89535</wp:posOffset>
            </wp:positionH>
            <wp:positionV relativeFrom="paragraph">
              <wp:posOffset>419735</wp:posOffset>
            </wp:positionV>
            <wp:extent cx="1291590" cy="1447800"/>
            <wp:effectExtent l="0" t="0" r="3810" b="0"/>
            <wp:wrapNone/>
            <wp:docPr id="128" name="Изображение 128" descr="8c0abad3-bc20-4f09-b874-ae81a2c09b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Изображение 128" descr="8c0abad3-bc20-4f09-b874-ae81a2c09b43"/>
                    <pic:cNvPicPr>
                      <a:picLocks noChangeAspect="1"/>
                    </pic:cNvPicPr>
                  </pic:nvPicPr>
                  <pic:blipFill>
                    <a:blip r:embed="rId369"/>
                    <a:stretch>
                      <a:fillRect/>
                    </a:stretch>
                  </pic:blipFill>
                  <pic:spPr>
                    <a:xfrm>
                      <a:off x="0" y="0"/>
                      <a:ext cx="1291590" cy="1447800"/>
                    </a:xfrm>
                    <a:prstGeom prst="rect">
                      <a:avLst/>
                    </a:prstGeom>
                  </pic:spPr>
                </pic:pic>
              </a:graphicData>
            </a:graphic>
          </wp:anchor>
        </w:drawing>
      </w:r>
      <w:r>
        <w:rPr>
          <w:rFonts w:ascii="Times New Roman" w:hAnsi="Times New Roman" w:cs="Times New Roman"/>
          <w:sz w:val="24"/>
          <w:szCs w:val="24"/>
          <w:lang w:val="kk-KZ"/>
        </w:rPr>
        <w:t>“Арайлы мекен” үйірмесі бойынша Артурова Айшабибі Тұңғыш Президент күніне және ҚР Тәуелсіздігіне 30 жлдығына орай “Туған өлкеге саяхат” облыстық танымдық байқауына қатысып, мадақтамамен марапатталды.</w:t>
      </w:r>
    </w:p>
    <w:p>
      <w:pPr>
        <w:spacing w:line="240" w:lineRule="auto"/>
        <w:ind w:firstLine="708"/>
        <w:jc w:val="both"/>
        <w:rPr>
          <w:rFonts w:ascii="Times New Roman" w:hAnsi="Times New Roman" w:cs="Times New Roman"/>
          <w:sz w:val="24"/>
          <w:szCs w:val="24"/>
          <w:lang w:val="kk-KZ"/>
        </w:rPr>
      </w:pPr>
    </w:p>
    <w:p>
      <w:pPr>
        <w:spacing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ab/>
      </w:r>
    </w:p>
    <w:p>
      <w:pPr>
        <w:spacing w:line="240" w:lineRule="auto"/>
        <w:jc w:val="both"/>
        <w:rPr>
          <w:rFonts w:ascii="Times New Roman" w:hAnsi="Times New Roman" w:cs="Times New Roman"/>
          <w:sz w:val="24"/>
          <w:szCs w:val="24"/>
          <w:lang w:val="kk-KZ"/>
        </w:rPr>
      </w:pPr>
    </w:p>
    <w:p>
      <w:pPr>
        <w:spacing w:line="240" w:lineRule="auto"/>
        <w:jc w:val="both"/>
        <w:rPr>
          <w:rFonts w:ascii="Times New Roman" w:hAnsi="Times New Roman" w:cs="Times New Roman"/>
          <w:sz w:val="24"/>
          <w:szCs w:val="24"/>
          <w:lang w:val="kk-KZ"/>
        </w:rPr>
      </w:pPr>
    </w:p>
    <w:tbl>
      <w:tblPr>
        <w:tblStyle w:val="12"/>
        <w:tblW w:w="103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5"/>
        <w:gridCol w:w="2107"/>
        <w:gridCol w:w="893"/>
        <w:gridCol w:w="2631"/>
        <w:gridCol w:w="2155"/>
        <w:gridCol w:w="20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dxa"/>
          </w:tcPr>
          <w:p>
            <w:pPr>
              <w:widowControl w:val="0"/>
              <w:spacing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w:t>
            </w:r>
          </w:p>
        </w:tc>
        <w:tc>
          <w:tcPr>
            <w:tcW w:w="2107" w:type="dxa"/>
          </w:tcPr>
          <w:p>
            <w:pPr>
              <w:widowControl w:val="0"/>
              <w:spacing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Секция, үйірме атауы</w:t>
            </w:r>
          </w:p>
        </w:tc>
        <w:tc>
          <w:tcPr>
            <w:tcW w:w="893" w:type="dxa"/>
          </w:tcPr>
          <w:p>
            <w:pPr>
              <w:widowControl w:val="0"/>
              <w:spacing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Бала саны</w:t>
            </w:r>
          </w:p>
        </w:tc>
        <w:tc>
          <w:tcPr>
            <w:tcW w:w="2631" w:type="dxa"/>
          </w:tcPr>
          <w:p>
            <w:pPr>
              <w:widowControl w:val="0"/>
              <w:spacing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І жартыжылдық бойынша нәтиже</w:t>
            </w:r>
          </w:p>
        </w:tc>
        <w:tc>
          <w:tcPr>
            <w:tcW w:w="2155" w:type="dxa"/>
          </w:tcPr>
          <w:p>
            <w:pPr>
              <w:widowControl w:val="0"/>
              <w:spacing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облыстық</w:t>
            </w:r>
          </w:p>
        </w:tc>
        <w:tc>
          <w:tcPr>
            <w:tcW w:w="2000" w:type="dxa"/>
          </w:tcPr>
          <w:p>
            <w:pPr>
              <w:widowControl w:val="0"/>
              <w:spacing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қалалық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107"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Баскетбол</w:t>
            </w:r>
          </w:p>
        </w:tc>
        <w:tc>
          <w:tcPr>
            <w:tcW w:w="893"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40</w:t>
            </w:r>
          </w:p>
        </w:tc>
        <w:tc>
          <w:tcPr>
            <w:tcW w:w="2631"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215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000"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107"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Волейбол</w:t>
            </w:r>
          </w:p>
        </w:tc>
        <w:tc>
          <w:tcPr>
            <w:tcW w:w="893"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40</w:t>
            </w:r>
          </w:p>
        </w:tc>
        <w:tc>
          <w:tcPr>
            <w:tcW w:w="2631"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215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000"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2107"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Футбол</w:t>
            </w:r>
          </w:p>
        </w:tc>
        <w:tc>
          <w:tcPr>
            <w:tcW w:w="893"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49</w:t>
            </w:r>
          </w:p>
        </w:tc>
        <w:tc>
          <w:tcPr>
            <w:tcW w:w="2631"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215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000"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107"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Гір</w:t>
            </w:r>
          </w:p>
        </w:tc>
        <w:tc>
          <w:tcPr>
            <w:tcW w:w="893"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50</w:t>
            </w:r>
          </w:p>
        </w:tc>
        <w:tc>
          <w:tcPr>
            <w:tcW w:w="2631"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2155" w:type="dxa"/>
          </w:tcPr>
          <w:p>
            <w:pPr>
              <w:widowControl w:val="0"/>
              <w:numPr>
                <w:ilvl w:val="0"/>
                <w:numId w:val="22"/>
              </w:num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орын - 1</w:t>
            </w:r>
          </w:p>
          <w:p>
            <w:pPr>
              <w:widowControl w:val="0"/>
              <w:numPr>
                <w:ilvl w:val="0"/>
                <w:numId w:val="22"/>
              </w:num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орын - 3</w:t>
            </w:r>
          </w:p>
          <w:p>
            <w:pPr>
              <w:widowControl w:val="0"/>
              <w:numPr>
                <w:ilvl w:val="0"/>
                <w:numId w:val="22"/>
              </w:num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орын - 6</w:t>
            </w:r>
          </w:p>
        </w:tc>
        <w:tc>
          <w:tcPr>
            <w:tcW w:w="2000"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107"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Үстел теннисі</w:t>
            </w:r>
          </w:p>
        </w:tc>
        <w:tc>
          <w:tcPr>
            <w:tcW w:w="893"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49</w:t>
            </w:r>
          </w:p>
        </w:tc>
        <w:tc>
          <w:tcPr>
            <w:tcW w:w="2631"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215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000"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2107"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Көкжиек</w:t>
            </w:r>
          </w:p>
        </w:tc>
        <w:tc>
          <w:tcPr>
            <w:tcW w:w="893"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30</w:t>
            </w:r>
          </w:p>
        </w:tc>
        <w:tc>
          <w:tcPr>
            <w:tcW w:w="2631"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15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Мадақтама - 1</w:t>
            </w:r>
          </w:p>
        </w:tc>
        <w:tc>
          <w:tcPr>
            <w:tcW w:w="2000"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3-орын - 1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2107"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Жаяу туризм</w:t>
            </w:r>
          </w:p>
        </w:tc>
        <w:tc>
          <w:tcPr>
            <w:tcW w:w="893"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30</w:t>
            </w:r>
          </w:p>
        </w:tc>
        <w:tc>
          <w:tcPr>
            <w:tcW w:w="2631"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p>
            <w:pPr>
              <w:widowControl w:val="0"/>
              <w:spacing w:line="240" w:lineRule="auto"/>
              <w:jc w:val="center"/>
              <w:rPr>
                <w:rFonts w:ascii="Times New Roman" w:hAnsi="Times New Roman" w:cs="Times New Roman"/>
                <w:sz w:val="24"/>
                <w:szCs w:val="24"/>
                <w:lang w:val="kk-KZ"/>
              </w:rPr>
            </w:pPr>
          </w:p>
        </w:tc>
        <w:tc>
          <w:tcPr>
            <w:tcW w:w="215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000"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2орын - 1</w:t>
            </w:r>
          </w:p>
          <w:p>
            <w:pPr>
              <w:widowControl w:val="0"/>
              <w:spacing w:line="240" w:lineRule="auto"/>
              <w:jc w:val="both"/>
              <w:rPr>
                <w:rFonts w:ascii="Times New Roman" w:hAnsi="Times New Roman" w:cs="Times New Roman"/>
                <w:sz w:val="24"/>
                <w:szCs w:val="24"/>
                <w:lang w:val="kk-KZ"/>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2107"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Шахмат</w:t>
            </w:r>
          </w:p>
        </w:tc>
        <w:tc>
          <w:tcPr>
            <w:tcW w:w="893"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2631"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215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000"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2107"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Арайлы мекен</w:t>
            </w:r>
          </w:p>
        </w:tc>
        <w:tc>
          <w:tcPr>
            <w:tcW w:w="893"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29</w:t>
            </w:r>
          </w:p>
        </w:tc>
        <w:tc>
          <w:tcPr>
            <w:tcW w:w="2631" w:type="dxa"/>
          </w:tcPr>
          <w:p>
            <w:pPr>
              <w:widowControl w:val="0"/>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155"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000" w:type="dxa"/>
          </w:tcPr>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Мадақтама -1</w:t>
            </w:r>
          </w:p>
          <w:p>
            <w:pPr>
              <w:widowControl w:val="0"/>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Алғыс хат - 1</w:t>
            </w:r>
          </w:p>
        </w:tc>
      </w:tr>
    </w:tbl>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Оқу жылының 2022 жылынан бастап, яғни 3-тоқсанда жоғарыда аталған секциялар бойынша төмендегідей оң нәтижелер қосылды. </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Гір Спортынан Ақтөбе Облысының Чемпионаты!</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Жасжеткіншектер арасында.</w:t>
      </w:r>
    </w:p>
    <w:p>
      <w:pPr>
        <w:spacing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Асхатұлы Жасұлан  - Толчек 2-орын, Рывок 2-орын</w:t>
      </w:r>
    </w:p>
    <w:p>
      <w:pPr>
        <w:spacing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Мұамбеди Азамат - Толчек 3-орын</w:t>
      </w:r>
    </w:p>
    <w:p>
      <w:pPr>
        <w:spacing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Қалмағамбетов Мырзахан - Толчек 3 орын, Рывок 3 оры</w:t>
      </w:r>
    </w:p>
    <w:p>
      <w:pPr>
        <w:spacing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rPr>
        <w:drawing>
          <wp:anchor distT="0" distB="0" distL="114300" distR="114300" simplePos="0" relativeHeight="251931648" behindDoc="0" locked="0" layoutInCell="1" allowOverlap="1">
            <wp:simplePos x="0" y="0"/>
            <wp:positionH relativeFrom="column">
              <wp:posOffset>4441190</wp:posOffset>
            </wp:positionH>
            <wp:positionV relativeFrom="paragraph">
              <wp:posOffset>247650</wp:posOffset>
            </wp:positionV>
            <wp:extent cx="1450975" cy="1236980"/>
            <wp:effectExtent l="0" t="0" r="15875" b="1270"/>
            <wp:wrapNone/>
            <wp:docPr id="133" name="Изображение 133" descr="6483d92e-6e34-4325-9c83-d7e61dfb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Изображение 133" descr="6483d92e-6e34-4325-9c83-d7e61dfb3614"/>
                    <pic:cNvPicPr>
                      <a:picLocks noChangeAspect="1"/>
                    </pic:cNvPicPr>
                  </pic:nvPicPr>
                  <pic:blipFill>
                    <a:blip r:embed="rId370"/>
                    <a:stretch>
                      <a:fillRect/>
                    </a:stretch>
                  </pic:blipFill>
                  <pic:spPr>
                    <a:xfrm>
                      <a:off x="0" y="0"/>
                      <a:ext cx="1450975" cy="1236980"/>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929600" behindDoc="0" locked="0" layoutInCell="1" allowOverlap="1">
            <wp:simplePos x="0" y="0"/>
            <wp:positionH relativeFrom="column">
              <wp:posOffset>1420495</wp:posOffset>
            </wp:positionH>
            <wp:positionV relativeFrom="paragraph">
              <wp:posOffset>262890</wp:posOffset>
            </wp:positionV>
            <wp:extent cx="1466850" cy="1274445"/>
            <wp:effectExtent l="0" t="0" r="0" b="1905"/>
            <wp:wrapNone/>
            <wp:docPr id="131" name="Изображение 131" descr="ced2f3a0-2da1-424d-8139-d59ab72b3b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Изображение 131" descr="ced2f3a0-2da1-424d-8139-d59ab72b3b9f"/>
                    <pic:cNvPicPr>
                      <a:picLocks noChangeAspect="1"/>
                    </pic:cNvPicPr>
                  </pic:nvPicPr>
                  <pic:blipFill>
                    <a:blip r:embed="rId371"/>
                    <a:stretch>
                      <a:fillRect/>
                    </a:stretch>
                  </pic:blipFill>
                  <pic:spPr>
                    <a:xfrm>
                      <a:off x="0" y="0"/>
                      <a:ext cx="1466850" cy="1274445"/>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930624" behindDoc="0" locked="0" layoutInCell="1" allowOverlap="1">
            <wp:simplePos x="0" y="0"/>
            <wp:positionH relativeFrom="column">
              <wp:posOffset>2894330</wp:posOffset>
            </wp:positionH>
            <wp:positionV relativeFrom="paragraph">
              <wp:posOffset>259715</wp:posOffset>
            </wp:positionV>
            <wp:extent cx="1539875" cy="1256030"/>
            <wp:effectExtent l="0" t="0" r="3175" b="1270"/>
            <wp:wrapNone/>
            <wp:docPr id="132" name="Изображение 132" descr="c0dc8c76-19f8-4fbf-a727-817ee03c1c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Изображение 132" descr="c0dc8c76-19f8-4fbf-a727-817ee03c1c3e"/>
                    <pic:cNvPicPr>
                      <a:picLocks noChangeAspect="1"/>
                    </pic:cNvPicPr>
                  </pic:nvPicPr>
                  <pic:blipFill>
                    <a:blip r:embed="rId372"/>
                    <a:stretch>
                      <a:fillRect/>
                    </a:stretch>
                  </pic:blipFill>
                  <pic:spPr>
                    <a:xfrm>
                      <a:off x="0" y="0"/>
                      <a:ext cx="1539875" cy="1256030"/>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928576" behindDoc="0" locked="0" layoutInCell="1" allowOverlap="1">
            <wp:simplePos x="0" y="0"/>
            <wp:positionH relativeFrom="column">
              <wp:posOffset>-635</wp:posOffset>
            </wp:positionH>
            <wp:positionV relativeFrom="paragraph">
              <wp:posOffset>251460</wp:posOffset>
            </wp:positionV>
            <wp:extent cx="1426210" cy="1254760"/>
            <wp:effectExtent l="0" t="0" r="2540" b="2540"/>
            <wp:wrapNone/>
            <wp:docPr id="130" name="Изображение 130" descr="3b881d18-79cb-4953-8ded-6ff12a9565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Изображение 130" descr="3b881d18-79cb-4953-8ded-6ff12a95655d"/>
                    <pic:cNvPicPr>
                      <a:picLocks noChangeAspect="1"/>
                    </pic:cNvPicPr>
                  </pic:nvPicPr>
                  <pic:blipFill>
                    <a:blip r:embed="rId373"/>
                    <a:stretch>
                      <a:fillRect/>
                    </a:stretch>
                  </pic:blipFill>
                  <pic:spPr>
                    <a:xfrm>
                      <a:off x="0" y="0"/>
                      <a:ext cx="1426210" cy="1254760"/>
                    </a:xfrm>
                    <a:prstGeom prst="rect">
                      <a:avLst/>
                    </a:prstGeom>
                  </pic:spPr>
                </pic:pic>
              </a:graphicData>
            </a:graphic>
          </wp:anchor>
        </w:drawing>
      </w:r>
      <w:r>
        <w:rPr>
          <w:rFonts w:ascii="Times New Roman" w:hAnsi="Times New Roman" w:cs="Times New Roman"/>
          <w:sz w:val="24"/>
          <w:szCs w:val="24"/>
          <w:lang w:val="kk-KZ"/>
        </w:rPr>
        <w:t>Сарсенбаева Аяулым - Рывок 1-орын.</w:t>
      </w:r>
    </w:p>
    <w:p>
      <w:pPr>
        <w:spacing w:line="240" w:lineRule="auto"/>
        <w:ind w:firstLine="708"/>
        <w:jc w:val="both"/>
        <w:rPr>
          <w:rFonts w:ascii="Times New Roman" w:hAnsi="Times New Roman" w:cs="Times New Roman"/>
          <w:sz w:val="24"/>
          <w:szCs w:val="24"/>
          <w:lang w:val="kk-KZ"/>
        </w:rPr>
      </w:pP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pPr>
        <w:spacing w:line="240" w:lineRule="auto"/>
        <w:jc w:val="both"/>
        <w:rPr>
          <w:rFonts w:ascii="Times New Roman" w:hAnsi="Times New Roman" w:cs="Times New Roman"/>
          <w:sz w:val="24"/>
          <w:szCs w:val="24"/>
          <w:lang w:val="kk-KZ"/>
        </w:rPr>
      </w:pP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Облыстық білім беру ұйымдары мен білім беретін мектептерінің оқушылары арасындағы 22 - ші облыстық Спартакиядасының Гір Спортынын Облыстық жарысы бойынша нәтижелер:</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22 ОРТА МЕКТЕП ер балалар командасы команалық есеп 2- орын.</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Асхатұлы Жасұлан - 2-орын, Күміс медаль.</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Мұхамбеди Азамат - 2-орын, Күміс медаль.</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Есмағамбетов Ахметжан - 2-орын, Күміс медаль</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rPr>
        <w:drawing>
          <wp:anchor distT="0" distB="0" distL="114300" distR="114300" simplePos="0" relativeHeight="251937792" behindDoc="0" locked="0" layoutInCell="1" allowOverlap="1">
            <wp:simplePos x="0" y="0"/>
            <wp:positionH relativeFrom="column">
              <wp:posOffset>8127365</wp:posOffset>
            </wp:positionH>
            <wp:positionV relativeFrom="paragraph">
              <wp:posOffset>252095</wp:posOffset>
            </wp:positionV>
            <wp:extent cx="1520190" cy="1153795"/>
            <wp:effectExtent l="0" t="0" r="3810" b="8255"/>
            <wp:wrapNone/>
            <wp:docPr id="138" name="Изображение 138" descr="b6cde1e9-810e-4570-a4fa-6843f38b64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Изображение 138" descr="b6cde1e9-810e-4570-a4fa-6843f38b645d"/>
                    <pic:cNvPicPr>
                      <a:picLocks noChangeAspect="1"/>
                    </pic:cNvPicPr>
                  </pic:nvPicPr>
                  <pic:blipFill>
                    <a:blip r:embed="rId374"/>
                    <a:stretch>
                      <a:fillRect/>
                    </a:stretch>
                  </pic:blipFill>
                  <pic:spPr>
                    <a:xfrm>
                      <a:off x="0" y="0"/>
                      <a:ext cx="1520190" cy="1153795"/>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935744" behindDoc="0" locked="0" layoutInCell="1" allowOverlap="1">
            <wp:simplePos x="0" y="0"/>
            <wp:positionH relativeFrom="column">
              <wp:posOffset>6644640</wp:posOffset>
            </wp:positionH>
            <wp:positionV relativeFrom="paragraph">
              <wp:posOffset>256540</wp:posOffset>
            </wp:positionV>
            <wp:extent cx="1611630" cy="1144270"/>
            <wp:effectExtent l="0" t="0" r="7620" b="17780"/>
            <wp:wrapNone/>
            <wp:docPr id="137" name="Изображение 137" descr="7d4ac628-5135-4fbe-b9f6-66e330e14f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Изображение 137" descr="7d4ac628-5135-4fbe-b9f6-66e330e14f69"/>
                    <pic:cNvPicPr>
                      <a:picLocks noChangeAspect="1"/>
                    </pic:cNvPicPr>
                  </pic:nvPicPr>
                  <pic:blipFill>
                    <a:blip r:embed="rId375"/>
                    <a:stretch>
                      <a:fillRect/>
                    </a:stretch>
                  </pic:blipFill>
                  <pic:spPr>
                    <a:xfrm>
                      <a:off x="0" y="0"/>
                      <a:ext cx="1611630" cy="1144270"/>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936768" behindDoc="0" locked="0" layoutInCell="1" allowOverlap="1">
            <wp:simplePos x="0" y="0"/>
            <wp:positionH relativeFrom="column">
              <wp:posOffset>4941570</wp:posOffset>
            </wp:positionH>
            <wp:positionV relativeFrom="paragraph">
              <wp:posOffset>294005</wp:posOffset>
            </wp:positionV>
            <wp:extent cx="1753235" cy="1110615"/>
            <wp:effectExtent l="0" t="0" r="18415" b="13335"/>
            <wp:wrapNone/>
            <wp:docPr id="139" name="Изображение 139" descr="8dcd35a0-04be-4c03-b749-27f5c508f5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Изображение 139" descr="8dcd35a0-04be-4c03-b749-27f5c508f5a3"/>
                    <pic:cNvPicPr>
                      <a:picLocks noChangeAspect="1"/>
                    </pic:cNvPicPr>
                  </pic:nvPicPr>
                  <pic:blipFill>
                    <a:blip r:embed="rId376"/>
                    <a:stretch>
                      <a:fillRect/>
                    </a:stretch>
                  </pic:blipFill>
                  <pic:spPr>
                    <a:xfrm>
                      <a:off x="0" y="0"/>
                      <a:ext cx="1753235" cy="1110615"/>
                    </a:xfrm>
                    <a:prstGeom prst="rect">
                      <a:avLst/>
                    </a:prstGeom>
                  </pic:spPr>
                </pic:pic>
              </a:graphicData>
            </a:graphic>
          </wp:anchor>
        </w:drawing>
      </w:r>
      <w:r>
        <w:rPr>
          <w:rFonts w:ascii="Times New Roman" w:hAnsi="Times New Roman" w:cs="Times New Roman"/>
          <w:sz w:val="24"/>
          <w:szCs w:val="24"/>
          <w:lang w:val="kk-KZ"/>
        </w:rPr>
        <w:t>Нұпейісұлы Батыр - 3-орын, Қола медаль.</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rPr>
        <w:drawing>
          <wp:anchor distT="0" distB="0" distL="114300" distR="114300" simplePos="0" relativeHeight="251934720" behindDoc="0" locked="0" layoutInCell="1" allowOverlap="1">
            <wp:simplePos x="0" y="0"/>
            <wp:positionH relativeFrom="column">
              <wp:posOffset>3124200</wp:posOffset>
            </wp:positionH>
            <wp:positionV relativeFrom="paragraph">
              <wp:posOffset>10795</wp:posOffset>
            </wp:positionV>
            <wp:extent cx="1829435" cy="1087120"/>
            <wp:effectExtent l="0" t="0" r="18415" b="17780"/>
            <wp:wrapNone/>
            <wp:docPr id="136" name="Изображение 136" descr="4dc065cf-510c-41b8-89c7-401686b165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Изображение 136" descr="4dc065cf-510c-41b8-89c7-401686b1651f"/>
                    <pic:cNvPicPr>
                      <a:picLocks noChangeAspect="1"/>
                    </pic:cNvPicPr>
                  </pic:nvPicPr>
                  <pic:blipFill>
                    <a:blip r:embed="rId377"/>
                    <a:stretch>
                      <a:fillRect/>
                    </a:stretch>
                  </pic:blipFill>
                  <pic:spPr>
                    <a:xfrm>
                      <a:off x="0" y="0"/>
                      <a:ext cx="1829435" cy="1087120"/>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932672" behindDoc="0" locked="0" layoutInCell="1" allowOverlap="1">
            <wp:simplePos x="0" y="0"/>
            <wp:positionH relativeFrom="column">
              <wp:posOffset>1494155</wp:posOffset>
            </wp:positionH>
            <wp:positionV relativeFrom="paragraph">
              <wp:posOffset>18415</wp:posOffset>
            </wp:positionV>
            <wp:extent cx="1670050" cy="1064895"/>
            <wp:effectExtent l="0" t="0" r="6350" b="1905"/>
            <wp:wrapNone/>
            <wp:docPr id="134" name="Изображение 134" descr="ee3cb6c5-ad9f-4d45-9e5f-29af9472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Изображение 134" descr="ee3cb6c5-ad9f-4d45-9e5f-29af94722881"/>
                    <pic:cNvPicPr>
                      <a:picLocks noChangeAspect="1"/>
                    </pic:cNvPicPr>
                  </pic:nvPicPr>
                  <pic:blipFill>
                    <a:blip r:embed="rId378"/>
                    <a:stretch>
                      <a:fillRect/>
                    </a:stretch>
                  </pic:blipFill>
                  <pic:spPr>
                    <a:xfrm>
                      <a:off x="0" y="0"/>
                      <a:ext cx="1670050" cy="1064895"/>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933696" behindDoc="0" locked="0" layoutInCell="1" allowOverlap="1">
            <wp:simplePos x="0" y="0"/>
            <wp:positionH relativeFrom="column">
              <wp:posOffset>-285750</wp:posOffset>
            </wp:positionH>
            <wp:positionV relativeFrom="paragraph">
              <wp:posOffset>26670</wp:posOffset>
            </wp:positionV>
            <wp:extent cx="1786255" cy="1017270"/>
            <wp:effectExtent l="0" t="0" r="4445" b="11430"/>
            <wp:wrapNone/>
            <wp:docPr id="135" name="Изображение 135" descr="1430b3da-8d75-42f9-af37-b70a27be6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Изображение 135" descr="1430b3da-8d75-42f9-af37-b70a27be6a11"/>
                    <pic:cNvPicPr>
                      <a:picLocks noChangeAspect="1"/>
                    </pic:cNvPicPr>
                  </pic:nvPicPr>
                  <pic:blipFill>
                    <a:blip r:embed="rId379"/>
                    <a:stretch>
                      <a:fillRect/>
                    </a:stretch>
                  </pic:blipFill>
                  <pic:spPr>
                    <a:xfrm>
                      <a:off x="0" y="0"/>
                      <a:ext cx="1786255" cy="1017270"/>
                    </a:xfrm>
                    <a:prstGeom prst="rect">
                      <a:avLst/>
                    </a:prstGeom>
                  </pic:spPr>
                </pic:pic>
              </a:graphicData>
            </a:graphic>
          </wp:anchor>
        </w:drawing>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pPr>
        <w:spacing w:line="240" w:lineRule="auto"/>
        <w:jc w:val="both"/>
        <w:rPr>
          <w:rFonts w:ascii="Times New Roman" w:hAnsi="Times New Roman" w:cs="Times New Roman"/>
          <w:sz w:val="24"/>
          <w:szCs w:val="24"/>
          <w:lang w:val="kk-KZ"/>
        </w:rPr>
      </w:pP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rPr>
        <w:drawing>
          <wp:anchor distT="0" distB="0" distL="114300" distR="114300" simplePos="0" relativeHeight="251938816" behindDoc="0" locked="0" layoutInCell="1" allowOverlap="1">
            <wp:simplePos x="0" y="0"/>
            <wp:positionH relativeFrom="column">
              <wp:posOffset>-214630</wp:posOffset>
            </wp:positionH>
            <wp:positionV relativeFrom="paragraph">
              <wp:posOffset>431800</wp:posOffset>
            </wp:positionV>
            <wp:extent cx="3460750" cy="1099185"/>
            <wp:effectExtent l="0" t="0" r="6350" b="5715"/>
            <wp:wrapNone/>
            <wp:docPr id="140" name="Изображение 140" descr="c3377c3e-51d2-4aee-b8e1-438e65916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Изображение 140" descr="c3377c3e-51d2-4aee-b8e1-438e65916a12"/>
                    <pic:cNvPicPr>
                      <a:picLocks noChangeAspect="1"/>
                    </pic:cNvPicPr>
                  </pic:nvPicPr>
                  <pic:blipFill>
                    <a:blip r:embed="rId380"/>
                    <a:stretch>
                      <a:fillRect/>
                    </a:stretch>
                  </pic:blipFill>
                  <pic:spPr>
                    <a:xfrm>
                      <a:off x="0" y="0"/>
                      <a:ext cx="3460750" cy="1099185"/>
                    </a:xfrm>
                    <a:prstGeom prst="rect">
                      <a:avLst/>
                    </a:prstGeom>
                  </pic:spPr>
                </pic:pic>
              </a:graphicData>
            </a:graphic>
          </wp:anchor>
        </w:drawing>
      </w:r>
      <w:r>
        <w:rPr>
          <w:rFonts w:ascii="Times New Roman" w:hAnsi="Times New Roman" w:cs="Times New Roman"/>
          <w:sz w:val="24"/>
          <w:szCs w:val="24"/>
          <w:lang w:val="kk-KZ"/>
        </w:rPr>
        <w:t xml:space="preserve">8 наурыз - Халықаралық әйелдер күніне орай “Туризм арулары - 2022” спорттық-туризмтехникасы бойынша қалылық жарыста “№22 ОМ” КММ шыққан “Саяхат” командасы ІІІ орынға ие болды. </w:t>
      </w:r>
    </w:p>
    <w:p>
      <w:pPr>
        <w:spacing w:line="240" w:lineRule="auto"/>
        <w:jc w:val="both"/>
        <w:rPr>
          <w:rFonts w:ascii="Times New Roman" w:hAnsi="Times New Roman" w:cs="Times New Roman"/>
          <w:sz w:val="24"/>
          <w:szCs w:val="24"/>
          <w:lang w:val="kk-KZ"/>
        </w:rPr>
      </w:pPr>
    </w:p>
    <w:p>
      <w:pPr>
        <w:spacing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pPr>
        <w:spacing w:line="240" w:lineRule="auto"/>
        <w:ind w:firstLine="708"/>
        <w:jc w:val="both"/>
        <w:rPr>
          <w:rFonts w:ascii="Times New Roman" w:hAnsi="Times New Roman" w:cs="Times New Roman"/>
          <w:sz w:val="24"/>
          <w:szCs w:val="24"/>
          <w:lang w:val="kk-KZ"/>
        </w:rPr>
      </w:pPr>
    </w:p>
    <w:p>
      <w:pPr>
        <w:spacing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Ақтөбе қаласы білім бөлімінің жоспарына сай гір спорты бойынша қалалық мектеп оқушылары арасында өткізілген жарыста төмендегідей нәтижеде оқушылар жеңіске жетті. </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Командалық есепте №№ орта мектебі - ІІ орын</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Жекелей Мұхамбеди А. (10 “Ә” сынып оқушысы) - ІІ орын.</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Қалмағамбетов М., Есмағамбетов А., Нұрпейісұлы Б.(11 “Ә” сынып оқушылары) - ІІІ орын</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Ағымдағы оқу жылының өте жоғары деңгейде өткен нәтижелі жұмыстарының бірі гір спорты бойынша мектебіміздің 100 жылдығына арналған облыстық турнир ұйымдастырылып, осы турнирде спорттық гір секциясына қатысатын барлық қатысушы бақ сынап, жақсы жетістікке жетті.  Нәтижесінде №22 орта мектебінің спорттық гір секциясына қатысушылар иеленген жетістік төмендегідей:</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Мұхамбеди А. (10 “Ә”) - І орын.</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Сәрсенбаева А. (5 “Ә”), сакирова Г. (5 “Ә”, Ақмұратов А. (7 “В”) - ІІІ орын </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rPr>
        <w:drawing>
          <wp:anchor distT="0" distB="0" distL="114300" distR="114300" simplePos="0" relativeHeight="251941888" behindDoc="0" locked="0" layoutInCell="1" allowOverlap="1">
            <wp:simplePos x="0" y="0"/>
            <wp:positionH relativeFrom="column">
              <wp:posOffset>3529965</wp:posOffset>
            </wp:positionH>
            <wp:positionV relativeFrom="paragraph">
              <wp:posOffset>52705</wp:posOffset>
            </wp:positionV>
            <wp:extent cx="2143760" cy="1858010"/>
            <wp:effectExtent l="0" t="0" r="8890" b="8890"/>
            <wp:wrapNone/>
            <wp:docPr id="143" name="Изображение 143" descr="1b24cb15-d2ed-4a76-aa0a-041ef28687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Изображение 143" descr="1b24cb15-d2ed-4a76-aa0a-041ef28687bd"/>
                    <pic:cNvPicPr>
                      <a:picLocks noChangeAspect="1"/>
                    </pic:cNvPicPr>
                  </pic:nvPicPr>
                  <pic:blipFill>
                    <a:blip r:embed="rId381"/>
                    <a:stretch>
                      <a:fillRect/>
                    </a:stretch>
                  </pic:blipFill>
                  <pic:spPr>
                    <a:xfrm>
                      <a:off x="0" y="0"/>
                      <a:ext cx="2143760" cy="1858010"/>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940864" behindDoc="0" locked="0" layoutInCell="1" allowOverlap="1">
            <wp:simplePos x="0" y="0"/>
            <wp:positionH relativeFrom="column">
              <wp:posOffset>1595755</wp:posOffset>
            </wp:positionH>
            <wp:positionV relativeFrom="paragraph">
              <wp:posOffset>60960</wp:posOffset>
            </wp:positionV>
            <wp:extent cx="1957070" cy="1851025"/>
            <wp:effectExtent l="0" t="0" r="5080" b="15875"/>
            <wp:wrapNone/>
            <wp:docPr id="142" name="Изображение 142" descr="5109b468-7889-4400-8ce0-da7749b4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Изображение 142" descr="5109b468-7889-4400-8ce0-da7749b41328"/>
                    <pic:cNvPicPr>
                      <a:picLocks noChangeAspect="1"/>
                    </pic:cNvPicPr>
                  </pic:nvPicPr>
                  <pic:blipFill>
                    <a:blip r:embed="rId382"/>
                    <a:stretch>
                      <a:fillRect/>
                    </a:stretch>
                  </pic:blipFill>
                  <pic:spPr>
                    <a:xfrm>
                      <a:off x="0" y="0"/>
                      <a:ext cx="1957070" cy="1851025"/>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939840" behindDoc="0" locked="0" layoutInCell="1" allowOverlap="1">
            <wp:simplePos x="0" y="0"/>
            <wp:positionH relativeFrom="column">
              <wp:posOffset>-84455</wp:posOffset>
            </wp:positionH>
            <wp:positionV relativeFrom="paragraph">
              <wp:posOffset>106045</wp:posOffset>
            </wp:positionV>
            <wp:extent cx="1682750" cy="1778000"/>
            <wp:effectExtent l="0" t="0" r="12700" b="12700"/>
            <wp:wrapNone/>
            <wp:docPr id="141" name="Изображение 141" descr="2bd6cba3-c1c5-4bfd-8316-93a071a8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Изображение 141" descr="2bd6cba3-c1c5-4bfd-8316-93a071a851f0"/>
                    <pic:cNvPicPr>
                      <a:picLocks noChangeAspect="1"/>
                    </pic:cNvPicPr>
                  </pic:nvPicPr>
                  <pic:blipFill>
                    <a:blip r:embed="rId383"/>
                    <a:stretch>
                      <a:fillRect/>
                    </a:stretch>
                  </pic:blipFill>
                  <pic:spPr>
                    <a:xfrm>
                      <a:off x="0" y="0"/>
                      <a:ext cx="1682750" cy="1778000"/>
                    </a:xfrm>
                    <a:prstGeom prst="rect">
                      <a:avLst/>
                    </a:prstGeom>
                  </pic:spPr>
                </pic:pic>
              </a:graphicData>
            </a:graphic>
          </wp:anchor>
        </w:drawing>
      </w:r>
      <w:r>
        <w:rPr>
          <w:rFonts w:ascii="Times New Roman" w:hAnsi="Times New Roman" w:cs="Times New Roman"/>
          <w:sz w:val="24"/>
          <w:szCs w:val="24"/>
          <w:lang w:val="kk-KZ"/>
        </w:rPr>
        <w:t xml:space="preserve">      </w:t>
      </w:r>
    </w:p>
    <w:p>
      <w:pPr>
        <w:spacing w:line="240" w:lineRule="auto"/>
        <w:jc w:val="both"/>
        <w:rPr>
          <w:rFonts w:ascii="Times New Roman" w:hAnsi="Times New Roman" w:cs="Times New Roman"/>
          <w:sz w:val="24"/>
          <w:szCs w:val="24"/>
          <w:lang w:val="kk-KZ"/>
        </w:rPr>
      </w:pPr>
    </w:p>
    <w:p>
      <w:pPr>
        <w:spacing w:line="240" w:lineRule="auto"/>
        <w:jc w:val="both"/>
        <w:rPr>
          <w:rFonts w:ascii="Times New Roman" w:hAnsi="Times New Roman" w:cs="Times New Roman"/>
          <w:sz w:val="24"/>
          <w:szCs w:val="24"/>
          <w:lang w:val="kk-KZ"/>
        </w:rPr>
      </w:pPr>
    </w:p>
    <w:p>
      <w:pPr>
        <w:spacing w:line="240" w:lineRule="auto"/>
        <w:jc w:val="both"/>
        <w:rPr>
          <w:rFonts w:ascii="Times New Roman" w:hAnsi="Times New Roman" w:cs="Times New Roman"/>
          <w:sz w:val="24"/>
          <w:szCs w:val="24"/>
          <w:lang w:val="kk-KZ"/>
        </w:rPr>
      </w:pPr>
    </w:p>
    <w:p>
      <w:pPr>
        <w:spacing w:line="240" w:lineRule="auto"/>
        <w:jc w:val="both"/>
        <w:rPr>
          <w:rFonts w:ascii="Times New Roman" w:hAnsi="Times New Roman" w:cs="Times New Roman"/>
          <w:sz w:val="24"/>
          <w:szCs w:val="24"/>
          <w:lang w:val="kk-KZ"/>
        </w:rPr>
      </w:pPr>
    </w:p>
    <w:p>
      <w:pPr>
        <w:spacing w:line="240" w:lineRule="auto"/>
        <w:jc w:val="both"/>
        <w:rPr>
          <w:rFonts w:ascii="Times New Roman" w:hAnsi="Times New Roman" w:cs="Times New Roman"/>
          <w:sz w:val="24"/>
          <w:szCs w:val="24"/>
          <w:lang w:val="kk-KZ"/>
        </w:rPr>
      </w:pP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rPr>
        <w:drawing>
          <wp:anchor distT="0" distB="0" distL="114300" distR="114300" simplePos="0" relativeHeight="251942912" behindDoc="0" locked="0" layoutInCell="1" allowOverlap="1">
            <wp:simplePos x="0" y="0"/>
            <wp:positionH relativeFrom="column">
              <wp:posOffset>-13335</wp:posOffset>
            </wp:positionH>
            <wp:positionV relativeFrom="paragraph">
              <wp:posOffset>-22225</wp:posOffset>
            </wp:positionV>
            <wp:extent cx="1307465" cy="1471930"/>
            <wp:effectExtent l="0" t="0" r="13970" b="6985"/>
            <wp:wrapNone/>
            <wp:docPr id="144" name="Изображение 144" descr="546cb92b-07b8-46d1-a958-af052a2ef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Изображение 144" descr="546cb92b-07b8-46d1-a958-af052a2ef754"/>
                    <pic:cNvPicPr>
                      <a:picLocks noChangeAspect="1"/>
                    </pic:cNvPicPr>
                  </pic:nvPicPr>
                  <pic:blipFill>
                    <a:blip r:embed="rId384"/>
                    <a:stretch>
                      <a:fillRect/>
                    </a:stretch>
                  </pic:blipFill>
                  <pic:spPr>
                    <a:xfrm rot="16200000">
                      <a:off x="0" y="0"/>
                      <a:ext cx="1307465" cy="1471930"/>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943936" behindDoc="0" locked="0" layoutInCell="1" allowOverlap="1">
            <wp:simplePos x="0" y="0"/>
            <wp:positionH relativeFrom="column">
              <wp:posOffset>1443990</wp:posOffset>
            </wp:positionH>
            <wp:positionV relativeFrom="paragraph">
              <wp:posOffset>-23495</wp:posOffset>
            </wp:positionV>
            <wp:extent cx="1310640" cy="1477645"/>
            <wp:effectExtent l="0" t="0" r="8255" b="3810"/>
            <wp:wrapNone/>
            <wp:docPr id="145" name="Изображение 145" descr="1f883e16-bb99-469b-b826-76fd6774a1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Изображение 145" descr="1f883e16-bb99-469b-b826-76fd6774a1a5"/>
                    <pic:cNvPicPr>
                      <a:picLocks noChangeAspect="1"/>
                    </pic:cNvPicPr>
                  </pic:nvPicPr>
                  <pic:blipFill>
                    <a:blip r:embed="rId385"/>
                    <a:stretch>
                      <a:fillRect/>
                    </a:stretch>
                  </pic:blipFill>
                  <pic:spPr>
                    <a:xfrm rot="16200000">
                      <a:off x="0" y="0"/>
                      <a:ext cx="1310640" cy="1477645"/>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945984" behindDoc="0" locked="0" layoutInCell="1" allowOverlap="1">
            <wp:simplePos x="0" y="0"/>
            <wp:positionH relativeFrom="column">
              <wp:posOffset>4340225</wp:posOffset>
            </wp:positionH>
            <wp:positionV relativeFrom="paragraph">
              <wp:posOffset>54610</wp:posOffset>
            </wp:positionV>
            <wp:extent cx="1302385" cy="1350645"/>
            <wp:effectExtent l="0" t="0" r="1905" b="12065"/>
            <wp:wrapNone/>
            <wp:docPr id="148" name="Изображение 148" descr="8c96b235-5afd-42a8-98b1-6d619d60c7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Изображение 148" descr="8c96b235-5afd-42a8-98b1-6d619d60c7af"/>
                    <pic:cNvPicPr>
                      <a:picLocks noChangeAspect="1"/>
                    </pic:cNvPicPr>
                  </pic:nvPicPr>
                  <pic:blipFill>
                    <a:blip r:embed="rId386"/>
                    <a:stretch>
                      <a:fillRect/>
                    </a:stretch>
                  </pic:blipFill>
                  <pic:spPr>
                    <a:xfrm rot="16200000">
                      <a:off x="0" y="0"/>
                      <a:ext cx="1302385" cy="1350645"/>
                    </a:xfrm>
                    <a:prstGeom prst="rect">
                      <a:avLst/>
                    </a:prstGeom>
                  </pic:spPr>
                </pic:pic>
              </a:graphicData>
            </a:graphic>
          </wp:anchor>
        </w:drawing>
      </w:r>
      <w:r>
        <w:rPr>
          <w:rFonts w:ascii="Times New Roman" w:hAnsi="Times New Roman" w:cs="Times New Roman"/>
          <w:sz w:val="24"/>
          <w:szCs w:val="24"/>
        </w:rPr>
        <w:drawing>
          <wp:anchor distT="0" distB="0" distL="114300" distR="114300" simplePos="0" relativeHeight="251944960" behindDoc="0" locked="0" layoutInCell="1" allowOverlap="1">
            <wp:simplePos x="0" y="0"/>
            <wp:positionH relativeFrom="column">
              <wp:posOffset>2905125</wp:posOffset>
            </wp:positionH>
            <wp:positionV relativeFrom="paragraph">
              <wp:posOffset>-59055</wp:posOffset>
            </wp:positionV>
            <wp:extent cx="1325880" cy="1544320"/>
            <wp:effectExtent l="0" t="0" r="17780" b="7620"/>
            <wp:wrapNone/>
            <wp:docPr id="147" name="Изображение 147" descr="a9286e1c-f497-4fed-8291-2a2150309a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Изображение 147" descr="a9286e1c-f497-4fed-8291-2a2150309a7e"/>
                    <pic:cNvPicPr>
                      <a:picLocks noChangeAspect="1"/>
                    </pic:cNvPicPr>
                  </pic:nvPicPr>
                  <pic:blipFill>
                    <a:blip r:embed="rId387"/>
                    <a:stretch>
                      <a:fillRect/>
                    </a:stretch>
                  </pic:blipFill>
                  <pic:spPr>
                    <a:xfrm rot="16200000">
                      <a:off x="0" y="0"/>
                      <a:ext cx="1325880" cy="1544320"/>
                    </a:xfrm>
                    <a:prstGeom prst="rect">
                      <a:avLst/>
                    </a:prstGeom>
                  </pic:spPr>
                </pic:pic>
              </a:graphicData>
            </a:graphic>
          </wp:anchor>
        </w:drawing>
      </w:r>
    </w:p>
    <w:p>
      <w:pPr>
        <w:spacing w:line="240" w:lineRule="auto"/>
        <w:jc w:val="both"/>
        <w:rPr>
          <w:rFonts w:ascii="Times New Roman" w:hAnsi="Times New Roman" w:cs="Times New Roman"/>
          <w:sz w:val="24"/>
          <w:szCs w:val="24"/>
          <w:lang w:val="kk-KZ"/>
        </w:rPr>
      </w:pPr>
    </w:p>
    <w:p>
      <w:pPr>
        <w:spacing w:line="240" w:lineRule="auto"/>
        <w:jc w:val="both"/>
        <w:rPr>
          <w:rFonts w:ascii="Times New Roman" w:hAnsi="Times New Roman" w:cs="Times New Roman"/>
          <w:sz w:val="24"/>
          <w:szCs w:val="24"/>
          <w:lang w:val="kk-KZ"/>
        </w:rPr>
      </w:pPr>
    </w:p>
    <w:p>
      <w:pPr>
        <w:spacing w:line="240" w:lineRule="auto"/>
        <w:jc w:val="both"/>
        <w:rPr>
          <w:rFonts w:ascii="Times New Roman" w:hAnsi="Times New Roman" w:cs="Times New Roman"/>
          <w:sz w:val="24"/>
          <w:szCs w:val="24"/>
          <w:lang w:val="kk-KZ"/>
        </w:rPr>
      </w:pPr>
    </w:p>
    <w:p>
      <w:pPr>
        <w:spacing w:line="240" w:lineRule="auto"/>
        <w:jc w:val="both"/>
        <w:rPr>
          <w:rFonts w:ascii="Times New Roman" w:hAnsi="Times New Roman" w:cs="Times New Roman"/>
          <w:sz w:val="24"/>
          <w:szCs w:val="24"/>
          <w:lang w:val="kk-KZ"/>
        </w:rPr>
      </w:pP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Оқу жылының аяқталуына қарай мектепішілік спорттық секциялары жекелей өз қатысушыларының арасында турнир ұйымдастырып, жоғары деңгейде өткізді. Қатысушы командалар мен ойыншылар марапатталды. Әр секция бойынша өткізілген турнир нәтижесімен бірге мектептің инстаграм желісіне жарияланды.</w:t>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rPr>
        <w:drawing>
          <wp:inline distT="0" distB="0" distL="114300" distR="114300">
            <wp:extent cx="1350010" cy="2386965"/>
            <wp:effectExtent l="0" t="0" r="2540" b="13335"/>
            <wp:docPr id="149" name="Изображение 149" descr="f8578544-80a0-4012-ba89-49c8b73b7d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Изображение 149" descr="f8578544-80a0-4012-ba89-49c8b73b7d66"/>
                    <pic:cNvPicPr>
                      <a:picLocks noChangeAspect="1"/>
                    </pic:cNvPicPr>
                  </pic:nvPicPr>
                  <pic:blipFill>
                    <a:blip r:embed="rId388"/>
                    <a:stretch>
                      <a:fillRect/>
                    </a:stretch>
                  </pic:blipFill>
                  <pic:spPr>
                    <a:xfrm>
                      <a:off x="0" y="0"/>
                      <a:ext cx="1350010" cy="2386965"/>
                    </a:xfrm>
                    <a:prstGeom prst="rect">
                      <a:avLst/>
                    </a:prstGeom>
                  </pic:spPr>
                </pic:pic>
              </a:graphicData>
            </a:graphic>
          </wp:inline>
        </w:drawing>
      </w:r>
      <w:r>
        <w:rPr>
          <w:rFonts w:ascii="Times New Roman" w:hAnsi="Times New Roman" w:cs="Times New Roman"/>
          <w:sz w:val="24"/>
          <w:szCs w:val="24"/>
          <w:lang w:val="kk-KZ"/>
        </w:rPr>
        <w:t xml:space="preserve">  </w:t>
      </w:r>
      <w:r>
        <w:rPr>
          <w:rFonts w:ascii="Times New Roman" w:hAnsi="Times New Roman" w:cs="Times New Roman"/>
          <w:sz w:val="24"/>
          <w:szCs w:val="24"/>
        </w:rPr>
        <w:drawing>
          <wp:inline distT="0" distB="0" distL="114300" distR="114300">
            <wp:extent cx="1518285" cy="2390775"/>
            <wp:effectExtent l="0" t="0" r="5715" b="9525"/>
            <wp:docPr id="150" name="Изображение 150" descr="da773d0e-21d5-46ab-b41f-3effeb7d9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Изображение 150" descr="da773d0e-21d5-46ab-b41f-3effeb7d9e33"/>
                    <pic:cNvPicPr>
                      <a:picLocks noChangeAspect="1"/>
                    </pic:cNvPicPr>
                  </pic:nvPicPr>
                  <pic:blipFill>
                    <a:blip r:embed="rId389"/>
                    <a:stretch>
                      <a:fillRect/>
                    </a:stretch>
                  </pic:blipFill>
                  <pic:spPr>
                    <a:xfrm>
                      <a:off x="0" y="0"/>
                      <a:ext cx="1518285" cy="2390775"/>
                    </a:xfrm>
                    <a:prstGeom prst="rect">
                      <a:avLst/>
                    </a:prstGeom>
                  </pic:spPr>
                </pic:pic>
              </a:graphicData>
            </a:graphic>
          </wp:inline>
        </w:drawing>
      </w:r>
      <w:r>
        <w:rPr>
          <w:rFonts w:ascii="Times New Roman" w:hAnsi="Times New Roman" w:cs="Times New Roman"/>
          <w:sz w:val="24"/>
          <w:szCs w:val="24"/>
          <w:lang w:val="kk-KZ"/>
        </w:rPr>
        <w:t xml:space="preserve">  </w:t>
      </w:r>
      <w:r>
        <w:rPr>
          <w:rFonts w:ascii="Times New Roman" w:hAnsi="Times New Roman" w:cs="Times New Roman"/>
          <w:sz w:val="24"/>
          <w:szCs w:val="24"/>
        </w:rPr>
        <w:drawing>
          <wp:inline distT="0" distB="0" distL="114300" distR="114300">
            <wp:extent cx="1548130" cy="2390775"/>
            <wp:effectExtent l="0" t="0" r="13970" b="9525"/>
            <wp:docPr id="151" name="Изображение 151" descr="ef51134c-4a4d-46ea-bdfc-5ef312c60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Изображение 151" descr="ef51134c-4a4d-46ea-bdfc-5ef312c60986"/>
                    <pic:cNvPicPr>
                      <a:picLocks noChangeAspect="1"/>
                    </pic:cNvPicPr>
                  </pic:nvPicPr>
                  <pic:blipFill>
                    <a:blip r:embed="rId390"/>
                    <a:stretch>
                      <a:fillRect/>
                    </a:stretch>
                  </pic:blipFill>
                  <pic:spPr>
                    <a:xfrm>
                      <a:off x="0" y="0"/>
                      <a:ext cx="1548130" cy="2390775"/>
                    </a:xfrm>
                    <a:prstGeom prst="rect">
                      <a:avLst/>
                    </a:prstGeom>
                  </pic:spPr>
                </pic:pic>
              </a:graphicData>
            </a:graphic>
          </wp:inline>
        </w:drawing>
      </w:r>
      <w:r>
        <w:rPr>
          <w:rFonts w:ascii="Times New Roman" w:hAnsi="Times New Roman" w:cs="Times New Roman"/>
          <w:sz w:val="24"/>
          <w:szCs w:val="24"/>
          <w:lang w:val="kk-KZ"/>
        </w:rPr>
        <w:t xml:space="preserve">  </w:t>
      </w:r>
      <w:r>
        <w:rPr>
          <w:rFonts w:ascii="Times New Roman" w:hAnsi="Times New Roman" w:cs="Times New Roman"/>
          <w:sz w:val="24"/>
          <w:szCs w:val="24"/>
        </w:rPr>
        <w:drawing>
          <wp:inline distT="0" distB="0" distL="114300" distR="114300">
            <wp:extent cx="1416050" cy="2370455"/>
            <wp:effectExtent l="0" t="0" r="12700" b="10795"/>
            <wp:docPr id="155" name="Изображение 155" descr="405c7f54-17df-4a49-ba6d-753a354e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Изображение 155" descr="405c7f54-17df-4a49-ba6d-753a354e1412"/>
                    <pic:cNvPicPr>
                      <a:picLocks noChangeAspect="1"/>
                    </pic:cNvPicPr>
                  </pic:nvPicPr>
                  <pic:blipFill>
                    <a:blip r:embed="rId391"/>
                    <a:stretch>
                      <a:fillRect/>
                    </a:stretch>
                  </pic:blipFill>
                  <pic:spPr>
                    <a:xfrm>
                      <a:off x="0" y="0"/>
                      <a:ext cx="1416050" cy="2370455"/>
                    </a:xfrm>
                    <a:prstGeom prst="rect">
                      <a:avLst/>
                    </a:prstGeom>
                  </pic:spPr>
                </pic:pic>
              </a:graphicData>
            </a:graphic>
          </wp:inline>
        </w:drawing>
      </w:r>
    </w:p>
    <w:p>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Жоғарыда аталған секциялар мен үйірмелер бойынша 2021-2022 оқу жылында волейбол, баскетбол, футбол және үстел теннисі бойынша мектептен тыс мекемелерде бақ сынасу жағы болған жоқ. Алдағы 2022-2023 оқу жылында осы секциялар бойынша нәтижелі жұмыстану жоспарлануда. Қалған секциялар мен үйірмелер</w:t>
      </w:r>
    </w:p>
    <w:p>
      <w:pPr>
        <w:spacing w:line="240" w:lineRule="auto"/>
        <w:ind w:firstLine="2400" w:firstLineChars="1000"/>
        <w:jc w:val="both"/>
        <w:rPr>
          <w:rFonts w:ascii="Times New Roman" w:hAnsi="Times New Roman" w:cs="Times New Roman"/>
          <w:b w:val="0"/>
          <w:bCs/>
          <w:color w:val="000000"/>
          <w:sz w:val="24"/>
          <w:szCs w:val="24"/>
        </w:rPr>
      </w:pPr>
      <w:bookmarkStart w:id="2" w:name="_GoBack"/>
      <w:bookmarkEnd w:id="2"/>
      <w:r>
        <w:rPr>
          <w:rFonts w:ascii="Times New Roman" w:hAnsi="Times New Roman" w:cs="Times New Roman"/>
          <w:b w:val="0"/>
          <w:bCs/>
          <w:color w:val="000000"/>
          <w:sz w:val="24"/>
          <w:szCs w:val="24"/>
        </w:rPr>
        <w:t>Анализ работы  психологической службы   КГУ СШ  № 22   за 2021 – 2022 учебный год</w:t>
      </w:r>
    </w:p>
    <w:p>
      <w:pPr>
        <w:spacing w:after="0"/>
        <w:jc w:val="both"/>
        <w:rPr>
          <w:rStyle w:val="6"/>
          <w:rFonts w:ascii="Times New Roman" w:hAnsi="Times New Roman" w:cs="Times New Roman"/>
          <w:b w:val="0"/>
          <w:bCs/>
          <w:color w:val="000000"/>
          <w:sz w:val="24"/>
          <w:szCs w:val="24"/>
        </w:rPr>
      </w:pPr>
      <w:r>
        <w:rPr>
          <w:rStyle w:val="6"/>
          <w:rFonts w:ascii="Times New Roman" w:hAnsi="Times New Roman" w:cs="Times New Roman"/>
          <w:b w:val="0"/>
          <w:bCs/>
          <w:color w:val="000000"/>
          <w:sz w:val="24"/>
          <w:szCs w:val="24"/>
        </w:rPr>
        <w:t>Цель деятельности:</w:t>
      </w:r>
    </w:p>
    <w:p>
      <w:pPr>
        <w:spacing w:after="0"/>
        <w:jc w:val="both"/>
        <w:rPr>
          <w:rFonts w:ascii="Times New Roman" w:hAnsi="Times New Roman" w:cs="Times New Roman"/>
          <w:b w:val="0"/>
          <w:bCs/>
          <w:sz w:val="24"/>
          <w:szCs w:val="24"/>
        </w:rPr>
      </w:pPr>
      <w:r>
        <w:rPr>
          <w:rStyle w:val="6"/>
          <w:rFonts w:ascii="Times New Roman" w:hAnsi="Times New Roman" w:cs="Times New Roman"/>
          <w:b w:val="0"/>
          <w:bCs/>
          <w:color w:val="000000"/>
          <w:sz w:val="24"/>
          <w:szCs w:val="24"/>
        </w:rPr>
        <w:t xml:space="preserve"> создание условий для сохранения психического здоровья обучающихся.</w:t>
      </w:r>
    </w:p>
    <w:p>
      <w:pPr>
        <w:spacing w:after="0"/>
        <w:jc w:val="both"/>
        <w:rPr>
          <w:rFonts w:ascii="Times New Roman" w:hAnsi="Times New Roman" w:cs="Times New Roman"/>
          <w:b w:val="0"/>
          <w:bCs/>
          <w:color w:val="111111"/>
          <w:sz w:val="24"/>
          <w:szCs w:val="24"/>
        </w:rPr>
      </w:pPr>
      <w:r>
        <w:rPr>
          <w:rFonts w:ascii="Times New Roman" w:hAnsi="Times New Roman" w:cs="Times New Roman"/>
          <w:b w:val="0"/>
          <w:bCs/>
          <w:color w:val="111111"/>
          <w:sz w:val="24"/>
          <w:szCs w:val="24"/>
        </w:rPr>
        <w:t xml:space="preserve">  </w:t>
      </w:r>
      <w:r>
        <w:rPr>
          <w:rFonts w:ascii="Times New Roman" w:hAnsi="Times New Roman" w:cs="Times New Roman"/>
          <w:b w:val="0"/>
          <w:bCs/>
          <w:color w:val="111111"/>
          <w:sz w:val="24"/>
          <w:szCs w:val="24"/>
          <w:u w:val="single"/>
        </w:rPr>
        <w:t>Цели</w:t>
      </w:r>
      <w:r>
        <w:rPr>
          <w:rFonts w:ascii="Times New Roman" w:hAnsi="Times New Roman" w:cs="Times New Roman"/>
          <w:b w:val="0"/>
          <w:bCs/>
          <w:color w:val="111111"/>
          <w:sz w:val="24"/>
          <w:szCs w:val="24"/>
        </w:rPr>
        <w:t>:</w:t>
      </w:r>
    </w:p>
    <w:p>
      <w:pPr>
        <w:numPr>
          <w:ilvl w:val="0"/>
          <w:numId w:val="23"/>
        </w:numPr>
        <w:tabs>
          <w:tab w:val="clear" w:pos="420"/>
        </w:tabs>
        <w:spacing w:after="0"/>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содействие администрации и педагогическому  коллективу в создании социальной ситуации развития, соответствующей индивидуальности обучающихся, воспитанников и обеспечивающей психологические условия для охраны здоровья и развития личности обучающихся, воспитанников, их родителей (законных представителей), педагогических работников и всех других участников образовательного процесса;</w:t>
      </w:r>
    </w:p>
    <w:p>
      <w:pPr>
        <w:numPr>
          <w:ilvl w:val="0"/>
          <w:numId w:val="23"/>
        </w:numPr>
        <w:tabs>
          <w:tab w:val="clear" w:pos="420"/>
        </w:tabs>
        <w:spacing w:after="0"/>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содействие в приобретении обучающимися и воспитанниками образовательных учреждений психологических знаний, умений и навыков, необходимых для получения профессии, развития карьеры, достижения успеха в жизни;</w:t>
      </w:r>
    </w:p>
    <w:p>
      <w:pPr>
        <w:numPr>
          <w:ilvl w:val="0"/>
          <w:numId w:val="23"/>
        </w:numPr>
        <w:tabs>
          <w:tab w:val="clear" w:pos="420"/>
        </w:tabs>
        <w:spacing w:after="0"/>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оказание помощи обучающимся в определении своих возможностей, исходя из способностей, склонностей, интересов, состояния здоровья;</w:t>
      </w:r>
    </w:p>
    <w:p>
      <w:pPr>
        <w:numPr>
          <w:ilvl w:val="0"/>
          <w:numId w:val="23"/>
        </w:numPr>
        <w:tabs>
          <w:tab w:val="clear" w:pos="420"/>
        </w:tabs>
        <w:spacing w:after="0"/>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содействие педагогическим работникам, родителям (законным представителям) в воспитании обучающихся и воспитанников, а также формировании у них принципов взаимопомощи, толерантности, милосердия, ответственности и уверенности в себе, способности к активному социальному взаимодействию без ущемления прав и свобод другой личности.</w:t>
      </w:r>
    </w:p>
    <w:p>
      <w:pPr>
        <w:spacing w:after="0"/>
        <w:jc w:val="both"/>
        <w:rPr>
          <w:rFonts w:ascii="Times New Roman" w:hAnsi="Times New Roman" w:cs="Times New Roman"/>
          <w:bCs/>
          <w:color w:val="111111"/>
          <w:sz w:val="24"/>
          <w:szCs w:val="24"/>
        </w:rPr>
      </w:pPr>
      <w:r>
        <w:rPr>
          <w:rFonts w:ascii="Times New Roman" w:hAnsi="Times New Roman" w:cs="Times New Roman"/>
          <w:b/>
          <w:bCs/>
          <w:sz w:val="24"/>
          <w:szCs w:val="24"/>
        </w:rPr>
        <w:t>Задачи:</w:t>
      </w:r>
      <w:r>
        <w:rPr>
          <w:rFonts w:ascii="Times New Roman" w:hAnsi="Times New Roman" w:cs="Times New Roman"/>
          <w:sz w:val="24"/>
          <w:szCs w:val="24"/>
        </w:rPr>
        <w:br w:type="textWrapping"/>
      </w:r>
      <w:r>
        <w:rPr>
          <w:rFonts w:ascii="Times New Roman" w:hAnsi="Times New Roman" w:cs="Times New Roman"/>
          <w:color w:val="000000"/>
          <w:sz w:val="24"/>
          <w:szCs w:val="24"/>
        </w:rPr>
        <w:t>Содействие формированию подрастающего поколения, изучение психического развития детей, определение психологических причин нарушения личности и интеллекта, профилактика подобных нарушений. </w:t>
      </w:r>
    </w:p>
    <w:p>
      <w:pPr>
        <w:jc w:val="both"/>
        <w:rPr>
          <w:rFonts w:ascii="Times New Roman" w:hAnsi="Times New Roman" w:cs="Times New Roman"/>
          <w:b/>
          <w:color w:val="111111"/>
          <w:sz w:val="24"/>
          <w:szCs w:val="24"/>
        </w:rPr>
      </w:pPr>
      <w:r>
        <w:rPr>
          <w:rFonts w:ascii="Times New Roman" w:hAnsi="Times New Roman" w:cs="Times New Roman"/>
          <w:b/>
          <w:color w:val="111111"/>
          <w:sz w:val="24"/>
          <w:szCs w:val="24"/>
          <w:u w:val="single"/>
        </w:rPr>
        <w:t>Задачи Службы</w:t>
      </w:r>
      <w:r>
        <w:rPr>
          <w:rFonts w:ascii="Times New Roman" w:hAnsi="Times New Roman" w:cs="Times New Roman"/>
          <w:b/>
          <w:color w:val="111111"/>
          <w:sz w:val="24"/>
          <w:szCs w:val="24"/>
        </w:rPr>
        <w:t>:</w:t>
      </w:r>
    </w:p>
    <w:p>
      <w:pPr>
        <w:numPr>
          <w:ilvl w:val="0"/>
          <w:numId w:val="23"/>
        </w:numPr>
        <w:tabs>
          <w:tab w:val="clear" w:pos="420"/>
        </w:tabs>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психологический анализ социальной ситуации развития в школе, выявление основных проблем и определение причин их возникновения, путей и средств их разрешения;</w:t>
      </w:r>
    </w:p>
    <w:p>
      <w:pPr>
        <w:numPr>
          <w:ilvl w:val="0"/>
          <w:numId w:val="23"/>
        </w:numPr>
        <w:tabs>
          <w:tab w:val="clear" w:pos="420"/>
        </w:tabs>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содействие личностному и интеллектуальному развитию обучающихся на -каждом возрастном этапе развития личности;</w:t>
      </w:r>
    </w:p>
    <w:p>
      <w:pPr>
        <w:numPr>
          <w:ilvl w:val="0"/>
          <w:numId w:val="23"/>
        </w:numPr>
        <w:tabs>
          <w:tab w:val="clear" w:pos="420"/>
        </w:tabs>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формирование у обучающихся способности к самоопределению и саморазвитию;</w:t>
      </w:r>
    </w:p>
    <w:p>
      <w:pPr>
        <w:numPr>
          <w:ilvl w:val="0"/>
          <w:numId w:val="23"/>
        </w:numPr>
        <w:tabs>
          <w:tab w:val="clear" w:pos="420"/>
        </w:tabs>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повышение психологической культуры педагогического  коллектива и каждого педагога в отдельности, содействие педагогическому коллективу в гармонизации социально-психологического климата в образовательных учреждениях;</w:t>
      </w:r>
    </w:p>
    <w:p>
      <w:pPr>
        <w:numPr>
          <w:ilvl w:val="0"/>
          <w:numId w:val="23"/>
        </w:numPr>
        <w:tabs>
          <w:tab w:val="clear" w:pos="420"/>
        </w:tabs>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 xml:space="preserve">психологическое обеспечение образовательных программ с целью адаптации их содержания и способов освоения к интеллектуальным и личностным возможностям и особенностям обучающихся; </w:t>
      </w:r>
    </w:p>
    <w:p>
      <w:pPr>
        <w:numPr>
          <w:ilvl w:val="0"/>
          <w:numId w:val="23"/>
        </w:numPr>
        <w:tabs>
          <w:tab w:val="clear" w:pos="420"/>
        </w:tabs>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профилактика и преодоление отклонений в социальном и психологическом здоровье и развитии обучающихся;</w:t>
      </w:r>
    </w:p>
    <w:p>
      <w:pPr>
        <w:numPr>
          <w:ilvl w:val="0"/>
          <w:numId w:val="23"/>
        </w:numPr>
        <w:tabs>
          <w:tab w:val="clear" w:pos="420"/>
        </w:tabs>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 xml:space="preserve">содействие в обеспечении деятельности педагогических работников научно-методическими материалами и разработками в области психологии; </w:t>
      </w:r>
    </w:p>
    <w:p>
      <w:pPr>
        <w:numPr>
          <w:ilvl w:val="0"/>
          <w:numId w:val="23"/>
        </w:numPr>
        <w:tabs>
          <w:tab w:val="clear" w:pos="420"/>
        </w:tabs>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психологическое консультирование всех участников образовательного процесса в индивидуальном или групповом режиме.</w:t>
      </w:r>
    </w:p>
    <w:p>
      <w:pPr>
        <w:jc w:val="both"/>
        <w:rPr>
          <w:rFonts w:ascii="Times New Roman" w:hAnsi="Times New Roman" w:cs="Times New Roman"/>
          <w:b/>
          <w:color w:val="111111"/>
          <w:sz w:val="24"/>
          <w:szCs w:val="24"/>
        </w:rPr>
      </w:pPr>
      <w:r>
        <w:rPr>
          <w:rFonts w:ascii="Times New Roman" w:hAnsi="Times New Roman" w:cs="Times New Roman"/>
          <w:b/>
          <w:color w:val="111111"/>
          <w:sz w:val="24"/>
          <w:szCs w:val="24"/>
        </w:rPr>
        <w:t>Законодательно-правовые акты и нормативные документы:</w:t>
      </w:r>
    </w:p>
    <w:p>
      <w:pPr>
        <w:ind w:left="360"/>
        <w:jc w:val="both"/>
        <w:rPr>
          <w:rFonts w:ascii="Times New Roman" w:hAnsi="Times New Roman" w:cs="Times New Roman"/>
          <w:bCs/>
          <w:color w:val="111111"/>
          <w:sz w:val="24"/>
          <w:szCs w:val="24"/>
        </w:rPr>
      </w:pPr>
      <w:r>
        <w:rPr>
          <w:rFonts w:ascii="Times New Roman" w:hAnsi="Times New Roman" w:cs="Times New Roman"/>
          <w:bCs/>
          <w:color w:val="111111"/>
          <w:sz w:val="24"/>
          <w:szCs w:val="24"/>
          <w:u w:val="single"/>
        </w:rPr>
        <w:t>Международные</w:t>
      </w:r>
      <w:r>
        <w:rPr>
          <w:rFonts w:ascii="Times New Roman" w:hAnsi="Times New Roman" w:cs="Times New Roman"/>
          <w:bCs/>
          <w:color w:val="111111"/>
          <w:sz w:val="24"/>
          <w:szCs w:val="24"/>
        </w:rPr>
        <w:t xml:space="preserve">:   -    Конвенция ООН о правах ребенка. </w:t>
      </w:r>
    </w:p>
    <w:p>
      <w:pPr>
        <w:ind w:left="360"/>
        <w:jc w:val="both"/>
        <w:rPr>
          <w:rFonts w:ascii="Times New Roman" w:hAnsi="Times New Roman" w:cs="Times New Roman"/>
          <w:bCs/>
          <w:color w:val="111111"/>
          <w:sz w:val="24"/>
          <w:szCs w:val="24"/>
        </w:rPr>
      </w:pPr>
      <w:r>
        <w:rPr>
          <w:rFonts w:ascii="Times New Roman" w:hAnsi="Times New Roman" w:cs="Times New Roman"/>
          <w:bCs/>
          <w:color w:val="111111"/>
          <w:sz w:val="24"/>
          <w:szCs w:val="24"/>
          <w:u w:val="single"/>
        </w:rPr>
        <w:t>Государственные</w:t>
      </w:r>
      <w:r>
        <w:rPr>
          <w:rFonts w:ascii="Times New Roman" w:hAnsi="Times New Roman" w:cs="Times New Roman"/>
          <w:bCs/>
          <w:color w:val="111111"/>
          <w:sz w:val="24"/>
          <w:szCs w:val="24"/>
        </w:rPr>
        <w:t>:  -   Закон РК «Об образовании»;</w:t>
      </w:r>
    </w:p>
    <w:p>
      <w:pPr>
        <w:numPr>
          <w:ilvl w:val="1"/>
          <w:numId w:val="24"/>
        </w:numPr>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Государственная программа образования;</w:t>
      </w:r>
    </w:p>
    <w:p>
      <w:pPr>
        <w:numPr>
          <w:ilvl w:val="1"/>
          <w:numId w:val="24"/>
        </w:numPr>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 xml:space="preserve">Концепция развития образования в РК </w:t>
      </w:r>
    </w:p>
    <w:p>
      <w:pPr>
        <w:numPr>
          <w:ilvl w:val="1"/>
          <w:numId w:val="24"/>
        </w:numPr>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Конституция РК ;</w:t>
      </w:r>
    </w:p>
    <w:p>
      <w:pPr>
        <w:numPr>
          <w:ilvl w:val="1"/>
          <w:numId w:val="24"/>
        </w:numPr>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Положение о школьной психологической службе;</w:t>
      </w:r>
    </w:p>
    <w:p>
      <w:pPr>
        <w:numPr>
          <w:ilvl w:val="1"/>
          <w:numId w:val="24"/>
        </w:numPr>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Положение о правовом статусе психологической службы в организациях образования РК;</w:t>
      </w:r>
    </w:p>
    <w:p>
      <w:pPr>
        <w:numPr>
          <w:ilvl w:val="1"/>
          <w:numId w:val="24"/>
        </w:numPr>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Этический кодекс психолога.</w:t>
      </w:r>
    </w:p>
    <w:p>
      <w:pPr>
        <w:ind w:left="360"/>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По школе изданы приказы по работе телефона и почты доверия.</w:t>
      </w:r>
    </w:p>
    <w:p>
      <w:pPr>
        <w:ind w:left="360"/>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Телефон: № 73-03-64</w:t>
      </w:r>
    </w:p>
    <w:p>
      <w:pPr>
        <w:ind w:left="360"/>
        <w:jc w:val="both"/>
        <w:rPr>
          <w:rFonts w:ascii="Times New Roman" w:hAnsi="Times New Roman" w:cs="Times New Roman"/>
          <w:bCs/>
          <w:color w:val="111111"/>
          <w:sz w:val="24"/>
          <w:szCs w:val="24"/>
        </w:rPr>
      </w:pPr>
      <w:r>
        <w:rPr>
          <w:rFonts w:ascii="Times New Roman" w:hAnsi="Times New Roman" w:cs="Times New Roman"/>
          <w:bCs/>
          <w:color w:val="111111"/>
          <w:sz w:val="24"/>
          <w:szCs w:val="24"/>
        </w:rPr>
        <w:t xml:space="preserve">Почта доверия: </w:t>
      </w:r>
      <w:r>
        <w:fldChar w:fldCharType="begin"/>
      </w:r>
      <w:r>
        <w:instrText xml:space="preserve"> HYPERLINK "mailto:dalya_75@mail.ru" </w:instrText>
      </w:r>
      <w:r>
        <w:fldChar w:fldCharType="separate"/>
      </w:r>
      <w:r>
        <w:rPr>
          <w:rStyle w:val="7"/>
          <w:rFonts w:ascii="Times New Roman" w:hAnsi="Times New Roman" w:cs="Times New Roman"/>
          <w:bCs/>
          <w:sz w:val="24"/>
          <w:szCs w:val="24"/>
          <w:lang w:val="en-US"/>
        </w:rPr>
        <w:t>dalya</w:t>
      </w:r>
      <w:r>
        <w:rPr>
          <w:rStyle w:val="7"/>
          <w:rFonts w:ascii="Times New Roman" w:hAnsi="Times New Roman" w:cs="Times New Roman"/>
          <w:bCs/>
          <w:sz w:val="24"/>
          <w:szCs w:val="24"/>
        </w:rPr>
        <w:t>_75@</w:t>
      </w:r>
      <w:r>
        <w:rPr>
          <w:rStyle w:val="7"/>
          <w:rFonts w:ascii="Times New Roman" w:hAnsi="Times New Roman" w:cs="Times New Roman"/>
          <w:bCs/>
          <w:sz w:val="24"/>
          <w:szCs w:val="24"/>
          <w:lang w:val="en-US"/>
        </w:rPr>
        <w:t>mail</w:t>
      </w:r>
      <w:r>
        <w:rPr>
          <w:rStyle w:val="7"/>
          <w:rFonts w:ascii="Times New Roman" w:hAnsi="Times New Roman" w:cs="Times New Roman"/>
          <w:bCs/>
          <w:sz w:val="24"/>
          <w:szCs w:val="24"/>
        </w:rPr>
        <w:t>.</w:t>
      </w:r>
      <w:r>
        <w:rPr>
          <w:rStyle w:val="7"/>
          <w:rFonts w:ascii="Times New Roman" w:hAnsi="Times New Roman" w:cs="Times New Roman"/>
          <w:bCs/>
          <w:sz w:val="24"/>
          <w:szCs w:val="24"/>
          <w:lang w:val="en-US"/>
        </w:rPr>
        <w:t>ru</w:t>
      </w:r>
      <w:r>
        <w:rPr>
          <w:rStyle w:val="7"/>
          <w:rFonts w:ascii="Times New Roman" w:hAnsi="Times New Roman" w:cs="Times New Roman"/>
          <w:bCs/>
          <w:sz w:val="24"/>
          <w:szCs w:val="24"/>
          <w:lang w:val="en-US"/>
        </w:rPr>
        <w:fldChar w:fldCharType="end"/>
      </w:r>
      <w:r>
        <w:rPr>
          <w:rFonts w:ascii="Times New Roman" w:hAnsi="Times New Roman" w:cs="Times New Roman"/>
          <w:bCs/>
          <w:color w:val="111111"/>
          <w:sz w:val="24"/>
          <w:szCs w:val="24"/>
        </w:rPr>
        <w:t xml:space="preserve"> </w:t>
      </w:r>
    </w:p>
    <w:p>
      <w:pPr>
        <w:pStyle w:val="10"/>
        <w:spacing w:after="0"/>
        <w:ind w:firstLine="361" w:firstLineChars="150"/>
        <w:jc w:val="both"/>
        <w:rPr>
          <w:rFonts w:ascii="Times New Roman" w:hAnsi="Times New Roman" w:cs="Times New Roman"/>
          <w:b/>
          <w:color w:val="000000"/>
          <w:sz w:val="24"/>
          <w:szCs w:val="24"/>
        </w:rPr>
      </w:pPr>
    </w:p>
    <w:p>
      <w:pPr>
        <w:pStyle w:val="10"/>
        <w:spacing w:after="0"/>
        <w:ind w:firstLine="360" w:firstLineChars="15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Классов комплектов — 38</w:t>
      </w:r>
    </w:p>
    <w:p>
      <w:pPr>
        <w:spacing w:line="100" w:lineRule="atLeast"/>
        <w:ind w:firstLine="360" w:firstLineChars="15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26 классов  с русским языком обучения;</w:t>
      </w:r>
    </w:p>
    <w:p>
      <w:pPr>
        <w:spacing w:line="100" w:lineRule="atLeast"/>
        <w:ind w:firstLine="360" w:firstLineChars="15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12 классов  с казахским языком обучения.</w:t>
      </w:r>
    </w:p>
    <w:p>
      <w:pPr>
        <w:spacing w:line="100" w:lineRule="atLeast"/>
        <w:jc w:val="both"/>
        <w:rPr>
          <w:rFonts w:ascii="Times New Roman" w:hAnsi="Times New Roman" w:cs="Times New Roman"/>
          <w:color w:val="000000"/>
          <w:sz w:val="24"/>
          <w:szCs w:val="24"/>
        </w:rPr>
      </w:pPr>
      <w:r>
        <w:rPr>
          <w:rFonts w:ascii="Times New Roman" w:hAnsi="Times New Roman" w:cs="Times New Roman"/>
          <w:color w:val="000000"/>
          <w:sz w:val="24"/>
          <w:szCs w:val="24"/>
        </w:rPr>
        <w:t>В 2021 - 2022 учебном году работа строилась на основе плана работы, который был рекомендован городским отделом образования.</w:t>
      </w:r>
      <w:r>
        <w:rPr>
          <w:rFonts w:ascii="Times New Roman" w:hAnsi="Times New Roman" w:cs="Times New Roman"/>
          <w:bCs/>
          <w:sz w:val="24"/>
          <w:szCs w:val="24"/>
        </w:rPr>
        <w:br w:type="textWrapping"/>
      </w:r>
      <w:r>
        <w:rPr>
          <w:rFonts w:ascii="Times New Roman" w:hAnsi="Times New Roman" w:cs="Times New Roman"/>
          <w:color w:val="000000"/>
          <w:sz w:val="24"/>
          <w:szCs w:val="24"/>
        </w:rPr>
        <w:t>Психологическая служба осуществляет свою деятельность в тесном контакте с родителями или лицами их заменяющими.</w:t>
      </w:r>
      <w:r>
        <w:rPr>
          <w:rFonts w:ascii="Times New Roman" w:hAnsi="Times New Roman" w:cs="Times New Roman"/>
          <w:sz w:val="24"/>
          <w:szCs w:val="24"/>
        </w:rPr>
        <w:br w:type="textWrapping"/>
      </w:r>
      <w:r>
        <w:rPr>
          <w:rFonts w:ascii="Times New Roman" w:hAnsi="Times New Roman" w:cs="Times New Roman"/>
          <w:color w:val="000000"/>
          <w:sz w:val="24"/>
          <w:szCs w:val="24"/>
        </w:rPr>
        <w:t>Деятельность психологической службы школы основывается на соблюдении международных актов в области защиты прав и законных интересов ребенка.</w:t>
      </w:r>
      <w:r>
        <w:rPr>
          <w:rFonts w:ascii="Times New Roman" w:hAnsi="Times New Roman" w:cs="Times New Roman"/>
          <w:sz w:val="24"/>
          <w:szCs w:val="24"/>
        </w:rPr>
        <w:br w:type="textWrapping"/>
      </w:r>
      <w:r>
        <w:rPr>
          <w:rFonts w:ascii="Times New Roman" w:hAnsi="Times New Roman" w:cs="Times New Roman"/>
          <w:color w:val="000000"/>
          <w:sz w:val="24"/>
          <w:szCs w:val="24"/>
        </w:rPr>
        <w:t>Работа психологической службы осуществляется по следующим основным направлениям: психопрофилактическая работа, психодиагностическая работа, развивающая и психокоррекционная работа, консультативная работа. </w:t>
      </w:r>
    </w:p>
    <w:p>
      <w:pPr>
        <w:pStyle w:val="10"/>
        <w:spacing w:before="240" w:after="0"/>
        <w:jc w:val="both"/>
        <w:rPr>
          <w:rFonts w:ascii="Times New Roman" w:hAnsi="Times New Roman" w:cs="Times New Roman"/>
          <w:color w:val="000000"/>
          <w:sz w:val="24"/>
          <w:szCs w:val="24"/>
        </w:rPr>
      </w:pPr>
      <w:r>
        <w:rPr>
          <w:rFonts w:ascii="Times New Roman" w:hAnsi="Times New Roman" w:cs="Times New Roman"/>
          <w:color w:val="000000"/>
          <w:sz w:val="24"/>
          <w:szCs w:val="24"/>
        </w:rPr>
        <w:t>В рамках перечисленных направлений все виды работы психолога осуществлялись  на следующих возрастных этапах обучающихся в следующихорганизационныхформах:</w:t>
      </w:r>
      <w:r>
        <w:rPr>
          <w:rFonts w:ascii="Times New Roman" w:hAnsi="Times New Roman" w:cs="Times New Roman"/>
          <w:sz w:val="24"/>
          <w:szCs w:val="24"/>
        </w:rPr>
        <w:br w:type="textWrapping"/>
      </w:r>
      <w:r>
        <w:rPr>
          <w:rFonts w:ascii="Times New Roman" w:hAnsi="Times New Roman" w:cs="Times New Roman"/>
          <w:b/>
          <w:bCs/>
          <w:color w:val="000000"/>
          <w:sz w:val="24"/>
          <w:szCs w:val="24"/>
        </w:rPr>
        <w:t>На этапе адаптации учащихся 1х классов:</w:t>
      </w:r>
    </w:p>
    <w:p>
      <w:pPr>
        <w:shd w:val="clear" w:color="auto" w:fill="FFFFFF"/>
        <w:spacing w:after="0" w:line="240" w:lineRule="auto"/>
        <w:ind w:firstLine="71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Методы работы:</w:t>
      </w:r>
    </w:p>
    <w:p>
      <w:pPr>
        <w:numPr>
          <w:ilvl w:val="0"/>
          <w:numId w:val="25"/>
        </w:numPr>
        <w:shd w:val="clear" w:color="auto" w:fill="FFFFFF"/>
        <w:spacing w:after="0" w:line="24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Наблюдение за детьми на уроках, на перемене.</w:t>
      </w:r>
    </w:p>
    <w:p>
      <w:pPr>
        <w:numPr>
          <w:ilvl w:val="0"/>
          <w:numId w:val="25"/>
        </w:numPr>
        <w:shd w:val="clear" w:color="auto" w:fill="FFFFFF"/>
        <w:spacing w:after="0" w:line="24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Беседы с учениками.</w:t>
      </w:r>
    </w:p>
    <w:p>
      <w:pPr>
        <w:numPr>
          <w:ilvl w:val="0"/>
          <w:numId w:val="25"/>
        </w:numPr>
        <w:shd w:val="clear" w:color="auto" w:fill="FFFFFF"/>
        <w:spacing w:after="0" w:line="24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Опрос классных руководителей  1-ых классов</w:t>
      </w:r>
    </w:p>
    <w:p>
      <w:pPr>
        <w:numPr>
          <w:ilvl w:val="0"/>
          <w:numId w:val="25"/>
        </w:numPr>
        <w:shd w:val="clear" w:color="auto" w:fill="FFFFFF"/>
        <w:spacing w:after="0" w:line="24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Выявление детей, нуждающихся  в психологической помощи</w:t>
      </w:r>
    </w:p>
    <w:p>
      <w:pPr>
        <w:numPr>
          <w:ilvl w:val="0"/>
          <w:numId w:val="25"/>
        </w:numPr>
        <w:shd w:val="clear" w:color="auto" w:fill="FFFFFF"/>
        <w:spacing w:after="0" w:line="24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Тест Керна – Йерасика, цвето – рисуночный тест, методика «Дерево»</w:t>
      </w:r>
    </w:p>
    <w:p>
      <w:pPr>
        <w:pStyle w:val="10"/>
        <w:spacing w:before="240" w:after="0"/>
        <w:jc w:val="both"/>
        <w:rPr>
          <w:rFonts w:ascii="Times New Roman" w:hAnsi="Times New Roman" w:cs="Times New Roman"/>
          <w:sz w:val="24"/>
          <w:szCs w:val="24"/>
        </w:rPr>
      </w:pPr>
      <w:r>
        <w:rPr>
          <w:rFonts w:ascii="Times New Roman" w:hAnsi="Times New Roman" w:cs="Times New Roman"/>
          <w:sz w:val="24"/>
          <w:szCs w:val="24"/>
        </w:rPr>
        <w:t xml:space="preserve">Следует отметить, что в этом учебном году в школе 3 первых класса комплекта с русским языком обучения и 1 класс   с казахским языком обучения. </w:t>
      </w:r>
    </w:p>
    <w:p>
      <w:pPr>
        <w:shd w:val="clear" w:color="auto" w:fill="FFFFFF"/>
        <w:spacing w:after="0" w:line="240" w:lineRule="auto"/>
        <w:ind w:firstLine="71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Адаптация к школе - это процесс привыкания к новым школьным условиям, который каждый первоклассник переживает и осознает по-своему. Большинство первоклассников приходят в школу из детского сада</w:t>
      </w:r>
    </w:p>
    <w:p>
      <w:pPr>
        <w:shd w:val="clear" w:color="auto" w:fill="FFFFFF"/>
        <w:spacing w:after="0" w:line="240" w:lineRule="auto"/>
        <w:ind w:firstLine="71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w:t>
      </w:r>
      <w:r>
        <w:rPr>
          <w:rFonts w:ascii="Times New Roman" w:hAnsi="Times New Roman" w:eastAsia="Times New Roman" w:cs="Times New Roman"/>
          <w:b/>
          <w:bCs/>
          <w:color w:val="000000"/>
          <w:sz w:val="24"/>
          <w:szCs w:val="24"/>
        </w:rPr>
        <w:t xml:space="preserve">I четверти 2021 – 2022  уч. года  </w:t>
      </w:r>
      <w:r>
        <w:rPr>
          <w:rFonts w:ascii="Times New Roman" w:hAnsi="Times New Roman" w:eastAsia="Times New Roman" w:cs="Times New Roman"/>
          <w:color w:val="000000"/>
          <w:sz w:val="24"/>
          <w:szCs w:val="24"/>
        </w:rPr>
        <w:t>проводилась диагностика по адаптации первоклассников. В диагностике принимали участие три первых класса.</w:t>
      </w:r>
    </w:p>
    <w:p>
      <w:pPr>
        <w:shd w:val="clear" w:color="auto" w:fill="FFFFFF"/>
        <w:spacing w:after="0" w:line="240" w:lineRule="auto"/>
        <w:ind w:firstLine="71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Цель:</w:t>
      </w:r>
      <w:r>
        <w:rPr>
          <w:rFonts w:ascii="Times New Roman" w:hAnsi="Times New Roman" w:eastAsia="Times New Roman" w:cs="Times New Roman"/>
          <w:color w:val="000000"/>
          <w:sz w:val="24"/>
          <w:szCs w:val="24"/>
        </w:rPr>
        <w:t> выявление уровня адаптации первоклассников к обучению, оказание помощи учителям начальной школы и поддержки, обучающихся 1 классов, разработки программы психолого-педагогической поддержки детей в начале обучения в школе, выработка рекомендаций для педагогов и родителей.</w:t>
      </w:r>
    </w:p>
    <w:p>
      <w:pPr>
        <w:shd w:val="clear" w:color="auto" w:fill="FFFFFF"/>
        <w:spacing w:after="0" w:line="240" w:lineRule="auto"/>
        <w:ind w:firstLine="710"/>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Методы работы:</w:t>
      </w:r>
    </w:p>
    <w:p>
      <w:pPr>
        <w:numPr>
          <w:ilvl w:val="0"/>
          <w:numId w:val="26"/>
        </w:numPr>
        <w:shd w:val="clear" w:color="auto" w:fill="FFFFFF"/>
        <w:spacing w:after="0" w:line="240" w:lineRule="auto"/>
        <w:ind w:left="0" w:firstLine="71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Наблюдение за детьми на уроках, на перемене.</w:t>
      </w:r>
    </w:p>
    <w:p>
      <w:pPr>
        <w:numPr>
          <w:ilvl w:val="0"/>
          <w:numId w:val="26"/>
        </w:numPr>
        <w:shd w:val="clear" w:color="auto" w:fill="FFFFFF"/>
        <w:spacing w:after="0" w:line="240" w:lineRule="auto"/>
        <w:ind w:left="0" w:firstLine="71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Беседы с учениками.</w:t>
      </w:r>
    </w:p>
    <w:p>
      <w:pPr>
        <w:numPr>
          <w:ilvl w:val="0"/>
          <w:numId w:val="26"/>
        </w:numPr>
        <w:shd w:val="clear" w:color="auto" w:fill="FFFFFF"/>
        <w:spacing w:after="0" w:line="240" w:lineRule="auto"/>
        <w:ind w:left="0" w:firstLine="71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Опрос классных руководителей  1-ых классов</w:t>
      </w:r>
    </w:p>
    <w:p>
      <w:pPr>
        <w:numPr>
          <w:ilvl w:val="0"/>
          <w:numId w:val="26"/>
        </w:numPr>
        <w:shd w:val="clear" w:color="auto" w:fill="FFFFFF"/>
        <w:spacing w:after="0" w:line="240" w:lineRule="auto"/>
        <w:ind w:left="0" w:firstLine="71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Выявление детей, нуждающихся  в психологической помощи</w:t>
      </w:r>
    </w:p>
    <w:p>
      <w:pPr>
        <w:numPr>
          <w:ilvl w:val="0"/>
          <w:numId w:val="26"/>
        </w:numPr>
        <w:shd w:val="clear" w:color="auto" w:fill="FFFFFF"/>
        <w:spacing w:after="0" w:line="240" w:lineRule="auto"/>
        <w:ind w:left="0" w:firstLine="71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Тест Керна – Йерасика, цвето – рисуночный тест, методика «Дерево»</w:t>
      </w:r>
    </w:p>
    <w:p>
      <w:pPr>
        <w:shd w:val="clear" w:color="auto" w:fill="FFFFFF"/>
        <w:spacing w:after="0" w:line="240" w:lineRule="auto"/>
        <w:ind w:firstLine="710"/>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Результаты адаптации (на начало учебного года)</w:t>
      </w:r>
    </w:p>
    <w:p>
      <w:pPr>
        <w:shd w:val="clear" w:color="auto" w:fill="FFFFFF"/>
        <w:spacing w:after="0" w:line="240" w:lineRule="auto"/>
        <w:ind w:firstLine="710"/>
        <w:jc w:val="both"/>
        <w:rPr>
          <w:rFonts w:ascii="Times New Roman" w:hAnsi="Times New Roman" w:eastAsia="Times New Roman" w:cs="Times New Roman"/>
          <w:color w:val="000000"/>
          <w:sz w:val="24"/>
          <w:szCs w:val="24"/>
        </w:rPr>
      </w:pPr>
    </w:p>
    <w:tbl>
      <w:tblPr>
        <w:tblStyle w:val="5"/>
        <w:tblW w:w="10013" w:type="dxa"/>
        <w:tblInd w:w="-116" w:type="dxa"/>
        <w:shd w:val="clear" w:color="auto" w:fill="FFFFFF"/>
        <w:tblLayout w:type="autofit"/>
        <w:tblCellMar>
          <w:top w:w="0" w:type="dxa"/>
          <w:left w:w="108" w:type="dxa"/>
          <w:bottom w:w="0" w:type="dxa"/>
          <w:right w:w="108" w:type="dxa"/>
        </w:tblCellMar>
      </w:tblPr>
      <w:tblGrid>
        <w:gridCol w:w="2624"/>
        <w:gridCol w:w="3555"/>
        <w:gridCol w:w="1991"/>
        <w:gridCol w:w="1843"/>
      </w:tblGrid>
      <w:tr>
        <w:tblPrEx>
          <w:tblCellMar>
            <w:top w:w="0" w:type="dxa"/>
            <w:left w:w="108" w:type="dxa"/>
            <w:bottom w:w="0" w:type="dxa"/>
            <w:right w:w="108" w:type="dxa"/>
          </w:tblCellMar>
        </w:tblPrEx>
        <w:tc>
          <w:tcPr>
            <w:tcW w:w="2624"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Класс</w:t>
            </w:r>
          </w:p>
        </w:tc>
        <w:tc>
          <w:tcPr>
            <w:tcW w:w="3555"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готов</w:t>
            </w:r>
          </w:p>
        </w:tc>
        <w:tc>
          <w:tcPr>
            <w:tcW w:w="1991"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sz w:val="24"/>
                <w:szCs w:val="24"/>
                <w:lang w:val="en-US"/>
              </w:rPr>
            </w:pPr>
            <w:r>
              <w:rPr>
                <w:rFonts w:ascii="Times New Roman" w:hAnsi="Times New Roman" w:eastAsia="Times New Roman" w:cs="Times New Roman"/>
                <w:color w:val="000000"/>
                <w:sz w:val="24"/>
                <w:szCs w:val="24"/>
              </w:rPr>
              <w:t>Не</w:t>
            </w:r>
            <w:r>
              <w:rPr>
                <w:rFonts w:ascii="Times New Roman" w:hAnsi="Times New Roman" w:eastAsia="Times New Roman" w:cs="Times New Roman"/>
                <w:color w:val="000000"/>
                <w:sz w:val="24"/>
                <w:szCs w:val="24"/>
                <w:lang w:val="en-US"/>
              </w:rPr>
              <w:t xml:space="preserve"> готов</w:t>
            </w:r>
          </w:p>
        </w:tc>
        <w:tc>
          <w:tcPr>
            <w:tcW w:w="1843"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прим</w:t>
            </w:r>
          </w:p>
        </w:tc>
      </w:tr>
      <w:tr>
        <w:tblPrEx>
          <w:shd w:val="clear" w:color="auto" w:fill="FFFFFF"/>
          <w:tblCellMar>
            <w:top w:w="0" w:type="dxa"/>
            <w:left w:w="108" w:type="dxa"/>
            <w:bottom w:w="0" w:type="dxa"/>
            <w:right w:w="108" w:type="dxa"/>
          </w:tblCellMar>
        </w:tblPrEx>
        <w:trPr>
          <w:trHeight w:val="549" w:hRule="atLeast"/>
        </w:trPr>
        <w:tc>
          <w:tcPr>
            <w:tcW w:w="2624"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sz w:val="24"/>
                <w:szCs w:val="24"/>
                <w:lang w:val="en-US"/>
              </w:rPr>
            </w:pPr>
            <w:r>
              <w:rPr>
                <w:rFonts w:ascii="Times New Roman" w:hAnsi="Times New Roman" w:eastAsia="Times New Roman" w:cs="Times New Roman"/>
                <w:color w:val="000000"/>
                <w:sz w:val="24"/>
                <w:szCs w:val="24"/>
              </w:rPr>
              <w:t xml:space="preserve">1 «А» - </w:t>
            </w:r>
            <w:r>
              <w:rPr>
                <w:rFonts w:ascii="Times New Roman" w:hAnsi="Times New Roman" w:eastAsia="Times New Roman" w:cs="Times New Roman"/>
                <w:color w:val="000000"/>
                <w:sz w:val="24"/>
                <w:szCs w:val="24"/>
                <w:lang w:val="en-US"/>
              </w:rPr>
              <w:t>25</w:t>
            </w:r>
          </w:p>
        </w:tc>
        <w:tc>
          <w:tcPr>
            <w:tcW w:w="3555"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sz w:val="24"/>
                <w:szCs w:val="24"/>
                <w:lang w:val="en-US"/>
              </w:rPr>
            </w:pPr>
            <w:r>
              <w:rPr>
                <w:rFonts w:ascii="Times New Roman" w:hAnsi="Times New Roman" w:eastAsia="Times New Roman" w:cs="Times New Roman"/>
                <w:color w:val="000000"/>
                <w:sz w:val="24"/>
                <w:szCs w:val="24"/>
                <w:lang w:val="en-US"/>
              </w:rPr>
              <w:t>25</w:t>
            </w:r>
          </w:p>
        </w:tc>
        <w:tc>
          <w:tcPr>
            <w:tcW w:w="1991"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sz w:val="24"/>
                <w:szCs w:val="24"/>
                <w:lang w:val="en-US"/>
              </w:rPr>
            </w:pPr>
          </w:p>
        </w:tc>
        <w:tc>
          <w:tcPr>
            <w:tcW w:w="1843"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w:t>
            </w:r>
          </w:p>
        </w:tc>
      </w:tr>
      <w:tr>
        <w:tblPrEx>
          <w:tblCellMar>
            <w:top w:w="0" w:type="dxa"/>
            <w:left w:w="108" w:type="dxa"/>
            <w:bottom w:w="0" w:type="dxa"/>
            <w:right w:w="108" w:type="dxa"/>
          </w:tblCellMar>
        </w:tblPrEx>
        <w:tc>
          <w:tcPr>
            <w:tcW w:w="2624"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sz w:val="24"/>
                <w:szCs w:val="24"/>
                <w:lang w:val="en-US"/>
              </w:rPr>
            </w:pPr>
            <w:r>
              <w:rPr>
                <w:rFonts w:ascii="Times New Roman" w:hAnsi="Times New Roman" w:eastAsia="Times New Roman" w:cs="Times New Roman"/>
                <w:color w:val="000000"/>
                <w:sz w:val="24"/>
                <w:szCs w:val="24"/>
              </w:rPr>
              <w:t xml:space="preserve">1 «Б» - </w:t>
            </w:r>
            <w:r>
              <w:rPr>
                <w:rFonts w:ascii="Times New Roman" w:hAnsi="Times New Roman" w:eastAsia="Times New Roman" w:cs="Times New Roman"/>
                <w:color w:val="000000"/>
                <w:sz w:val="24"/>
                <w:szCs w:val="24"/>
                <w:lang w:val="en-US"/>
              </w:rPr>
              <w:t>31</w:t>
            </w:r>
          </w:p>
        </w:tc>
        <w:tc>
          <w:tcPr>
            <w:tcW w:w="3555"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sz w:val="24"/>
                <w:szCs w:val="24"/>
                <w:lang w:val="en-US"/>
              </w:rPr>
            </w:pPr>
            <w:r>
              <w:rPr>
                <w:rFonts w:ascii="Times New Roman" w:hAnsi="Times New Roman" w:eastAsia="Times New Roman" w:cs="Times New Roman"/>
                <w:color w:val="000000"/>
                <w:sz w:val="24"/>
                <w:szCs w:val="24"/>
                <w:lang w:val="en-US"/>
              </w:rPr>
              <w:t>31</w:t>
            </w:r>
          </w:p>
        </w:tc>
        <w:tc>
          <w:tcPr>
            <w:tcW w:w="1991"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sz w:val="24"/>
                <w:szCs w:val="24"/>
                <w:lang w:val="en-US"/>
              </w:rPr>
            </w:pPr>
          </w:p>
        </w:tc>
        <w:tc>
          <w:tcPr>
            <w:tcW w:w="1843"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sz w:val="24"/>
                <w:szCs w:val="24"/>
                <w:lang w:val="en-US"/>
              </w:rPr>
            </w:pPr>
            <w:r>
              <w:rPr>
                <w:rFonts w:ascii="Times New Roman" w:hAnsi="Times New Roman" w:eastAsia="Times New Roman" w:cs="Times New Roman"/>
                <w:color w:val="000000"/>
                <w:sz w:val="24"/>
                <w:szCs w:val="24"/>
                <w:lang w:val="en-US"/>
              </w:rPr>
              <w:t>-</w:t>
            </w:r>
          </w:p>
        </w:tc>
      </w:tr>
      <w:tr>
        <w:tblPrEx>
          <w:tblCellMar>
            <w:top w:w="0" w:type="dxa"/>
            <w:left w:w="108" w:type="dxa"/>
            <w:bottom w:w="0" w:type="dxa"/>
            <w:right w:w="108" w:type="dxa"/>
          </w:tblCellMar>
        </w:tblPrEx>
        <w:tc>
          <w:tcPr>
            <w:tcW w:w="2624"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sz w:val="24"/>
                <w:szCs w:val="24"/>
              </w:rPr>
            </w:pPr>
          </w:p>
          <w:p>
            <w:pPr>
              <w:spacing w:after="0" w:line="0" w:lineRule="atLeast"/>
              <w:jc w:val="both"/>
              <w:rPr>
                <w:rFonts w:ascii="Times New Roman" w:hAnsi="Times New Roman" w:eastAsia="Times New Roman" w:cs="Times New Roman"/>
                <w:color w:val="000000"/>
                <w:sz w:val="24"/>
                <w:szCs w:val="24"/>
                <w:lang w:val="en-US"/>
              </w:rPr>
            </w:pPr>
            <w:r>
              <w:rPr>
                <w:rFonts w:ascii="Times New Roman" w:hAnsi="Times New Roman" w:eastAsia="Times New Roman" w:cs="Times New Roman"/>
                <w:color w:val="000000"/>
                <w:sz w:val="24"/>
                <w:szCs w:val="24"/>
              </w:rPr>
              <w:t xml:space="preserve">1 «В» - </w:t>
            </w:r>
            <w:r>
              <w:rPr>
                <w:rFonts w:ascii="Times New Roman" w:hAnsi="Times New Roman" w:eastAsia="Times New Roman" w:cs="Times New Roman"/>
                <w:color w:val="000000"/>
                <w:sz w:val="24"/>
                <w:szCs w:val="24"/>
                <w:lang w:val="en-US"/>
              </w:rPr>
              <w:t>30</w:t>
            </w:r>
          </w:p>
        </w:tc>
        <w:tc>
          <w:tcPr>
            <w:tcW w:w="3555"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sz w:val="24"/>
                <w:szCs w:val="24"/>
                <w:lang w:val="en-US"/>
              </w:rPr>
            </w:pPr>
            <w:r>
              <w:rPr>
                <w:rFonts w:ascii="Times New Roman" w:hAnsi="Times New Roman" w:eastAsia="Times New Roman" w:cs="Times New Roman"/>
                <w:color w:val="000000"/>
                <w:sz w:val="24"/>
                <w:szCs w:val="24"/>
                <w:lang w:val="en-US"/>
              </w:rPr>
              <w:t>30</w:t>
            </w:r>
          </w:p>
        </w:tc>
        <w:tc>
          <w:tcPr>
            <w:tcW w:w="1991"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sz w:val="24"/>
                <w:szCs w:val="24"/>
                <w:lang w:val="en-US"/>
              </w:rPr>
            </w:pPr>
          </w:p>
        </w:tc>
        <w:tc>
          <w:tcPr>
            <w:tcW w:w="1843"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sz w:val="24"/>
                <w:szCs w:val="24"/>
                <w:lang w:val="en-US"/>
              </w:rPr>
            </w:pPr>
            <w:r>
              <w:rPr>
                <w:rFonts w:ascii="Times New Roman" w:hAnsi="Times New Roman" w:eastAsia="Times New Roman" w:cs="Times New Roman"/>
                <w:color w:val="000000"/>
                <w:sz w:val="24"/>
                <w:szCs w:val="24"/>
              </w:rPr>
              <w:t>Фролов</w:t>
            </w:r>
            <w:r>
              <w:rPr>
                <w:rFonts w:ascii="Times New Roman" w:hAnsi="Times New Roman" w:eastAsia="Times New Roman" w:cs="Times New Roman"/>
                <w:color w:val="000000"/>
                <w:sz w:val="24"/>
                <w:szCs w:val="24"/>
                <w:lang w:val="en-US"/>
              </w:rPr>
              <w:t xml:space="preserve"> Б надомное обучение</w:t>
            </w:r>
          </w:p>
        </w:tc>
      </w:tr>
    </w:tbl>
    <w:p>
      <w:pPr>
        <w:shd w:val="clear" w:color="auto" w:fill="FFFFFF"/>
        <w:spacing w:after="0" w:line="24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 Наиболее характерные трудности при адаптации детей возникают в познавательной сфере:</w:t>
      </w:r>
    </w:p>
    <w:p>
      <w:pPr>
        <w:shd w:val="clear" w:color="auto" w:fill="FFFFFF"/>
        <w:spacing w:after="0" w:line="24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Произвольность. Не всегда могут сосредоточиться на задании и отвлекаются в процессе её решения   </w:t>
      </w:r>
    </w:p>
    <w:p>
      <w:pPr>
        <w:shd w:val="clear" w:color="auto" w:fill="FFFFFF"/>
        <w:spacing w:after="0" w:line="24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Многие дети  испытывают трудности при обобщении знаний. Решать однотипные задачи и действовать по образцу могут практически все первоклассники</w:t>
      </w:r>
    </w:p>
    <w:p>
      <w:pPr>
        <w:shd w:val="clear" w:color="auto" w:fill="FFFFFF"/>
        <w:spacing w:after="0" w:line="24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Сформированность учебных действий. Понимают и выполняют указания учителя без напоминания  82 %</w:t>
      </w:r>
    </w:p>
    <w:p>
      <w:pPr>
        <w:shd w:val="clear" w:color="auto" w:fill="FFFFFF"/>
        <w:spacing w:after="0" w:line="24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За детьми, имеющими трудности в адаптации, организовано  наблюдение    для более глубокой диагностики и выявления причин школьной дезадапатции.</w:t>
      </w:r>
    </w:p>
    <w:p>
      <w:pPr>
        <w:shd w:val="clear" w:color="auto" w:fill="FFFFFF"/>
        <w:spacing w:after="0" w:line="240" w:lineRule="auto"/>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Выводы:</w:t>
      </w:r>
    </w:p>
    <w:p>
      <w:pPr>
        <w:shd w:val="clear" w:color="auto" w:fill="FFFFFF"/>
        <w:spacing w:after="0" w:line="240" w:lineRule="auto"/>
        <w:ind w:firstLine="71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Все ученики достигли </w:t>
      </w:r>
      <w:r>
        <w:rPr>
          <w:rFonts w:ascii="Times New Roman" w:hAnsi="Times New Roman" w:eastAsia="Times New Roman" w:cs="Times New Roman"/>
          <w:b/>
          <w:bCs/>
          <w:color w:val="000000"/>
          <w:sz w:val="24"/>
          <w:szCs w:val="24"/>
        </w:rPr>
        <w:t>базового уровня сформированности универсальных учебных действий</w:t>
      </w:r>
      <w:r>
        <w:rPr>
          <w:rFonts w:ascii="Times New Roman" w:hAnsi="Times New Roman" w:eastAsia="Times New Roman" w:cs="Times New Roman"/>
          <w:color w:val="000000"/>
          <w:sz w:val="24"/>
          <w:szCs w:val="24"/>
        </w:rPr>
        <w:t>, наиболее важными для освоения новых образовательных стандартов оказались:</w:t>
      </w:r>
    </w:p>
    <w:p>
      <w:pPr>
        <w:shd w:val="clear" w:color="auto" w:fill="FFFFFF"/>
        <w:spacing w:after="0" w:line="240" w:lineRule="auto"/>
        <w:ind w:firstLine="71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Личностные УУД(уневерсальные учебные действия) – выявлен достаточно большой процент школьников с высокой мотивацией учения и адекватной самооценкой.</w:t>
      </w:r>
    </w:p>
    <w:p>
      <w:pPr>
        <w:shd w:val="clear" w:color="auto" w:fill="FFFFFF"/>
        <w:spacing w:after="0" w:line="240" w:lineRule="auto"/>
        <w:ind w:firstLine="71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Познавательные УУД – выявлен большой процент школьников с показателями среднего уровня возрастной нормы. Что проявляется в среднем уровне развития логических операций и понятийного мышления.</w:t>
      </w:r>
    </w:p>
    <w:p>
      <w:pPr>
        <w:shd w:val="clear" w:color="auto" w:fill="FFFFFF"/>
        <w:spacing w:after="0" w:line="240" w:lineRule="auto"/>
        <w:ind w:firstLine="71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Показатели регулятивных УУД – в целом соответствует возрастным возможностям школьников.</w:t>
      </w:r>
    </w:p>
    <w:p>
      <w:pPr>
        <w:shd w:val="clear" w:color="auto" w:fill="FFFFFF"/>
        <w:spacing w:after="0" w:line="240" w:lineRule="auto"/>
        <w:ind w:firstLine="71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Однако особое внимание следует обратить на детей с низкими показателями и создать условия формирования устойчивой позитивной учебной мотивации школьников, адекватной самооценки в качестве важных предпосылок личностного развития и успешного обучения школьников. Организовать образовательный процесс, акцентируя внимание на целеполагании и контрольно-оценочных действиях. Особое внимание обратить на формирование логических операций, понятийного мышления. Предусмотреть возможность развития коммуникативных навыков и умений школьников как в учебной так и во внеучебной деятельности.</w:t>
      </w:r>
    </w:p>
    <w:p>
      <w:pPr>
        <w:shd w:val="clear" w:color="auto" w:fill="FFFFFF"/>
        <w:spacing w:after="0" w:line="24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Рекомендации для педагогов и родителей по оптимальной поддержке детей в начале учебной деятельности в образовательном учреждении.</w:t>
      </w:r>
    </w:p>
    <w:tbl>
      <w:tblPr>
        <w:tblStyle w:val="5"/>
        <w:tblW w:w="8029" w:type="dxa"/>
        <w:tblInd w:w="-116" w:type="dxa"/>
        <w:shd w:val="clear" w:color="auto" w:fill="FFFFFF"/>
        <w:tblLayout w:type="autofit"/>
        <w:tblCellMar>
          <w:top w:w="0" w:type="dxa"/>
          <w:left w:w="108" w:type="dxa"/>
          <w:bottom w:w="0" w:type="dxa"/>
          <w:right w:w="108" w:type="dxa"/>
        </w:tblCellMar>
      </w:tblPr>
      <w:tblGrid>
        <w:gridCol w:w="2926"/>
        <w:gridCol w:w="2409"/>
        <w:gridCol w:w="2694"/>
      </w:tblGrid>
      <w:tr>
        <w:tblPrEx>
          <w:shd w:val="clear" w:color="auto" w:fill="FFFFFF"/>
          <w:tblCellMar>
            <w:top w:w="0" w:type="dxa"/>
            <w:left w:w="108" w:type="dxa"/>
            <w:bottom w:w="0" w:type="dxa"/>
            <w:right w:w="108" w:type="dxa"/>
          </w:tblCellMar>
        </w:tblPrEx>
        <w:tc>
          <w:tcPr>
            <w:tcW w:w="2926"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rPr>
            </w:pPr>
            <w:r>
              <w:rPr>
                <w:rFonts w:ascii="Times New Roman" w:hAnsi="Times New Roman" w:eastAsia="Times New Roman" w:cs="Times New Roman"/>
                <w:b/>
                <w:bCs/>
                <w:color w:val="000000"/>
              </w:rPr>
              <w:t>Форма дезадаптации</w:t>
            </w:r>
          </w:p>
        </w:tc>
        <w:tc>
          <w:tcPr>
            <w:tcW w:w="2409"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rPr>
            </w:pPr>
            <w:r>
              <w:rPr>
                <w:rFonts w:ascii="Times New Roman" w:hAnsi="Times New Roman" w:eastAsia="Times New Roman" w:cs="Times New Roman"/>
                <w:b/>
                <w:bCs/>
                <w:color w:val="000000"/>
              </w:rPr>
              <w:t>Причины</w:t>
            </w:r>
          </w:p>
        </w:tc>
        <w:tc>
          <w:tcPr>
            <w:tcW w:w="2694"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rPr>
            </w:pPr>
            <w:r>
              <w:rPr>
                <w:rFonts w:ascii="Times New Roman" w:hAnsi="Times New Roman" w:eastAsia="Times New Roman" w:cs="Times New Roman"/>
                <w:b/>
                <w:bCs/>
                <w:color w:val="000000"/>
              </w:rPr>
              <w:t>Коррекционные мероприятия</w:t>
            </w:r>
          </w:p>
        </w:tc>
      </w:tr>
      <w:tr>
        <w:tblPrEx>
          <w:shd w:val="clear" w:color="auto" w:fill="FFFFFF"/>
          <w:tblCellMar>
            <w:top w:w="0" w:type="dxa"/>
            <w:left w:w="108" w:type="dxa"/>
            <w:bottom w:w="0" w:type="dxa"/>
            <w:right w:w="108" w:type="dxa"/>
          </w:tblCellMar>
        </w:tblPrEx>
        <w:tc>
          <w:tcPr>
            <w:tcW w:w="2926"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rPr>
            </w:pPr>
            <w:r>
              <w:rPr>
                <w:rFonts w:ascii="Times New Roman" w:hAnsi="Times New Roman" w:eastAsia="Times New Roman" w:cs="Times New Roman"/>
                <w:color w:val="000000"/>
              </w:rPr>
              <w:t>Неприспособленность к предметной стороне учебной деятельности</w:t>
            </w:r>
          </w:p>
        </w:tc>
        <w:tc>
          <w:tcPr>
            <w:tcW w:w="2409"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rPr>
            </w:pPr>
            <w:r>
              <w:rPr>
                <w:rFonts w:ascii="Times New Roman" w:hAnsi="Times New Roman" w:eastAsia="Times New Roman" w:cs="Times New Roman"/>
                <w:color w:val="000000"/>
              </w:rPr>
              <w:t>Недостаточное интеллектуальное психомоторное развитие ребенка, отсутствие помощи и внимания со стороны родителей и учителей</w:t>
            </w:r>
          </w:p>
        </w:tc>
        <w:tc>
          <w:tcPr>
            <w:tcW w:w="2694"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rPr>
            </w:pPr>
            <w:r>
              <w:rPr>
                <w:rFonts w:ascii="Times New Roman" w:hAnsi="Times New Roman" w:eastAsia="Times New Roman" w:cs="Times New Roman"/>
                <w:color w:val="000000"/>
              </w:rPr>
              <w:t>Специальные беседы с ребенком, в ходе которых надо установить причины нарушений учебных навыков и дать рекомендации родителям</w:t>
            </w:r>
          </w:p>
        </w:tc>
      </w:tr>
      <w:tr>
        <w:tblPrEx>
          <w:shd w:val="clear" w:color="auto" w:fill="FFFFFF"/>
          <w:tblCellMar>
            <w:top w:w="0" w:type="dxa"/>
            <w:left w:w="108" w:type="dxa"/>
            <w:bottom w:w="0" w:type="dxa"/>
            <w:right w:w="108" w:type="dxa"/>
          </w:tblCellMar>
        </w:tblPrEx>
        <w:tc>
          <w:tcPr>
            <w:tcW w:w="2926"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rPr>
            </w:pPr>
            <w:r>
              <w:rPr>
                <w:rFonts w:ascii="Times New Roman" w:hAnsi="Times New Roman" w:eastAsia="Times New Roman" w:cs="Times New Roman"/>
                <w:color w:val="000000"/>
              </w:rPr>
              <w:t>Неспособность произвольно управлять своим поведением</w:t>
            </w:r>
          </w:p>
        </w:tc>
        <w:tc>
          <w:tcPr>
            <w:tcW w:w="2409"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rPr>
            </w:pPr>
            <w:r>
              <w:rPr>
                <w:rFonts w:ascii="Times New Roman" w:hAnsi="Times New Roman" w:eastAsia="Times New Roman" w:cs="Times New Roman"/>
                <w:color w:val="000000"/>
              </w:rPr>
              <w:t>Неправильное воспитание в семье (отсутствие внешних норм ограничений)</w:t>
            </w:r>
          </w:p>
        </w:tc>
        <w:tc>
          <w:tcPr>
            <w:tcW w:w="2694"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rPr>
            </w:pPr>
            <w:r>
              <w:rPr>
                <w:rFonts w:ascii="Times New Roman" w:hAnsi="Times New Roman" w:eastAsia="Times New Roman" w:cs="Times New Roman"/>
                <w:color w:val="000000"/>
              </w:rPr>
              <w:t>Работа с семьей; анализ собственного поведения учителем с целью предотвратить возможное неправильное поведение</w:t>
            </w:r>
          </w:p>
        </w:tc>
      </w:tr>
      <w:tr>
        <w:tblPrEx>
          <w:shd w:val="clear" w:color="auto" w:fill="FFFFFF"/>
          <w:tblCellMar>
            <w:top w:w="0" w:type="dxa"/>
            <w:left w:w="108" w:type="dxa"/>
            <w:bottom w:w="0" w:type="dxa"/>
            <w:right w:w="108" w:type="dxa"/>
          </w:tblCellMar>
        </w:tblPrEx>
        <w:tc>
          <w:tcPr>
            <w:tcW w:w="2926"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rPr>
            </w:pPr>
            <w:r>
              <w:rPr>
                <w:rFonts w:ascii="Times New Roman" w:hAnsi="Times New Roman" w:eastAsia="Times New Roman" w:cs="Times New Roman"/>
                <w:color w:val="000000"/>
              </w:rPr>
              <w:t>Неспособность принять темп школьной жизни (чаще встречается у соматически ослабленных детей, слабым типом нервной системы)</w:t>
            </w:r>
          </w:p>
        </w:tc>
        <w:tc>
          <w:tcPr>
            <w:tcW w:w="2409"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rPr>
            </w:pPr>
            <w:r>
              <w:rPr>
                <w:rFonts w:ascii="Times New Roman" w:hAnsi="Times New Roman" w:eastAsia="Times New Roman" w:cs="Times New Roman"/>
                <w:color w:val="000000"/>
              </w:rPr>
              <w:t>Неправильное воспитание в семье или игнорирование взрослыми индивидуальных особенностей детей</w:t>
            </w:r>
          </w:p>
        </w:tc>
        <w:tc>
          <w:tcPr>
            <w:tcW w:w="2694"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rPr>
            </w:pPr>
            <w:r>
              <w:rPr>
                <w:rFonts w:ascii="Times New Roman" w:hAnsi="Times New Roman" w:eastAsia="Times New Roman" w:cs="Times New Roman"/>
                <w:color w:val="000000"/>
              </w:rPr>
              <w:t>Работа с семьей, определение оптимального режима нагрузки ученика</w:t>
            </w:r>
          </w:p>
        </w:tc>
      </w:tr>
      <w:tr>
        <w:tblPrEx>
          <w:shd w:val="clear" w:color="auto" w:fill="FFFFFF"/>
          <w:tblCellMar>
            <w:top w:w="0" w:type="dxa"/>
            <w:left w:w="108" w:type="dxa"/>
            <w:bottom w:w="0" w:type="dxa"/>
            <w:right w:w="108" w:type="dxa"/>
          </w:tblCellMar>
        </w:tblPrEx>
        <w:tc>
          <w:tcPr>
            <w:tcW w:w="2926"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rPr>
            </w:pPr>
            <w:r>
              <w:rPr>
                <w:rFonts w:ascii="Times New Roman" w:hAnsi="Times New Roman" w:eastAsia="Times New Roman" w:cs="Times New Roman"/>
                <w:color w:val="000000"/>
              </w:rPr>
              <w:t>Школьный невроз, или «фобия школы», неумение разрешить противоречие между семейными и школьными «мы»</w:t>
            </w:r>
          </w:p>
        </w:tc>
        <w:tc>
          <w:tcPr>
            <w:tcW w:w="2409"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rPr>
            </w:pPr>
            <w:r>
              <w:rPr>
                <w:rFonts w:ascii="Times New Roman" w:hAnsi="Times New Roman" w:eastAsia="Times New Roman" w:cs="Times New Roman"/>
                <w:color w:val="000000"/>
              </w:rPr>
              <w:t>Ребенок не может выйти за границы семейной общности – семья не выпускает его (чаще это у детей, родители которых бессознательно используют их для своих проблем)</w:t>
            </w:r>
          </w:p>
        </w:tc>
        <w:tc>
          <w:tcPr>
            <w:tcW w:w="2694"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line="0" w:lineRule="atLeast"/>
              <w:jc w:val="both"/>
              <w:rPr>
                <w:rFonts w:ascii="Times New Roman" w:hAnsi="Times New Roman" w:eastAsia="Times New Roman" w:cs="Times New Roman"/>
                <w:color w:val="000000"/>
              </w:rPr>
            </w:pPr>
            <w:r>
              <w:rPr>
                <w:rFonts w:ascii="Times New Roman" w:hAnsi="Times New Roman" w:eastAsia="Times New Roman" w:cs="Times New Roman"/>
                <w:color w:val="000000"/>
              </w:rPr>
              <w:t>Необходимо подключение школьного психолога – семейная терапия или групповые занятия для их родителей</w:t>
            </w:r>
          </w:p>
        </w:tc>
      </w:tr>
    </w:tbl>
    <w:p>
      <w:pPr>
        <w:pStyle w:val="11"/>
        <w:shd w:val="clear" w:color="auto" w:fill="FFFFFF"/>
        <w:spacing w:before="0" w:beforeAutospacing="0" w:after="0" w:afterAutospacing="0"/>
        <w:jc w:val="both"/>
        <w:rPr>
          <w:color w:val="000000"/>
        </w:rPr>
      </w:pPr>
      <w:r>
        <w:rPr>
          <w:color w:val="000000"/>
        </w:rPr>
        <w:t>Рекомендации по адпатации 1х классов:</w:t>
      </w:r>
    </w:p>
    <w:p>
      <w:pPr>
        <w:pStyle w:val="11"/>
        <w:shd w:val="clear" w:color="auto" w:fill="FFFFFF"/>
        <w:spacing w:before="0" w:beforeAutospacing="0" w:after="0" w:afterAutospacing="0"/>
        <w:jc w:val="both"/>
        <w:rPr>
          <w:color w:val="000000"/>
        </w:rPr>
      </w:pPr>
      <w:r>
        <w:rPr>
          <w:color w:val="000000"/>
        </w:rPr>
        <w:t>1. Планировать учебно-воспитательную работу с учетом результатов проведенного психолого-педагогического исследования учащихся 1х классов</w:t>
      </w:r>
    </w:p>
    <w:p>
      <w:pPr>
        <w:pStyle w:val="11"/>
        <w:shd w:val="clear" w:color="auto" w:fill="FFFFFF"/>
        <w:spacing w:before="0" w:beforeAutospacing="0" w:after="0" w:afterAutospacing="0"/>
        <w:jc w:val="both"/>
        <w:rPr>
          <w:color w:val="000000"/>
        </w:rPr>
      </w:pPr>
      <w:r>
        <w:rPr>
          <w:color w:val="000000"/>
        </w:rPr>
        <w:t>2. Использовать методы и приемы, развивающие познавательные процессы детей, повышающие мотивацию к учебному процессу.</w:t>
      </w:r>
    </w:p>
    <w:p>
      <w:pPr>
        <w:pStyle w:val="11"/>
        <w:shd w:val="clear" w:color="auto" w:fill="FFFFFF"/>
        <w:spacing w:before="0" w:beforeAutospacing="0" w:after="0" w:afterAutospacing="0"/>
        <w:jc w:val="both"/>
        <w:rPr>
          <w:color w:val="000000"/>
        </w:rPr>
      </w:pPr>
      <w:r>
        <w:rPr>
          <w:color w:val="000000"/>
        </w:rPr>
        <w:t>3. Способствовать созданию доброжелательной, благоприятной атмосферы в классе, формируя позитивное отношение к учению.</w:t>
      </w:r>
    </w:p>
    <w:p>
      <w:pPr>
        <w:shd w:val="clear" w:color="auto" w:fill="FFFFFF"/>
        <w:spacing w:after="0" w:line="240" w:lineRule="auto"/>
        <w:jc w:val="both"/>
        <w:rPr>
          <w:rFonts w:ascii="Times New Roman" w:hAnsi="Times New Roman" w:eastAsia="Times New Roman" w:cs="Times New Roman"/>
          <w:color w:val="000000"/>
          <w:sz w:val="24"/>
          <w:szCs w:val="24"/>
        </w:rPr>
      </w:pPr>
    </w:p>
    <w:p>
      <w:pPr>
        <w:shd w:val="clear" w:color="auto" w:fill="FFFFFF"/>
        <w:spacing w:after="0" w:line="24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На этапе адаптации 5 х классов. </w:t>
      </w:r>
    </w:p>
    <w:p>
      <w:pPr>
        <w:shd w:val="clear" w:color="auto" w:fill="FFFFFF"/>
        <w:spacing w:after="0" w:line="24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В школе четыре 5х  классов - 1 с каз.языком обучения, 3 с русским языком обучения.</w:t>
      </w:r>
    </w:p>
    <w:p>
      <w:pPr>
        <w:pStyle w:val="11"/>
        <w:shd w:val="clear" w:color="auto" w:fill="FFFFFF"/>
        <w:spacing w:before="0" w:beforeAutospacing="0" w:after="0" w:afterAutospacing="0"/>
        <w:jc w:val="both"/>
        <w:rPr>
          <w:color w:val="000000"/>
        </w:rPr>
      </w:pPr>
      <w:r>
        <w:rPr>
          <w:b/>
          <w:bCs/>
          <w:color w:val="000000"/>
        </w:rPr>
        <w:t>Цель:</w:t>
      </w:r>
      <w:r>
        <w:rPr>
          <w:color w:val="000000"/>
        </w:rPr>
        <w:t> выявление особенностей психологической адаптации учащихся 5-х классов к обучению в средней школе.</w:t>
      </w:r>
    </w:p>
    <w:p>
      <w:pPr>
        <w:pStyle w:val="11"/>
        <w:shd w:val="clear" w:color="auto" w:fill="FFFFFF"/>
        <w:spacing w:before="0" w:beforeAutospacing="0" w:after="0" w:afterAutospacing="0"/>
        <w:jc w:val="both"/>
        <w:rPr>
          <w:color w:val="000000"/>
        </w:rPr>
      </w:pPr>
      <w:r>
        <w:rPr>
          <w:color w:val="000000"/>
        </w:rPr>
        <w:t>Создание условий для адаптации учащихся, сохранение преемственности при переходе из начальной школы в основную школу.</w:t>
      </w:r>
    </w:p>
    <w:p>
      <w:pPr>
        <w:pStyle w:val="11"/>
        <w:shd w:val="clear" w:color="auto" w:fill="FFFFFF"/>
        <w:spacing w:before="0" w:beforeAutospacing="0" w:after="0" w:afterAutospacing="0"/>
        <w:jc w:val="both"/>
        <w:rPr>
          <w:color w:val="000000"/>
        </w:rPr>
      </w:pPr>
      <w:r>
        <w:rPr>
          <w:color w:val="000000"/>
        </w:rPr>
        <w:t>Задачи:</w:t>
      </w:r>
    </w:p>
    <w:p>
      <w:pPr>
        <w:pStyle w:val="11"/>
        <w:numPr>
          <w:ilvl w:val="0"/>
          <w:numId w:val="27"/>
        </w:numPr>
        <w:shd w:val="clear" w:color="auto" w:fill="FFFFFF"/>
        <w:spacing w:before="0" w:beforeAutospacing="0" w:after="0" w:afterAutospacing="0"/>
        <w:ind w:left="0"/>
        <w:jc w:val="both"/>
        <w:rPr>
          <w:color w:val="000000"/>
        </w:rPr>
      </w:pPr>
      <w:r>
        <w:rPr>
          <w:color w:val="000000"/>
        </w:rPr>
        <w:t>Выявить уровень и характер тревожности, связанного с обучением у детей среднего школьного возраста;</w:t>
      </w:r>
    </w:p>
    <w:p>
      <w:pPr>
        <w:pStyle w:val="11"/>
        <w:numPr>
          <w:ilvl w:val="0"/>
          <w:numId w:val="27"/>
        </w:numPr>
        <w:shd w:val="clear" w:color="auto" w:fill="FFFFFF"/>
        <w:spacing w:before="0" w:beforeAutospacing="0" w:after="0" w:afterAutospacing="0"/>
        <w:ind w:left="0"/>
        <w:jc w:val="both"/>
        <w:rPr>
          <w:color w:val="000000"/>
        </w:rPr>
      </w:pPr>
      <w:r>
        <w:rPr>
          <w:color w:val="000000"/>
        </w:rPr>
        <w:t>Выявить уровень мотивации;</w:t>
      </w:r>
    </w:p>
    <w:p>
      <w:pPr>
        <w:pStyle w:val="11"/>
        <w:numPr>
          <w:ilvl w:val="0"/>
          <w:numId w:val="27"/>
        </w:numPr>
        <w:shd w:val="clear" w:color="auto" w:fill="FFFFFF"/>
        <w:spacing w:before="0" w:beforeAutospacing="0" w:after="0" w:afterAutospacing="0"/>
        <w:ind w:left="0"/>
        <w:jc w:val="both"/>
        <w:rPr>
          <w:color w:val="000000"/>
        </w:rPr>
      </w:pPr>
      <w:r>
        <w:rPr>
          <w:color w:val="000000"/>
        </w:rPr>
        <w:t>Выявить уровень психологического комфорта в классе;</w:t>
      </w:r>
    </w:p>
    <w:p>
      <w:pPr>
        <w:pStyle w:val="11"/>
        <w:numPr>
          <w:ilvl w:val="0"/>
          <w:numId w:val="27"/>
        </w:numPr>
        <w:shd w:val="clear" w:color="auto" w:fill="FFFFFF"/>
        <w:spacing w:before="0" w:beforeAutospacing="0" w:after="0" w:afterAutospacing="0"/>
        <w:ind w:left="0"/>
        <w:jc w:val="both"/>
        <w:rPr>
          <w:color w:val="000000"/>
        </w:rPr>
      </w:pPr>
      <w:r>
        <w:rPr>
          <w:color w:val="000000"/>
        </w:rPr>
        <w:t>Выявить особенности мотивации учения и эмоционального отношения к учению у школьников.</w:t>
      </w:r>
    </w:p>
    <w:p>
      <w:pPr>
        <w:pStyle w:val="11"/>
        <w:shd w:val="clear" w:color="auto" w:fill="FFFFFF"/>
        <w:spacing w:before="0" w:beforeAutospacing="0" w:after="0" w:afterAutospacing="0"/>
        <w:jc w:val="both"/>
        <w:rPr>
          <w:color w:val="000000"/>
        </w:rPr>
      </w:pPr>
      <w:r>
        <w:rPr>
          <w:color w:val="000000"/>
        </w:rPr>
        <w:t xml:space="preserve">Анкета: Лусканова </w:t>
      </w:r>
    </w:p>
    <w:p>
      <w:pPr>
        <w:pStyle w:val="11"/>
        <w:shd w:val="clear" w:color="auto" w:fill="FFFFFF"/>
        <w:spacing w:before="0" w:beforeAutospacing="0" w:after="0" w:afterAutospacing="0"/>
        <w:jc w:val="both"/>
        <w:rPr>
          <w:color w:val="000000"/>
        </w:rPr>
      </w:pPr>
      <w:r>
        <w:rPr>
          <w:b/>
          <w:bCs/>
          <w:color w:val="000000"/>
        </w:rPr>
        <w:t>Выводы :</w:t>
      </w:r>
    </w:p>
    <w:p>
      <w:pPr>
        <w:pStyle w:val="11"/>
        <w:shd w:val="clear" w:color="auto" w:fill="FFFFFF"/>
        <w:spacing w:before="0" w:beforeAutospacing="0" w:after="0" w:afterAutospacing="0"/>
        <w:jc w:val="both"/>
        <w:rPr>
          <w:color w:val="000000"/>
        </w:rPr>
      </w:pPr>
      <w:r>
        <w:rPr>
          <w:color w:val="000000"/>
        </w:rPr>
        <w:t xml:space="preserve"> 5 А - мотвация на хорошем уровне</w:t>
      </w:r>
    </w:p>
    <w:p>
      <w:pPr>
        <w:pStyle w:val="11"/>
        <w:shd w:val="clear" w:color="auto" w:fill="FFFFFF"/>
        <w:spacing w:before="0" w:beforeAutospacing="0" w:after="0" w:afterAutospacing="0"/>
        <w:jc w:val="both"/>
        <w:rPr>
          <w:color w:val="000000"/>
        </w:rPr>
      </w:pPr>
      <w:r>
        <w:rPr>
          <w:color w:val="000000"/>
        </w:rPr>
        <w:t xml:space="preserve">5Б - мотивация на хорошем уровне </w:t>
      </w:r>
    </w:p>
    <w:p>
      <w:pPr>
        <w:pStyle w:val="11"/>
        <w:shd w:val="clear" w:color="auto" w:fill="FFFFFF"/>
        <w:spacing w:before="0" w:beforeAutospacing="0" w:after="0" w:afterAutospacing="0"/>
        <w:jc w:val="both"/>
        <w:rPr>
          <w:color w:val="000000"/>
        </w:rPr>
      </w:pPr>
      <w:r>
        <w:rPr>
          <w:color w:val="000000"/>
        </w:rPr>
        <w:t>Обратить внимание на учащихся, которые состоят в группе риска и на</w:t>
      </w:r>
    </w:p>
    <w:p>
      <w:pPr>
        <w:pStyle w:val="11"/>
        <w:shd w:val="clear" w:color="auto" w:fill="FFFFFF"/>
        <w:spacing w:before="0" w:beforeAutospacing="0" w:after="0" w:afterAutospacing="0"/>
        <w:jc w:val="both"/>
        <w:rPr>
          <w:color w:val="000000"/>
        </w:rPr>
      </w:pPr>
      <w:r>
        <w:rPr>
          <w:color w:val="000000"/>
        </w:rPr>
        <w:t xml:space="preserve">Результаты диагностики 5- А,Б, 5-В, 5 Г  класса показали, что исходя из схемы наблюдений, которая характеризирует процесс адаптации, все ученики успешно прошли процесс адаптации в среднем звене. </w:t>
      </w:r>
    </w:p>
    <w:p>
      <w:pPr>
        <w:pStyle w:val="11"/>
        <w:shd w:val="clear" w:color="auto" w:fill="FFFFFF"/>
        <w:spacing w:before="0" w:beforeAutospacing="0" w:after="0" w:afterAutospacing="0"/>
        <w:jc w:val="both"/>
        <w:rPr>
          <w:color w:val="000000"/>
        </w:rPr>
      </w:pPr>
      <w:r>
        <w:rPr>
          <w:color w:val="000000"/>
        </w:rPr>
        <w:t>Но  при общении с детьми  все таки необходимо проявить терпение и выдержку. Необходимо тактично и последовательно воспитывать в детях  чувство самоконтроля, внутренней собранности и выдержки.</w:t>
      </w:r>
    </w:p>
    <w:p>
      <w:pPr>
        <w:pStyle w:val="11"/>
        <w:shd w:val="clear" w:color="auto" w:fill="FFFFFF"/>
        <w:spacing w:before="0" w:beforeAutospacing="0" w:after="0" w:afterAutospacing="0"/>
        <w:jc w:val="both"/>
        <w:rPr>
          <w:color w:val="000000"/>
        </w:rPr>
      </w:pPr>
      <w:r>
        <w:rPr>
          <w:color w:val="000000"/>
        </w:rPr>
        <w:t>Практически все учащиеся имеют низкий уровень тревожности к обучению, но по наблюдениям можно отметить, что  многие учащиеся волнуются, когда отвечают на уроке. Возможно, у многих учащихся  снижена самооценка, они ранимы, поэтому такие дети нуждаются в поддержке. Нужно при всех подчёркивать и выделять их позитивные качества, тем самым , повышая их самооценку.</w:t>
      </w:r>
    </w:p>
    <w:p>
      <w:pPr>
        <w:pStyle w:val="11"/>
        <w:shd w:val="clear" w:color="auto" w:fill="FFFFFF"/>
        <w:spacing w:before="0" w:beforeAutospacing="0" w:after="0" w:afterAutospacing="0"/>
        <w:jc w:val="both"/>
        <w:rPr>
          <w:color w:val="000000"/>
        </w:rPr>
      </w:pPr>
      <w:r>
        <w:rPr>
          <w:color w:val="000000"/>
        </w:rPr>
        <w:t>Обратить внимание на учащихся, которые имеют низкий уровень притязаний.</w:t>
      </w:r>
    </w:p>
    <w:p>
      <w:pPr>
        <w:pStyle w:val="11"/>
        <w:shd w:val="clear" w:color="auto" w:fill="FFFFFF"/>
        <w:spacing w:before="0" w:beforeAutospacing="0" w:after="0" w:afterAutospacing="0"/>
        <w:jc w:val="both"/>
        <w:rPr>
          <w:b/>
          <w:bCs/>
          <w:color w:val="000000"/>
        </w:rPr>
      </w:pPr>
    </w:p>
    <w:p>
      <w:pPr>
        <w:pStyle w:val="11"/>
        <w:shd w:val="clear" w:color="auto" w:fill="FFFFFF"/>
        <w:spacing w:before="0" w:beforeAutospacing="0" w:after="0" w:afterAutospacing="0"/>
        <w:jc w:val="both"/>
        <w:rPr>
          <w:color w:val="000000"/>
        </w:rPr>
      </w:pPr>
      <w:r>
        <w:rPr>
          <w:color w:val="000000"/>
        </w:rPr>
        <w:t>Рекомендации</w:t>
      </w:r>
      <w:r>
        <w:rPr>
          <w:b/>
          <w:bCs/>
          <w:color w:val="000000"/>
        </w:rPr>
        <w:t>:</w:t>
      </w:r>
    </w:p>
    <w:p>
      <w:pPr>
        <w:pStyle w:val="11"/>
        <w:numPr>
          <w:ilvl w:val="0"/>
          <w:numId w:val="28"/>
        </w:numPr>
        <w:shd w:val="clear" w:color="auto" w:fill="FFFFFF"/>
        <w:spacing w:before="0" w:beforeAutospacing="0" w:after="0" w:afterAutospacing="0"/>
        <w:jc w:val="both"/>
        <w:rPr>
          <w:color w:val="000000"/>
        </w:rPr>
      </w:pPr>
      <w:r>
        <w:rPr>
          <w:color w:val="000000"/>
        </w:rPr>
        <w:t>Планировать учебно-воспитательную работу с учетом результатов проведенного психолого-педагогического исследования.</w:t>
      </w:r>
    </w:p>
    <w:p>
      <w:pPr>
        <w:pStyle w:val="11"/>
        <w:numPr>
          <w:ilvl w:val="0"/>
          <w:numId w:val="28"/>
        </w:numPr>
        <w:shd w:val="clear" w:color="auto" w:fill="FFFFFF"/>
        <w:spacing w:before="0" w:beforeAutospacing="0" w:after="0" w:afterAutospacing="0"/>
        <w:jc w:val="both"/>
        <w:rPr>
          <w:color w:val="000000"/>
        </w:rPr>
      </w:pPr>
      <w:r>
        <w:rPr>
          <w:color w:val="000000"/>
        </w:rPr>
        <w:t>Дать рекомендации родителям, учителям, учащимся.</w:t>
      </w:r>
    </w:p>
    <w:p>
      <w:pPr>
        <w:pStyle w:val="11"/>
        <w:shd w:val="clear" w:color="auto" w:fill="FFFFFF"/>
        <w:spacing w:before="0" w:beforeAutospacing="0" w:after="0" w:afterAutospacing="0"/>
        <w:jc w:val="both"/>
        <w:rPr>
          <w:b/>
          <w:bCs/>
          <w:color w:val="000000"/>
        </w:rPr>
      </w:pPr>
      <w:r>
        <w:rPr>
          <w:color w:val="000000"/>
        </w:rPr>
        <w:t>2. Использовать методы и приемы, развивающие познавательные процессы детей, повышающие мотивацию к учебному процессу.</w:t>
      </w:r>
    </w:p>
    <w:p>
      <w:pPr>
        <w:pStyle w:val="11"/>
        <w:shd w:val="clear" w:color="auto" w:fill="FFFFFF"/>
        <w:spacing w:before="0" w:beforeAutospacing="0" w:after="0" w:afterAutospacing="0"/>
        <w:jc w:val="both"/>
        <w:rPr>
          <w:color w:val="000000"/>
        </w:rPr>
      </w:pPr>
      <w:r>
        <w:rPr>
          <w:b/>
          <w:bCs/>
          <w:color w:val="000000"/>
        </w:rPr>
        <w:t>На этапе адаптации 10 классов</w:t>
      </w:r>
      <w:r>
        <w:rPr>
          <w:color w:val="000000"/>
        </w:rPr>
        <w:t>:</w:t>
      </w:r>
    </w:p>
    <w:p>
      <w:pPr>
        <w:pStyle w:val="10"/>
        <w:tabs>
          <w:tab w:val="left" w:pos="0"/>
          <w:tab w:val="left" w:pos="707"/>
        </w:tabs>
        <w:ind w:left="706" w:hanging="705" w:hangingChars="294"/>
        <w:jc w:val="both"/>
        <w:rPr>
          <w:rFonts w:ascii="Times New Roman" w:hAnsi="Times New Roman" w:cs="Times New Roman"/>
          <w:color w:val="000000"/>
          <w:sz w:val="24"/>
          <w:szCs w:val="24"/>
        </w:rPr>
      </w:pPr>
      <w:r>
        <w:rPr>
          <w:rFonts w:ascii="Times New Roman" w:hAnsi="Times New Roman" w:cs="Times New Roman"/>
          <w:color w:val="000000"/>
          <w:sz w:val="24"/>
          <w:szCs w:val="24"/>
        </w:rPr>
        <w:t>В школе 2 десятых класса: 1 с русским языком обучения, 1 с казахским языком обучения.</w:t>
      </w:r>
    </w:p>
    <w:p>
      <w:pPr>
        <w:pStyle w:val="11"/>
        <w:shd w:val="clear" w:color="auto" w:fill="FFFFFF"/>
        <w:spacing w:before="0" w:beforeAutospacing="0" w:after="150" w:afterAutospacing="0"/>
        <w:jc w:val="both"/>
        <w:rPr>
          <w:rFonts w:eastAsia="sans-serif"/>
          <w:color w:val="000000"/>
        </w:rPr>
      </w:pPr>
      <w:r>
        <w:rPr>
          <w:rFonts w:eastAsia="sans-serif"/>
          <w:color w:val="000000"/>
          <w:shd w:val="clear" w:color="auto" w:fill="FFFFFF"/>
        </w:rPr>
        <w:t>В 10 классе в сентябре- декабре  2021 года  проводились мероприятия: наблюдение, беседы с обучающимися, диагностика адаптации, а также беседы с классным руководителем, учителями с целью</w:t>
      </w:r>
      <w:r>
        <w:rPr>
          <w:rFonts w:eastAsia="sans-serif"/>
          <w:b/>
          <w:bCs/>
          <w:i/>
          <w:iCs/>
          <w:color w:val="000000"/>
          <w:shd w:val="clear" w:color="auto" w:fill="FFFFFF"/>
        </w:rPr>
        <w:t> </w:t>
      </w:r>
      <w:r>
        <w:rPr>
          <w:rFonts w:eastAsia="sans-serif"/>
          <w:color w:val="000000"/>
          <w:shd w:val="clear" w:color="auto" w:fill="FFFFFF"/>
        </w:rPr>
        <w:t>изучения степени и особенностей адапатции учащихся к социально-педагогическим условиям обучения в школе старшего звена, групповой сплоченности в обновленном коллективе, выявления актуальных трудностей в период адаптации.</w:t>
      </w:r>
    </w:p>
    <w:p>
      <w:pPr>
        <w:pStyle w:val="11"/>
        <w:shd w:val="clear" w:color="auto" w:fill="FFFFFF"/>
        <w:spacing w:before="0" w:beforeAutospacing="0" w:after="150" w:afterAutospacing="0"/>
        <w:jc w:val="both"/>
        <w:rPr>
          <w:rFonts w:eastAsia="sans-serif"/>
          <w:color w:val="000000"/>
        </w:rPr>
      </w:pPr>
      <w:r>
        <w:rPr>
          <w:rFonts w:eastAsia="sans-serif"/>
          <w:color w:val="000000"/>
          <w:shd w:val="clear" w:color="auto" w:fill="FFFFFF"/>
        </w:rPr>
        <w:t>Были поставлены задачи:</w:t>
      </w:r>
    </w:p>
    <w:p>
      <w:pPr>
        <w:pStyle w:val="11"/>
        <w:numPr>
          <w:ilvl w:val="0"/>
          <w:numId w:val="29"/>
        </w:numPr>
        <w:spacing w:before="0" w:beforeAutospacing="0" w:after="150" w:afterAutospacing="0"/>
        <w:jc w:val="both"/>
        <w:rPr>
          <w:color w:val="000000"/>
        </w:rPr>
      </w:pPr>
      <w:r>
        <w:rPr>
          <w:rFonts w:eastAsia="sans-serif"/>
          <w:color w:val="000000"/>
          <w:shd w:val="clear" w:color="auto" w:fill="FFFFFF"/>
        </w:rPr>
        <w:t>исследовать уровень адаптации учащихся,</w:t>
      </w:r>
    </w:p>
    <w:p>
      <w:pPr>
        <w:pStyle w:val="11"/>
        <w:numPr>
          <w:ilvl w:val="0"/>
          <w:numId w:val="29"/>
        </w:numPr>
        <w:spacing w:before="0" w:beforeAutospacing="0" w:after="150" w:afterAutospacing="0"/>
        <w:jc w:val="both"/>
        <w:rPr>
          <w:color w:val="000000"/>
        </w:rPr>
      </w:pPr>
      <w:r>
        <w:rPr>
          <w:rFonts w:eastAsia="sans-serif"/>
          <w:color w:val="000000"/>
          <w:shd w:val="clear" w:color="auto" w:fill="FFFFFF"/>
        </w:rPr>
        <w:t>определить уровень самооценки учащихся;</w:t>
      </w:r>
    </w:p>
    <w:p>
      <w:pPr>
        <w:pStyle w:val="11"/>
        <w:numPr>
          <w:ilvl w:val="0"/>
          <w:numId w:val="29"/>
        </w:numPr>
        <w:spacing w:before="0" w:beforeAutospacing="0" w:after="150" w:afterAutospacing="0"/>
        <w:jc w:val="both"/>
        <w:rPr>
          <w:color w:val="000000"/>
        </w:rPr>
      </w:pPr>
      <w:r>
        <w:rPr>
          <w:rFonts w:eastAsia="sans-serif"/>
          <w:color w:val="000000"/>
          <w:shd w:val="clear" w:color="auto" w:fill="FFFFFF"/>
        </w:rPr>
        <w:t>подготовить рекомендации для учителей и обучающихся по созданию оптимальных условий для успешного обучения и адаптации 10-ков.</w:t>
      </w:r>
    </w:p>
    <w:p>
      <w:pPr>
        <w:pStyle w:val="11"/>
        <w:shd w:val="clear" w:color="auto" w:fill="FFFFFF"/>
        <w:spacing w:before="0" w:beforeAutospacing="0" w:after="150" w:afterAutospacing="0"/>
        <w:jc w:val="both"/>
        <w:rPr>
          <w:rFonts w:eastAsia="sans-serif"/>
          <w:color w:val="000000"/>
          <w:shd w:val="clear" w:color="auto" w:fill="FFFFFF"/>
        </w:rPr>
      </w:pPr>
      <w:r>
        <w:rPr>
          <w:rFonts w:eastAsia="sans-serif"/>
          <w:color w:val="000000"/>
          <w:shd w:val="clear" w:color="auto" w:fill="FFFFFF"/>
        </w:rPr>
        <w:t>Проведена психологическая диагностика, в которой приняли участие  все учащиеся 10х классов школы.</w:t>
      </w:r>
    </w:p>
    <w:p>
      <w:pPr>
        <w:pStyle w:val="11"/>
        <w:shd w:val="clear" w:color="auto" w:fill="FFFFFF"/>
        <w:spacing w:before="0" w:beforeAutospacing="0" w:after="150" w:afterAutospacing="0"/>
        <w:jc w:val="both"/>
        <w:rPr>
          <w:rFonts w:eastAsia="sans-serif"/>
          <w:color w:val="000000"/>
          <w:u w:val="single"/>
          <w:shd w:val="clear" w:color="auto" w:fill="FFFFFF"/>
        </w:rPr>
      </w:pPr>
      <w:r>
        <w:rPr>
          <w:rFonts w:eastAsia="sans-serif"/>
          <w:color w:val="000000"/>
          <w:u w:val="single"/>
          <w:shd w:val="clear" w:color="auto" w:fill="FFFFFF"/>
        </w:rPr>
        <w:t xml:space="preserve">В ходе исследования было применено </w:t>
      </w:r>
    </w:p>
    <w:p>
      <w:pPr>
        <w:pStyle w:val="11"/>
        <w:spacing w:before="0" w:beforeAutospacing="0" w:after="150" w:afterAutospacing="0"/>
        <w:jc w:val="both"/>
        <w:rPr>
          <w:color w:val="000000"/>
        </w:rPr>
      </w:pPr>
      <w:r>
        <w:rPr>
          <w:rFonts w:eastAsia="sans-serif"/>
          <w:color w:val="000000"/>
          <w:shd w:val="clear" w:color="auto" w:fill="FFFFFF"/>
        </w:rPr>
        <w:t>Диагностика школьной мотивации Н.Г. Лускановой.</w:t>
      </w:r>
    </w:p>
    <w:p>
      <w:pPr>
        <w:pStyle w:val="11"/>
        <w:spacing w:before="0" w:beforeAutospacing="0" w:after="150" w:afterAutospacing="0"/>
        <w:jc w:val="both"/>
        <w:rPr>
          <w:color w:val="000000"/>
        </w:rPr>
      </w:pPr>
      <w:r>
        <w:rPr>
          <w:rFonts w:eastAsia="sans-serif"/>
          <w:color w:val="000000"/>
          <w:shd w:val="clear" w:color="auto" w:fill="FFFFFF"/>
        </w:rPr>
        <w:t>Методика Г.Карповой «Изучение психологического климата в классном коллективе».</w:t>
      </w:r>
    </w:p>
    <w:p>
      <w:pPr>
        <w:pStyle w:val="11"/>
        <w:spacing w:before="0" w:beforeAutospacing="0" w:after="150" w:afterAutospacing="0"/>
        <w:jc w:val="both"/>
        <w:rPr>
          <w:rFonts w:eastAsia="sans-serif"/>
          <w:color w:val="000000"/>
          <w:shd w:val="clear" w:color="auto" w:fill="FFFFFF"/>
        </w:rPr>
      </w:pPr>
      <w:r>
        <w:rPr>
          <w:rFonts w:eastAsia="sans-serif"/>
          <w:color w:val="000000"/>
          <w:shd w:val="clear" w:color="auto" w:fill="FFFFFF"/>
        </w:rPr>
        <w:t>Диагностика Кондаша (оценка ситуативной школьной тревожности ).</w:t>
      </w:r>
    </w:p>
    <w:p>
      <w:pPr>
        <w:pStyle w:val="11"/>
        <w:spacing w:before="0" w:beforeAutospacing="0" w:after="150" w:afterAutospacing="0"/>
        <w:jc w:val="both"/>
        <w:rPr>
          <w:rFonts w:eastAsia="sans-serif"/>
          <w:color w:val="000000"/>
          <w:shd w:val="clear" w:color="auto" w:fill="FFFFFF"/>
        </w:rPr>
      </w:pPr>
      <w:r>
        <w:rPr>
          <w:rFonts w:eastAsia="sans-serif"/>
          <w:color w:val="000000"/>
          <w:shd w:val="clear" w:color="auto" w:fill="FFFFFF"/>
        </w:rPr>
        <w:t xml:space="preserve"> Диагностика школьной мотивации Н.Г. Лускановой. </w:t>
      </w:r>
    </w:p>
    <w:p>
      <w:pPr>
        <w:pStyle w:val="11"/>
        <w:spacing w:before="0" w:beforeAutospacing="0" w:after="150" w:afterAutospacing="0"/>
        <w:jc w:val="both"/>
        <w:rPr>
          <w:rFonts w:eastAsia="sans-serif"/>
          <w:color w:val="000000"/>
          <w:shd w:val="clear" w:color="auto" w:fill="FFFFFF"/>
        </w:rPr>
      </w:pPr>
      <w:r>
        <w:rPr>
          <w:rFonts w:eastAsia="sans-serif"/>
          <w:color w:val="000000"/>
          <w:shd w:val="clear" w:color="auto" w:fill="FFFFFF"/>
        </w:rPr>
        <w:t>Высокий уровень мотивации -37  уч-ся</w:t>
      </w:r>
    </w:p>
    <w:p>
      <w:pPr>
        <w:pStyle w:val="11"/>
        <w:spacing w:before="0" w:beforeAutospacing="0" w:after="150" w:afterAutospacing="0"/>
        <w:jc w:val="both"/>
        <w:rPr>
          <w:rFonts w:eastAsia="sans-serif"/>
          <w:color w:val="000000"/>
          <w:shd w:val="clear" w:color="auto" w:fill="FFFFFF"/>
        </w:rPr>
      </w:pPr>
      <w:r>
        <w:rPr>
          <w:rFonts w:eastAsia="sans-serif"/>
          <w:color w:val="000000"/>
          <w:shd w:val="clear" w:color="auto" w:fill="FFFFFF"/>
        </w:rPr>
        <w:t>Учащиеся мотивированы на учебную деятельность, получение знаний в школе.-  35 -уч-ся</w:t>
      </w:r>
    </w:p>
    <w:p>
      <w:pPr>
        <w:pStyle w:val="11"/>
        <w:spacing w:before="0" w:beforeAutospacing="0" w:after="150" w:afterAutospacing="0"/>
        <w:jc w:val="both"/>
        <w:rPr>
          <w:rFonts w:eastAsia="sans-serif"/>
          <w:color w:val="000000"/>
        </w:rPr>
      </w:pPr>
      <w:r>
        <w:rPr>
          <w:rFonts w:eastAsia="sans-serif"/>
          <w:color w:val="000000"/>
          <w:shd w:val="clear" w:color="auto" w:fill="FFFFFF"/>
        </w:rPr>
        <w:t>Внешняя мотивация - 3 уч, положительное отношение к школе, но привлекает больше взаимоотношениями с одноклассниками.</w:t>
      </w:r>
    </w:p>
    <w:p>
      <w:pPr>
        <w:pStyle w:val="11"/>
        <w:shd w:val="clear" w:color="auto" w:fill="FFFFFF"/>
        <w:spacing w:before="0" w:beforeAutospacing="0" w:after="150" w:afterAutospacing="0"/>
        <w:jc w:val="both"/>
        <w:rPr>
          <w:rFonts w:eastAsia="sans-serif"/>
          <w:color w:val="000000"/>
        </w:rPr>
      </w:pPr>
      <w:r>
        <w:rPr>
          <w:rFonts w:eastAsia="sans-serif"/>
          <w:color w:val="000000"/>
          <w:shd w:val="clear" w:color="auto" w:fill="FFFFFF"/>
        </w:rPr>
        <w:t>В результате мониторинга психологического сопровождения процесса адаптации учащихся 10 класса» к обучению в школе в условиях выяснили, что все, уч-ся  адаптированы к обучению в обновленном коллективе и обучению в школе старшего звена.</w:t>
      </w:r>
    </w:p>
    <w:p>
      <w:pPr>
        <w:pStyle w:val="11"/>
        <w:shd w:val="clear" w:color="auto" w:fill="FFFFFF"/>
        <w:spacing w:before="0" w:beforeAutospacing="0" w:after="150" w:afterAutospacing="0"/>
        <w:jc w:val="both"/>
        <w:rPr>
          <w:rFonts w:eastAsia="sans-serif"/>
          <w:color w:val="000000"/>
          <w:shd w:val="clear" w:color="auto" w:fill="FFFFFF"/>
        </w:rPr>
      </w:pPr>
      <w:r>
        <w:rPr>
          <w:rFonts w:eastAsia="sans-serif"/>
          <w:color w:val="000000"/>
          <w:u w:val="single"/>
          <w:shd w:val="clear" w:color="auto" w:fill="FFFFFF"/>
        </w:rPr>
        <w:t>Проведена просветительская работа:</w:t>
      </w:r>
      <w:r>
        <w:rPr>
          <w:rFonts w:eastAsia="sans-serif"/>
          <w:color w:val="000000"/>
          <w:shd w:val="clear" w:color="auto" w:fill="FFFFFF"/>
        </w:rPr>
        <w:t xml:space="preserve"> учащиеся, заместитель директора по УВР и классный руководитель ознакомлены с результатами тестирования и рекомендациями психолога. Проводилась работа с родителями и учащимися выпущено более 9 видеообращений </w:t>
      </w:r>
    </w:p>
    <w:p>
      <w:pPr>
        <w:pStyle w:val="11"/>
        <w:shd w:val="clear" w:color="auto" w:fill="FFFFFF"/>
        <w:spacing w:before="0" w:beforeAutospacing="0" w:after="150" w:afterAutospacing="0"/>
        <w:jc w:val="both"/>
        <w:rPr>
          <w:rFonts w:eastAsia="sans-serif"/>
          <w:b/>
          <w:bCs/>
          <w:color w:val="000000"/>
          <w:u w:val="single"/>
          <w:shd w:val="clear" w:color="auto" w:fill="FFFFFF"/>
        </w:rPr>
      </w:pPr>
      <w:r>
        <w:rPr>
          <w:rFonts w:eastAsia="sans-serif"/>
          <w:b/>
          <w:bCs/>
          <w:color w:val="000000"/>
          <w:u w:val="single"/>
          <w:shd w:val="clear" w:color="auto" w:fill="FFFFFF"/>
        </w:rPr>
        <w:t xml:space="preserve">Вывод: </w:t>
      </w:r>
    </w:p>
    <w:p>
      <w:pPr>
        <w:pStyle w:val="11"/>
        <w:shd w:val="clear" w:color="auto" w:fill="FFFFFF"/>
        <w:spacing w:before="0" w:beforeAutospacing="0" w:after="150" w:afterAutospacing="0"/>
        <w:jc w:val="both"/>
        <w:rPr>
          <w:rFonts w:eastAsia="sans-serif"/>
          <w:color w:val="000000"/>
        </w:rPr>
      </w:pPr>
      <w:r>
        <w:rPr>
          <w:rFonts w:eastAsia="sans-serif"/>
          <w:color w:val="000000"/>
          <w:shd w:val="clear" w:color="auto" w:fill="FFFFFF"/>
        </w:rPr>
        <w:t xml:space="preserve">учащиеся 10 класса успешно прошли адаптацию к социально-педагогическим условиям обучения в школе старшего звена, проявляют групповую сплоченность в обновленном коллективе дистанционно, самостоятельность в решении учебных и внеклассных задач. </w:t>
      </w:r>
    </w:p>
    <w:p>
      <w:pPr>
        <w:pStyle w:val="10"/>
        <w:tabs>
          <w:tab w:val="left" w:pos="0"/>
          <w:tab w:val="left" w:pos="707"/>
        </w:tabs>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Работа с учащимися с особыми потребностями: </w:t>
      </w:r>
    </w:p>
    <w:p>
      <w:pPr>
        <w:jc w:val="both"/>
        <w:rPr>
          <w:rFonts w:ascii="Times New Roman" w:hAnsi="Times New Roman" w:eastAsia="Microsoft YaHei UI" w:cs="Times New Roman"/>
          <w:sz w:val="24"/>
          <w:szCs w:val="24"/>
        </w:rPr>
      </w:pPr>
      <w:r>
        <w:rPr>
          <w:rFonts w:ascii="Times New Roman" w:hAnsi="Times New Roman" w:eastAsia="Microsoft YaHei UI" w:cs="Times New Roman"/>
          <w:sz w:val="24"/>
          <w:szCs w:val="24"/>
        </w:rPr>
        <w:t>В этом году была запланирована диагностическая работа для детей с особыми потребностями в обучении именно с теми, у которых есть рекомендации по работе с психологом.</w:t>
      </w:r>
    </w:p>
    <w:p>
      <w:pPr>
        <w:jc w:val="both"/>
        <w:rPr>
          <w:rFonts w:ascii="Times New Roman" w:hAnsi="Times New Roman" w:eastAsia="Microsoft YaHei UI" w:cs="Times New Roman"/>
          <w:sz w:val="24"/>
          <w:szCs w:val="24"/>
        </w:rPr>
      </w:pPr>
      <w:r>
        <w:rPr>
          <w:rFonts w:ascii="Times New Roman" w:hAnsi="Times New Roman" w:eastAsia="Microsoft YaHei UI" w:cs="Times New Roman"/>
          <w:sz w:val="24"/>
          <w:szCs w:val="24"/>
        </w:rPr>
        <w:t>На детей ведется соотвествующая докуметация при необходимости проводятся консультации с родителями.</w:t>
      </w:r>
    </w:p>
    <w:p>
      <w:pPr>
        <w:jc w:val="both"/>
        <w:rPr>
          <w:rFonts w:ascii="Times New Roman" w:hAnsi="Times New Roman" w:eastAsia="Microsoft YaHei UI" w:cs="Times New Roman"/>
          <w:sz w:val="24"/>
          <w:szCs w:val="24"/>
        </w:rPr>
      </w:pPr>
      <w:r>
        <w:rPr>
          <w:rFonts w:ascii="Times New Roman" w:hAnsi="Times New Roman" w:eastAsia="Microsoft YaHei UI" w:cs="Times New Roman"/>
          <w:sz w:val="24"/>
          <w:szCs w:val="24"/>
        </w:rPr>
        <w:t>В этом учебном году запросов на работу от родителей  детей с особыми потребносятями не поступало. За год были предоставлены психолого - педагогические характеристики по месту требования в гор ПМПК практически всем учащимся.</w:t>
      </w:r>
    </w:p>
    <w:p>
      <w:pPr>
        <w:jc w:val="both"/>
        <w:rPr>
          <w:rFonts w:ascii="Times New Roman" w:hAnsi="Times New Roman" w:eastAsia="Microsoft YaHei UI" w:cs="Times New Roman"/>
          <w:b/>
          <w:bCs/>
          <w:sz w:val="24"/>
          <w:szCs w:val="24"/>
        </w:rPr>
      </w:pPr>
      <w:r>
        <w:rPr>
          <w:rFonts w:ascii="Times New Roman" w:hAnsi="Times New Roman" w:eastAsia="Microsoft YaHei UI" w:cs="Times New Roman"/>
          <w:b/>
          <w:bCs/>
          <w:sz w:val="24"/>
          <w:szCs w:val="24"/>
        </w:rPr>
        <w:t>Профилактическая работа группа риска ВУ учет:</w:t>
      </w:r>
    </w:p>
    <w:p>
      <w:pPr>
        <w:pStyle w:val="11"/>
        <w:spacing w:before="0" w:beforeAutospacing="0" w:after="0" w:afterAutospacing="0" w:line="285" w:lineRule="atLeast"/>
        <w:jc w:val="both"/>
      </w:pPr>
      <w:r>
        <w:t>при планировании работы с учащимися «группы риска» были поставлены следующие задачи:</w:t>
      </w:r>
    </w:p>
    <w:p>
      <w:pPr>
        <w:pStyle w:val="11"/>
        <w:numPr>
          <w:ilvl w:val="0"/>
          <w:numId w:val="30"/>
        </w:numPr>
        <w:tabs>
          <w:tab w:val="clear" w:pos="420"/>
        </w:tabs>
        <w:spacing w:before="0" w:beforeAutospacing="0" w:after="0" w:afterAutospacing="0" w:line="285" w:lineRule="atLeast"/>
        <w:jc w:val="both"/>
      </w:pPr>
      <w:r>
        <w:t>содействие созданию в школе обстановки психологического комфорта и безопасности личности учащегося;</w:t>
      </w:r>
    </w:p>
    <w:p>
      <w:pPr>
        <w:pStyle w:val="11"/>
        <w:numPr>
          <w:ilvl w:val="0"/>
          <w:numId w:val="30"/>
        </w:numPr>
        <w:tabs>
          <w:tab w:val="clear" w:pos="420"/>
        </w:tabs>
        <w:spacing w:before="0" w:beforeAutospacing="0" w:after="0" w:afterAutospacing="0" w:line="285" w:lineRule="atLeast"/>
        <w:jc w:val="both"/>
        <w:rPr>
          <w:rFonts w:eastAsia="sans-serif"/>
          <w:color w:val="000000"/>
        </w:rPr>
      </w:pPr>
      <w:r>
        <w:rPr>
          <w:rFonts w:eastAsia="sans-serif"/>
          <w:color w:val="000000"/>
        </w:rPr>
        <w:t>помощь в решении личностных трудностей и проблем социализации, в построении конструктивных отношений с родителями и сверстниками;</w:t>
      </w:r>
    </w:p>
    <w:p>
      <w:pPr>
        <w:pStyle w:val="11"/>
        <w:numPr>
          <w:ilvl w:val="0"/>
          <w:numId w:val="30"/>
        </w:numPr>
        <w:tabs>
          <w:tab w:val="clear" w:pos="420"/>
        </w:tabs>
        <w:spacing w:before="0" w:beforeAutospacing="0" w:after="0" w:afterAutospacing="0" w:line="285" w:lineRule="atLeast"/>
        <w:jc w:val="both"/>
        <w:rPr>
          <w:rFonts w:eastAsia="sans-serif"/>
          <w:color w:val="000000"/>
        </w:rPr>
      </w:pPr>
      <w:r>
        <w:rPr>
          <w:rFonts w:eastAsia="sans-serif"/>
          <w:color w:val="000000"/>
        </w:rPr>
        <w:t>психологическая помощь в профессиональном самоопределении и профориентации;</w:t>
      </w:r>
    </w:p>
    <w:p>
      <w:pPr>
        <w:pStyle w:val="11"/>
        <w:numPr>
          <w:ilvl w:val="0"/>
          <w:numId w:val="30"/>
        </w:numPr>
        <w:tabs>
          <w:tab w:val="clear" w:pos="420"/>
        </w:tabs>
        <w:spacing w:before="0" w:beforeAutospacing="0" w:after="0" w:afterAutospacing="0" w:line="285" w:lineRule="atLeast"/>
        <w:jc w:val="both"/>
      </w:pPr>
      <w:r>
        <w:rPr>
          <w:rFonts w:eastAsia="sans-serif"/>
          <w:color w:val="000000"/>
        </w:rPr>
        <w:t>профилактика учебной и социальной дезадаптации, девиантного поведения.</w:t>
      </w:r>
    </w:p>
    <w:p>
      <w:pPr>
        <w:pStyle w:val="11"/>
        <w:spacing w:before="0" w:beforeAutospacing="0" w:after="0" w:afterAutospacing="0" w:line="285" w:lineRule="atLeast"/>
        <w:jc w:val="both"/>
        <w:rPr>
          <w:rFonts w:eastAsia="sans-serif"/>
          <w:color w:val="000000"/>
        </w:rPr>
      </w:pPr>
      <w:r>
        <w:rPr>
          <w:rFonts w:eastAsia="sans-serif"/>
          <w:color w:val="000000"/>
        </w:rPr>
        <w:t>Деятельность с учащимися «группы риска» организована в соответствии с планом работы психологической службы.</w:t>
      </w:r>
    </w:p>
    <w:p>
      <w:pPr>
        <w:pStyle w:val="11"/>
        <w:spacing w:before="0" w:beforeAutospacing="0" w:after="0" w:afterAutospacing="0" w:line="285" w:lineRule="atLeast"/>
        <w:jc w:val="both"/>
        <w:rPr>
          <w:rFonts w:eastAsia="sans-serif"/>
          <w:color w:val="000000"/>
        </w:rPr>
      </w:pPr>
      <w:r>
        <w:rPr>
          <w:rFonts w:eastAsia="sans-serif"/>
          <w:color w:val="000000"/>
        </w:rPr>
        <w:t xml:space="preserve"> В условиях школы взаимодействие психолога с учащимися носит чаще всего индивидуальный характер, каждая встреча содержит элементы диагностики в форме тестов, бесед, опросов, наблюдения и консультирования.</w:t>
      </w:r>
    </w:p>
    <w:p>
      <w:pPr>
        <w:pStyle w:val="11"/>
        <w:spacing w:before="0" w:beforeAutospacing="0" w:after="0" w:afterAutospacing="0" w:line="285" w:lineRule="atLeast"/>
        <w:jc w:val="both"/>
        <w:rPr>
          <w:rFonts w:eastAsia="sans-serif"/>
          <w:color w:val="000000"/>
        </w:rPr>
      </w:pPr>
      <w:r>
        <w:rPr>
          <w:rFonts w:eastAsia="sans-serif"/>
          <w:color w:val="000000"/>
        </w:rPr>
        <w:t>На каждого учащегося составлена характеристика, лист наблюдения, маршрут развития учащегося.</w:t>
      </w:r>
    </w:p>
    <w:p>
      <w:pPr>
        <w:pStyle w:val="11"/>
        <w:spacing w:before="0" w:beforeAutospacing="0" w:after="0" w:afterAutospacing="0" w:line="285" w:lineRule="atLeast"/>
        <w:jc w:val="both"/>
        <w:rPr>
          <w:rFonts w:eastAsia="sans-serif"/>
          <w:color w:val="000000"/>
        </w:rPr>
      </w:pPr>
      <w:r>
        <w:rPr>
          <w:rFonts w:eastAsia="sans-serif"/>
          <w:color w:val="000000"/>
        </w:rPr>
        <w:t>Анализ данной работы позволил сделать выводы о том, что необходимо продолжить и усилить работу по устранению школьной дезадаптации  и оказывать своевременную психологическую  помощь .</w:t>
      </w:r>
    </w:p>
    <w:p>
      <w:pPr>
        <w:pStyle w:val="11"/>
        <w:spacing w:before="0" w:beforeAutospacing="0" w:after="0" w:afterAutospacing="0" w:line="285" w:lineRule="atLeast"/>
        <w:jc w:val="both"/>
        <w:rPr>
          <w:rFonts w:eastAsia="sans-serif"/>
          <w:color w:val="000000"/>
        </w:rPr>
      </w:pPr>
      <w:r>
        <w:rPr>
          <w:rFonts w:eastAsia="sans-serif"/>
          <w:color w:val="000000"/>
        </w:rPr>
        <w:t>Рекомендации:</w:t>
      </w:r>
    </w:p>
    <w:p>
      <w:pPr>
        <w:pStyle w:val="11"/>
        <w:spacing w:before="0" w:beforeAutospacing="0" w:after="0" w:afterAutospacing="0" w:line="285" w:lineRule="atLeast"/>
        <w:jc w:val="both"/>
      </w:pPr>
      <w:r>
        <w:t>Усилить работу с учащимися группы риска и учащимися состоящими на внутришкольном учете и с «группой риска».</w:t>
      </w:r>
    </w:p>
    <w:p>
      <w:pPr>
        <w:pStyle w:val="11"/>
        <w:spacing w:before="0" w:beforeAutospacing="0" w:after="0" w:afterAutospacing="0" w:line="285" w:lineRule="atLeast"/>
        <w:jc w:val="both"/>
      </w:pPr>
    </w:p>
    <w:p>
      <w:pPr>
        <w:pStyle w:val="11"/>
        <w:spacing w:before="0" w:beforeAutospacing="0" w:after="0" w:afterAutospacing="0" w:line="285" w:lineRule="atLeast"/>
        <w:jc w:val="both"/>
        <w:rPr>
          <w:b/>
          <w:bCs/>
        </w:rPr>
      </w:pPr>
      <w:r>
        <w:rPr>
          <w:b/>
          <w:bCs/>
        </w:rPr>
        <w:t xml:space="preserve">Подготовка к выпускным экзаменам: </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В период с начала учебного года психологами школы активно проводится подготовка учащихся 9,11 классов к сдаче экзаменов. </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По  плану работы проводится диагностическая работа, коррекционная работа, индивидуальные консультации по теме стрессовых ситуаций до и во время экзаменов.</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Каждый учащийся индивидуален и каждому нужен индивидуальный подход, поэтому психологами школы проводится просветительская работа для выяснения психологического состояния учащихся.</w:t>
      </w:r>
    </w:p>
    <w:p>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t>Разработаны рекомендации и выданы на руки учащимся:</w:t>
      </w:r>
    </w:p>
    <w:p>
      <w:pPr>
        <w:spacing w:before="60" w:after="480" w:line="240" w:lineRule="auto"/>
        <w:jc w:val="both"/>
        <w:rPr>
          <w:rFonts w:ascii="Times New Roman" w:hAnsi="Times New Roman" w:eastAsia="&amp;quot" w:cs="Times New Roman"/>
          <w:color w:val="000000"/>
          <w:sz w:val="24"/>
          <w:szCs w:val="24"/>
          <w:lang w:eastAsia="zh-CN" w:bidi="ar"/>
        </w:rPr>
      </w:pPr>
      <w:r>
        <w:rPr>
          <w:rFonts w:ascii="Times New Roman" w:hAnsi="Times New Roman" w:eastAsia="&amp;quot" w:cs="Times New Roman"/>
          <w:color w:val="000000"/>
          <w:sz w:val="24"/>
          <w:szCs w:val="24"/>
          <w:lang w:eastAsia="zh-CN" w:bidi="ar"/>
        </w:rPr>
        <w:t xml:space="preserve">Чтобы успешно сдать </w:t>
      </w:r>
      <w:r>
        <w:fldChar w:fldCharType="begin"/>
      </w:r>
      <w:r>
        <w:instrText xml:space="preserve"> HYPERLINK "https://www.kakprosto.ru/kak-903029-kak-nuzhno-idti-na-ekzamen-" \t "https://www.kakprosto.ru/_blank" </w:instrText>
      </w:r>
      <w:r>
        <w:fldChar w:fldCharType="separate"/>
      </w:r>
      <w:r>
        <w:rPr>
          <w:rStyle w:val="7"/>
          <w:rFonts w:ascii="Times New Roman" w:hAnsi="Times New Roman" w:eastAsia="&amp;quot" w:cs="Times New Roman"/>
          <w:color w:val="000000"/>
          <w:sz w:val="24"/>
          <w:szCs w:val="24"/>
          <w:u w:val="none"/>
        </w:rPr>
        <w:t>экзамен</w:t>
      </w:r>
      <w:r>
        <w:rPr>
          <w:rStyle w:val="7"/>
          <w:rFonts w:ascii="Times New Roman" w:hAnsi="Times New Roman" w:eastAsia="&amp;quot" w:cs="Times New Roman"/>
          <w:color w:val="000000"/>
          <w:sz w:val="24"/>
          <w:szCs w:val="24"/>
          <w:u w:val="none"/>
        </w:rPr>
        <w:fldChar w:fldCharType="end"/>
      </w:r>
      <w:r>
        <w:rPr>
          <w:rFonts w:ascii="Times New Roman" w:hAnsi="Times New Roman" w:eastAsia="&amp;quot" w:cs="Times New Roman"/>
          <w:color w:val="000000"/>
          <w:sz w:val="24"/>
          <w:szCs w:val="24"/>
          <w:lang w:eastAsia="zh-CN" w:bidi="ar"/>
        </w:rPr>
        <w:t xml:space="preserve">, к нему необходимо готовиться заранее, и это ни для кого не секрет. Конечно, существует некоторый процент «везунчиков», которые, не </w:t>
      </w:r>
      <w:r>
        <w:fldChar w:fldCharType="begin"/>
      </w:r>
      <w:r>
        <w:instrText xml:space="preserve"> HYPERLINK "https://www.kakprosto.ru/kak-126022-kak-opredelit-kakoy-chastyu-rechi-yavlyaetsya-slovo" \t "https://www.kakprosto.ru/_blank" </w:instrText>
      </w:r>
      <w:r>
        <w:fldChar w:fldCharType="separate"/>
      </w:r>
      <w:r>
        <w:rPr>
          <w:rStyle w:val="7"/>
          <w:rFonts w:ascii="Times New Roman" w:hAnsi="Times New Roman" w:eastAsia="&amp;quot" w:cs="Times New Roman"/>
          <w:color w:val="000000"/>
          <w:sz w:val="24"/>
          <w:szCs w:val="24"/>
          <w:u w:val="none"/>
        </w:rPr>
        <w:t>держа</w:t>
      </w:r>
      <w:r>
        <w:rPr>
          <w:rStyle w:val="7"/>
          <w:rFonts w:ascii="Times New Roman" w:hAnsi="Times New Roman" w:eastAsia="&amp;quot" w:cs="Times New Roman"/>
          <w:color w:val="000000"/>
          <w:sz w:val="24"/>
          <w:szCs w:val="24"/>
          <w:u w:val="none"/>
        </w:rPr>
        <w:fldChar w:fldCharType="end"/>
      </w:r>
      <w:r>
        <w:rPr>
          <w:rFonts w:ascii="Times New Roman" w:hAnsi="Times New Roman" w:eastAsia="&amp;quot" w:cs="Times New Roman"/>
          <w:color w:val="000000"/>
          <w:sz w:val="24"/>
          <w:szCs w:val="24"/>
          <w:lang w:eastAsia="zh-CN" w:bidi="ar"/>
        </w:rPr>
        <w:t xml:space="preserve"> в руках учебник накануне экзамена, </w:t>
      </w:r>
      <w:r>
        <w:fldChar w:fldCharType="begin"/>
      </w:r>
      <w:r>
        <w:instrText xml:space="preserve"> HYPERLINK "https://www.kakprosto.ru/kak-869777-kak-luchshe-vsego-uchit-nemeckiy-yazyk" \t "https://www.kakprosto.ru/_blank" </w:instrText>
      </w:r>
      <w:r>
        <w:fldChar w:fldCharType="separate"/>
      </w:r>
      <w:r>
        <w:rPr>
          <w:rStyle w:val="7"/>
          <w:rFonts w:ascii="Times New Roman" w:hAnsi="Times New Roman" w:eastAsia="&amp;quot" w:cs="Times New Roman"/>
          <w:color w:val="000000"/>
          <w:sz w:val="24"/>
          <w:szCs w:val="24"/>
          <w:u w:val="none"/>
        </w:rPr>
        <w:t>без проблем</w:t>
      </w:r>
      <w:r>
        <w:rPr>
          <w:rStyle w:val="7"/>
          <w:rFonts w:ascii="Times New Roman" w:hAnsi="Times New Roman" w:eastAsia="&amp;quot" w:cs="Times New Roman"/>
          <w:color w:val="000000"/>
          <w:sz w:val="24"/>
          <w:szCs w:val="24"/>
          <w:u w:val="none"/>
        </w:rPr>
        <w:fldChar w:fldCharType="end"/>
      </w:r>
      <w:r>
        <w:rPr>
          <w:rFonts w:ascii="Times New Roman" w:hAnsi="Times New Roman" w:eastAsia="&amp;quot" w:cs="Times New Roman"/>
          <w:color w:val="000000"/>
          <w:sz w:val="24"/>
          <w:szCs w:val="24"/>
          <w:lang w:eastAsia="zh-CN" w:bidi="ar"/>
        </w:rPr>
        <w:t xml:space="preserve"> получают хорошую отметку. Но на такую удачу надеяться не стоит. Ведь вероятность того, что удастся списать или попадется легкий билет, слишком мала.                                            Готовясь к экзамену необходимо составить план. Для этого разделите количество имеющихся вопросов на то число дней, которое вам осталось на подготовку. Желательно день перед </w:t>
      </w:r>
      <w:r>
        <w:fldChar w:fldCharType="begin"/>
      </w:r>
      <w:r>
        <w:instrText xml:space="preserve"> HYPERLINK "https://www.kakprosto.ru/kak-882642-izbavlyaemsya-ot-volneniya-pered-ekzamenom" \t "https://www.kakprosto.ru/_blank" </w:instrText>
      </w:r>
      <w:r>
        <w:fldChar w:fldCharType="separate"/>
      </w:r>
      <w:r>
        <w:rPr>
          <w:rStyle w:val="7"/>
          <w:rFonts w:ascii="Times New Roman" w:hAnsi="Times New Roman" w:eastAsia="&amp;quot" w:cs="Times New Roman"/>
          <w:color w:val="000000"/>
          <w:sz w:val="24"/>
          <w:szCs w:val="24"/>
          <w:u w:val="none"/>
        </w:rPr>
        <w:t>экзаменом</w:t>
      </w:r>
      <w:r>
        <w:rPr>
          <w:rStyle w:val="7"/>
          <w:rFonts w:ascii="Times New Roman" w:hAnsi="Times New Roman" w:eastAsia="&amp;quot" w:cs="Times New Roman"/>
          <w:color w:val="000000"/>
          <w:sz w:val="24"/>
          <w:szCs w:val="24"/>
          <w:u w:val="none"/>
        </w:rPr>
        <w:fldChar w:fldCharType="end"/>
      </w:r>
      <w:r>
        <w:rPr>
          <w:rFonts w:ascii="Times New Roman" w:hAnsi="Times New Roman" w:eastAsia="&amp;quot" w:cs="Times New Roman"/>
          <w:color w:val="000000"/>
          <w:sz w:val="24"/>
          <w:szCs w:val="24"/>
          <w:lang w:eastAsia="zh-CN" w:bidi="ar"/>
        </w:rPr>
        <w:t xml:space="preserve"> оставить на повторение пройденного материала, поэтому лучше на него ничего не планировать. При этом старайтесь не отходить от установленного расписания. Даже если вы пропустите несколько вопросов, отведенных для изучения </w:t>
      </w:r>
      <w:r>
        <w:fldChar w:fldCharType="begin"/>
      </w:r>
      <w:r>
        <w:instrText xml:space="preserve"> HYPERLINK "https://www.kakprosto.ru/kak-912992-kak-pravilno-odet-ili-nadet" \t "https://www.kakprosto.ru/_blank" </w:instrText>
      </w:r>
      <w:r>
        <w:fldChar w:fldCharType="separate"/>
      </w:r>
      <w:r>
        <w:rPr>
          <w:rStyle w:val="7"/>
          <w:rFonts w:ascii="Times New Roman" w:hAnsi="Times New Roman" w:eastAsia="&amp;quot" w:cs="Times New Roman"/>
          <w:color w:val="000000"/>
          <w:sz w:val="24"/>
          <w:szCs w:val="24"/>
          <w:u w:val="none"/>
        </w:rPr>
        <w:t>сегодня</w:t>
      </w:r>
      <w:r>
        <w:rPr>
          <w:rStyle w:val="7"/>
          <w:rFonts w:ascii="Times New Roman" w:hAnsi="Times New Roman" w:eastAsia="&amp;quot" w:cs="Times New Roman"/>
          <w:color w:val="000000"/>
          <w:sz w:val="24"/>
          <w:szCs w:val="24"/>
          <w:u w:val="none"/>
        </w:rPr>
        <w:fldChar w:fldCharType="end"/>
      </w:r>
      <w:r>
        <w:rPr>
          <w:rFonts w:ascii="Times New Roman" w:hAnsi="Times New Roman" w:eastAsia="&amp;quot" w:cs="Times New Roman"/>
          <w:color w:val="000000"/>
          <w:sz w:val="24"/>
          <w:szCs w:val="24"/>
          <w:lang w:eastAsia="zh-CN" w:bidi="ar"/>
        </w:rPr>
        <w:t>, завтра непройденного материала будет в два раза больше.</w:t>
      </w:r>
    </w:p>
    <w:p>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Психопрофилактика</w:t>
      </w:r>
      <w:r>
        <w:rPr>
          <w:rFonts w:ascii="Times New Roman" w:hAnsi="Times New Roman" w:cs="Times New Roman"/>
          <w:spacing w:val="-4"/>
          <w:sz w:val="24"/>
          <w:szCs w:val="24"/>
        </w:rPr>
        <w:t xml:space="preserve"> </w:t>
      </w:r>
      <w:r>
        <w:rPr>
          <w:rFonts w:ascii="Times New Roman" w:hAnsi="Times New Roman" w:cs="Times New Roman"/>
          <w:sz w:val="24"/>
          <w:szCs w:val="24"/>
        </w:rPr>
        <w:t>и</w:t>
      </w:r>
      <w:r>
        <w:rPr>
          <w:rFonts w:ascii="Times New Roman" w:hAnsi="Times New Roman" w:cs="Times New Roman"/>
          <w:spacing w:val="-4"/>
          <w:sz w:val="24"/>
          <w:szCs w:val="24"/>
        </w:rPr>
        <w:t xml:space="preserve"> </w:t>
      </w:r>
      <w:r>
        <w:rPr>
          <w:rFonts w:ascii="Times New Roman" w:hAnsi="Times New Roman" w:cs="Times New Roman"/>
          <w:sz w:val="24"/>
          <w:szCs w:val="24"/>
        </w:rPr>
        <w:t>психологическое</w:t>
      </w:r>
      <w:r>
        <w:rPr>
          <w:rFonts w:ascii="Times New Roman" w:hAnsi="Times New Roman" w:cs="Times New Roman"/>
          <w:spacing w:val="-5"/>
          <w:sz w:val="24"/>
          <w:szCs w:val="24"/>
        </w:rPr>
        <w:t xml:space="preserve"> </w:t>
      </w:r>
      <w:r>
        <w:rPr>
          <w:rFonts w:ascii="Times New Roman" w:hAnsi="Times New Roman" w:cs="Times New Roman"/>
          <w:sz w:val="24"/>
          <w:szCs w:val="24"/>
        </w:rPr>
        <w:t>просвещение</w:t>
      </w:r>
    </w:p>
    <w:p>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Работа</w:t>
      </w:r>
      <w:r>
        <w:rPr>
          <w:rFonts w:ascii="Times New Roman" w:hAnsi="Times New Roman" w:cs="Times New Roman"/>
          <w:spacing w:val="1"/>
          <w:sz w:val="24"/>
          <w:szCs w:val="24"/>
        </w:rPr>
        <w:t xml:space="preserve"> </w:t>
      </w:r>
      <w:r>
        <w:rPr>
          <w:rFonts w:ascii="Times New Roman" w:hAnsi="Times New Roman" w:cs="Times New Roman"/>
          <w:sz w:val="24"/>
          <w:szCs w:val="24"/>
        </w:rPr>
        <w:t>с</w:t>
      </w:r>
      <w:r>
        <w:rPr>
          <w:rFonts w:ascii="Times New Roman" w:hAnsi="Times New Roman" w:cs="Times New Roman"/>
          <w:spacing w:val="1"/>
          <w:sz w:val="24"/>
          <w:szCs w:val="24"/>
        </w:rPr>
        <w:t xml:space="preserve"> </w:t>
      </w:r>
      <w:r>
        <w:rPr>
          <w:rFonts w:ascii="Times New Roman" w:hAnsi="Times New Roman" w:cs="Times New Roman"/>
          <w:sz w:val="24"/>
          <w:szCs w:val="24"/>
        </w:rPr>
        <w:t>детьми</w:t>
      </w:r>
      <w:r>
        <w:rPr>
          <w:rFonts w:ascii="Times New Roman" w:hAnsi="Times New Roman" w:cs="Times New Roman"/>
          <w:spacing w:val="1"/>
          <w:sz w:val="24"/>
          <w:szCs w:val="24"/>
        </w:rPr>
        <w:t xml:space="preserve"> </w:t>
      </w:r>
      <w:r>
        <w:rPr>
          <w:rFonts w:ascii="Times New Roman" w:hAnsi="Times New Roman" w:cs="Times New Roman"/>
          <w:sz w:val="24"/>
          <w:szCs w:val="24"/>
        </w:rPr>
        <w:t>была</w:t>
      </w:r>
      <w:r>
        <w:rPr>
          <w:rFonts w:ascii="Times New Roman" w:hAnsi="Times New Roman" w:cs="Times New Roman"/>
          <w:spacing w:val="1"/>
          <w:sz w:val="24"/>
          <w:szCs w:val="24"/>
        </w:rPr>
        <w:t xml:space="preserve"> </w:t>
      </w:r>
      <w:r>
        <w:rPr>
          <w:rFonts w:ascii="Times New Roman" w:hAnsi="Times New Roman" w:cs="Times New Roman"/>
          <w:sz w:val="24"/>
          <w:szCs w:val="24"/>
        </w:rPr>
        <w:t>направлена</w:t>
      </w:r>
      <w:r>
        <w:rPr>
          <w:rFonts w:ascii="Times New Roman" w:hAnsi="Times New Roman" w:cs="Times New Roman"/>
          <w:spacing w:val="1"/>
          <w:sz w:val="24"/>
          <w:szCs w:val="24"/>
        </w:rPr>
        <w:t xml:space="preserve"> </w:t>
      </w:r>
      <w:r>
        <w:rPr>
          <w:rFonts w:ascii="Times New Roman" w:hAnsi="Times New Roman" w:cs="Times New Roman"/>
          <w:sz w:val="24"/>
          <w:szCs w:val="24"/>
        </w:rPr>
        <w:t>на</w:t>
      </w:r>
      <w:r>
        <w:rPr>
          <w:rFonts w:ascii="Times New Roman" w:hAnsi="Times New Roman" w:cs="Times New Roman"/>
          <w:spacing w:val="1"/>
          <w:sz w:val="24"/>
          <w:szCs w:val="24"/>
        </w:rPr>
        <w:t xml:space="preserve"> </w:t>
      </w:r>
      <w:r>
        <w:rPr>
          <w:rFonts w:ascii="Times New Roman" w:hAnsi="Times New Roman" w:cs="Times New Roman"/>
          <w:sz w:val="24"/>
          <w:szCs w:val="24"/>
        </w:rPr>
        <w:t>социальную</w:t>
      </w:r>
      <w:r>
        <w:rPr>
          <w:rFonts w:ascii="Times New Roman" w:hAnsi="Times New Roman" w:cs="Times New Roman"/>
          <w:spacing w:val="1"/>
          <w:sz w:val="24"/>
          <w:szCs w:val="24"/>
        </w:rPr>
        <w:t xml:space="preserve"> </w:t>
      </w:r>
      <w:r>
        <w:rPr>
          <w:rFonts w:ascii="Times New Roman" w:hAnsi="Times New Roman" w:cs="Times New Roman"/>
          <w:sz w:val="24"/>
          <w:szCs w:val="24"/>
        </w:rPr>
        <w:t>адаптацию</w:t>
      </w:r>
      <w:r>
        <w:rPr>
          <w:rFonts w:ascii="Times New Roman" w:hAnsi="Times New Roman" w:cs="Times New Roman"/>
          <w:spacing w:val="1"/>
          <w:sz w:val="24"/>
          <w:szCs w:val="24"/>
        </w:rPr>
        <w:t xml:space="preserve"> </w:t>
      </w:r>
      <w:r>
        <w:rPr>
          <w:rFonts w:ascii="Times New Roman" w:hAnsi="Times New Roman" w:cs="Times New Roman"/>
          <w:sz w:val="24"/>
          <w:szCs w:val="24"/>
        </w:rPr>
        <w:t>детей,</w:t>
      </w:r>
      <w:r>
        <w:rPr>
          <w:rFonts w:ascii="Times New Roman" w:hAnsi="Times New Roman" w:cs="Times New Roman"/>
          <w:spacing w:val="1"/>
          <w:sz w:val="24"/>
          <w:szCs w:val="24"/>
        </w:rPr>
        <w:t xml:space="preserve"> </w:t>
      </w:r>
      <w:r>
        <w:rPr>
          <w:rFonts w:ascii="Times New Roman" w:hAnsi="Times New Roman" w:cs="Times New Roman"/>
          <w:sz w:val="24"/>
          <w:szCs w:val="24"/>
        </w:rPr>
        <w:t>развитие</w:t>
      </w:r>
      <w:r>
        <w:rPr>
          <w:rFonts w:ascii="Times New Roman" w:hAnsi="Times New Roman" w:cs="Times New Roman"/>
          <w:spacing w:val="1"/>
          <w:sz w:val="24"/>
          <w:szCs w:val="24"/>
        </w:rPr>
        <w:t xml:space="preserve"> </w:t>
      </w:r>
      <w:r>
        <w:rPr>
          <w:rFonts w:ascii="Times New Roman" w:hAnsi="Times New Roman" w:cs="Times New Roman"/>
          <w:sz w:val="24"/>
          <w:szCs w:val="24"/>
        </w:rPr>
        <w:t>познавательных</w:t>
      </w:r>
      <w:r>
        <w:rPr>
          <w:rFonts w:ascii="Times New Roman" w:hAnsi="Times New Roman" w:cs="Times New Roman"/>
          <w:spacing w:val="1"/>
          <w:sz w:val="24"/>
          <w:szCs w:val="24"/>
        </w:rPr>
        <w:t xml:space="preserve"> </w:t>
      </w:r>
      <w:r>
        <w:rPr>
          <w:rFonts w:ascii="Times New Roman" w:hAnsi="Times New Roman" w:cs="Times New Roman"/>
          <w:sz w:val="24"/>
          <w:szCs w:val="24"/>
        </w:rPr>
        <w:t>и</w:t>
      </w:r>
      <w:r>
        <w:rPr>
          <w:rFonts w:ascii="Times New Roman" w:hAnsi="Times New Roman" w:cs="Times New Roman"/>
          <w:spacing w:val="1"/>
          <w:sz w:val="24"/>
          <w:szCs w:val="24"/>
        </w:rPr>
        <w:t xml:space="preserve"> </w:t>
      </w:r>
      <w:r>
        <w:rPr>
          <w:rFonts w:ascii="Times New Roman" w:hAnsi="Times New Roman" w:cs="Times New Roman"/>
          <w:sz w:val="24"/>
          <w:szCs w:val="24"/>
        </w:rPr>
        <w:t>творческих</w:t>
      </w:r>
      <w:r>
        <w:rPr>
          <w:rFonts w:ascii="Times New Roman" w:hAnsi="Times New Roman" w:cs="Times New Roman"/>
          <w:spacing w:val="1"/>
          <w:sz w:val="24"/>
          <w:szCs w:val="24"/>
        </w:rPr>
        <w:t xml:space="preserve"> </w:t>
      </w:r>
      <w:r>
        <w:rPr>
          <w:rFonts w:ascii="Times New Roman" w:hAnsi="Times New Roman" w:cs="Times New Roman"/>
          <w:sz w:val="24"/>
          <w:szCs w:val="24"/>
        </w:rPr>
        <w:t>способностей,</w:t>
      </w:r>
      <w:r>
        <w:rPr>
          <w:rFonts w:ascii="Times New Roman" w:hAnsi="Times New Roman" w:cs="Times New Roman"/>
          <w:spacing w:val="1"/>
          <w:sz w:val="24"/>
          <w:szCs w:val="24"/>
        </w:rPr>
        <w:t xml:space="preserve"> </w:t>
      </w:r>
      <w:r>
        <w:rPr>
          <w:rFonts w:ascii="Times New Roman" w:hAnsi="Times New Roman" w:cs="Times New Roman"/>
          <w:sz w:val="24"/>
          <w:szCs w:val="24"/>
        </w:rPr>
        <w:t>эмоциональной</w:t>
      </w:r>
      <w:r>
        <w:rPr>
          <w:rFonts w:ascii="Times New Roman" w:hAnsi="Times New Roman" w:cs="Times New Roman"/>
          <w:spacing w:val="1"/>
          <w:sz w:val="24"/>
          <w:szCs w:val="24"/>
        </w:rPr>
        <w:t xml:space="preserve"> </w:t>
      </w:r>
      <w:r>
        <w:rPr>
          <w:rFonts w:ascii="Times New Roman" w:hAnsi="Times New Roman" w:cs="Times New Roman"/>
          <w:sz w:val="24"/>
          <w:szCs w:val="24"/>
        </w:rPr>
        <w:t>сферы</w:t>
      </w:r>
      <w:r>
        <w:rPr>
          <w:rFonts w:ascii="Times New Roman" w:hAnsi="Times New Roman" w:cs="Times New Roman"/>
          <w:spacing w:val="1"/>
          <w:sz w:val="24"/>
          <w:szCs w:val="24"/>
        </w:rPr>
        <w:t xml:space="preserve"> </w:t>
      </w:r>
      <w:r>
        <w:rPr>
          <w:rFonts w:ascii="Times New Roman" w:hAnsi="Times New Roman" w:cs="Times New Roman"/>
          <w:sz w:val="24"/>
          <w:szCs w:val="24"/>
        </w:rPr>
        <w:t>и</w:t>
      </w:r>
      <w:r>
        <w:rPr>
          <w:rFonts w:ascii="Times New Roman" w:hAnsi="Times New Roman" w:cs="Times New Roman"/>
          <w:spacing w:val="1"/>
          <w:sz w:val="24"/>
          <w:szCs w:val="24"/>
        </w:rPr>
        <w:t xml:space="preserve"> </w:t>
      </w:r>
      <w:r>
        <w:rPr>
          <w:rFonts w:ascii="Times New Roman" w:hAnsi="Times New Roman" w:cs="Times New Roman"/>
          <w:sz w:val="24"/>
          <w:szCs w:val="24"/>
        </w:rPr>
        <w:t>проводилась</w:t>
      </w:r>
      <w:r>
        <w:rPr>
          <w:rFonts w:ascii="Times New Roman" w:hAnsi="Times New Roman" w:cs="Times New Roman"/>
          <w:spacing w:val="60"/>
          <w:sz w:val="24"/>
          <w:szCs w:val="24"/>
        </w:rPr>
        <w:t xml:space="preserve"> </w:t>
      </w:r>
      <w:r>
        <w:rPr>
          <w:rFonts w:ascii="Times New Roman" w:hAnsi="Times New Roman" w:cs="Times New Roman"/>
          <w:sz w:val="24"/>
          <w:szCs w:val="24"/>
        </w:rPr>
        <w:t>в</w:t>
      </w:r>
      <w:r>
        <w:rPr>
          <w:rFonts w:ascii="Times New Roman" w:hAnsi="Times New Roman" w:cs="Times New Roman"/>
          <w:spacing w:val="1"/>
          <w:sz w:val="24"/>
          <w:szCs w:val="24"/>
        </w:rPr>
        <w:t xml:space="preserve"> </w:t>
      </w:r>
      <w:r>
        <w:rPr>
          <w:rFonts w:ascii="Times New Roman" w:hAnsi="Times New Roman" w:cs="Times New Roman"/>
          <w:sz w:val="24"/>
          <w:szCs w:val="24"/>
        </w:rPr>
        <w:t>форме</w:t>
      </w:r>
      <w:r>
        <w:rPr>
          <w:rFonts w:ascii="Times New Roman" w:hAnsi="Times New Roman" w:cs="Times New Roman"/>
          <w:spacing w:val="-3"/>
          <w:sz w:val="24"/>
          <w:szCs w:val="24"/>
        </w:rPr>
        <w:t xml:space="preserve"> </w:t>
      </w:r>
      <w:r>
        <w:rPr>
          <w:rFonts w:ascii="Times New Roman" w:hAnsi="Times New Roman" w:cs="Times New Roman"/>
          <w:sz w:val="24"/>
          <w:szCs w:val="24"/>
        </w:rPr>
        <w:t>индивидуальных бесед и консультаций.</w:t>
      </w:r>
    </w:p>
    <w:p>
      <w:pPr>
        <w:pStyle w:val="10"/>
        <w:spacing w:after="0"/>
        <w:ind w:right="488" w:firstLine="710"/>
        <w:jc w:val="both"/>
        <w:rPr>
          <w:rFonts w:ascii="Times New Roman" w:hAnsi="Times New Roman" w:cs="Times New Roman"/>
          <w:sz w:val="24"/>
          <w:szCs w:val="24"/>
        </w:rPr>
      </w:pPr>
      <w:r>
        <w:rPr>
          <w:rFonts w:ascii="Times New Roman" w:hAnsi="Times New Roman" w:cs="Times New Roman"/>
          <w:sz w:val="24"/>
          <w:szCs w:val="24"/>
        </w:rPr>
        <w:t>С</w:t>
      </w:r>
      <w:r>
        <w:rPr>
          <w:rFonts w:ascii="Times New Roman" w:hAnsi="Times New Roman" w:cs="Times New Roman"/>
          <w:spacing w:val="1"/>
          <w:sz w:val="24"/>
          <w:szCs w:val="24"/>
        </w:rPr>
        <w:t xml:space="preserve"> </w:t>
      </w:r>
      <w:r>
        <w:rPr>
          <w:rFonts w:ascii="Times New Roman" w:hAnsi="Times New Roman" w:cs="Times New Roman"/>
          <w:sz w:val="24"/>
          <w:szCs w:val="24"/>
        </w:rPr>
        <w:t>педагогами</w:t>
      </w:r>
      <w:r>
        <w:rPr>
          <w:rFonts w:ascii="Times New Roman" w:hAnsi="Times New Roman" w:cs="Times New Roman"/>
          <w:spacing w:val="1"/>
          <w:sz w:val="24"/>
          <w:szCs w:val="24"/>
        </w:rPr>
        <w:t xml:space="preserve"> </w:t>
      </w:r>
      <w:r>
        <w:rPr>
          <w:rFonts w:ascii="Times New Roman" w:hAnsi="Times New Roman" w:cs="Times New Roman"/>
          <w:sz w:val="24"/>
          <w:szCs w:val="24"/>
        </w:rPr>
        <w:t>была</w:t>
      </w:r>
      <w:r>
        <w:rPr>
          <w:rFonts w:ascii="Times New Roman" w:hAnsi="Times New Roman" w:cs="Times New Roman"/>
          <w:spacing w:val="1"/>
          <w:sz w:val="24"/>
          <w:szCs w:val="24"/>
        </w:rPr>
        <w:t xml:space="preserve"> </w:t>
      </w:r>
      <w:r>
        <w:rPr>
          <w:rFonts w:ascii="Times New Roman" w:hAnsi="Times New Roman" w:cs="Times New Roman"/>
          <w:sz w:val="24"/>
          <w:szCs w:val="24"/>
        </w:rPr>
        <w:t>направлена</w:t>
      </w:r>
      <w:r>
        <w:rPr>
          <w:rFonts w:ascii="Times New Roman" w:hAnsi="Times New Roman" w:cs="Times New Roman"/>
          <w:spacing w:val="1"/>
          <w:sz w:val="24"/>
          <w:szCs w:val="24"/>
        </w:rPr>
        <w:t xml:space="preserve"> </w:t>
      </w:r>
      <w:r>
        <w:rPr>
          <w:rFonts w:ascii="Times New Roman" w:hAnsi="Times New Roman" w:cs="Times New Roman"/>
          <w:sz w:val="24"/>
          <w:szCs w:val="24"/>
        </w:rPr>
        <w:t>на</w:t>
      </w:r>
      <w:r>
        <w:rPr>
          <w:rFonts w:ascii="Times New Roman" w:hAnsi="Times New Roman" w:cs="Times New Roman"/>
          <w:spacing w:val="1"/>
          <w:sz w:val="24"/>
          <w:szCs w:val="24"/>
        </w:rPr>
        <w:t xml:space="preserve"> </w:t>
      </w:r>
      <w:r>
        <w:rPr>
          <w:rFonts w:ascii="Times New Roman" w:hAnsi="Times New Roman" w:cs="Times New Roman"/>
          <w:sz w:val="24"/>
          <w:szCs w:val="24"/>
        </w:rPr>
        <w:t>профилактику</w:t>
      </w:r>
      <w:r>
        <w:rPr>
          <w:rFonts w:ascii="Times New Roman" w:hAnsi="Times New Roman" w:cs="Times New Roman"/>
          <w:spacing w:val="1"/>
          <w:sz w:val="24"/>
          <w:szCs w:val="24"/>
        </w:rPr>
        <w:t xml:space="preserve"> </w:t>
      </w:r>
      <w:r>
        <w:rPr>
          <w:rFonts w:ascii="Times New Roman" w:hAnsi="Times New Roman" w:cs="Times New Roman"/>
          <w:sz w:val="24"/>
          <w:szCs w:val="24"/>
        </w:rPr>
        <w:t>и</w:t>
      </w:r>
      <w:r>
        <w:rPr>
          <w:rFonts w:ascii="Times New Roman" w:hAnsi="Times New Roman" w:cs="Times New Roman"/>
          <w:spacing w:val="1"/>
          <w:sz w:val="24"/>
          <w:szCs w:val="24"/>
        </w:rPr>
        <w:t xml:space="preserve"> </w:t>
      </w:r>
      <w:r>
        <w:rPr>
          <w:rFonts w:ascii="Times New Roman" w:hAnsi="Times New Roman" w:cs="Times New Roman"/>
          <w:sz w:val="24"/>
          <w:szCs w:val="24"/>
        </w:rPr>
        <w:t>своевременное</w:t>
      </w:r>
      <w:r>
        <w:rPr>
          <w:rFonts w:ascii="Times New Roman" w:hAnsi="Times New Roman" w:cs="Times New Roman"/>
          <w:spacing w:val="1"/>
          <w:sz w:val="24"/>
          <w:szCs w:val="24"/>
        </w:rPr>
        <w:t xml:space="preserve"> </w:t>
      </w:r>
      <w:r>
        <w:rPr>
          <w:rFonts w:ascii="Times New Roman" w:hAnsi="Times New Roman" w:cs="Times New Roman"/>
          <w:sz w:val="24"/>
          <w:szCs w:val="24"/>
        </w:rPr>
        <w:t>разрешение</w:t>
      </w:r>
      <w:r>
        <w:rPr>
          <w:rFonts w:ascii="Times New Roman" w:hAnsi="Times New Roman" w:cs="Times New Roman"/>
          <w:spacing w:val="1"/>
          <w:sz w:val="24"/>
          <w:szCs w:val="24"/>
        </w:rPr>
        <w:t xml:space="preserve"> </w:t>
      </w:r>
      <w:r>
        <w:rPr>
          <w:rFonts w:ascii="Times New Roman" w:hAnsi="Times New Roman" w:cs="Times New Roman"/>
          <w:sz w:val="24"/>
          <w:szCs w:val="24"/>
        </w:rPr>
        <w:t>конфликтов,  содействие в организации конструктивного общения детей в группе;</w:t>
      </w:r>
      <w:r>
        <w:rPr>
          <w:rFonts w:ascii="Times New Roman" w:hAnsi="Times New Roman" w:cs="Times New Roman"/>
          <w:spacing w:val="1"/>
          <w:sz w:val="24"/>
          <w:szCs w:val="24"/>
        </w:rPr>
        <w:t xml:space="preserve"> </w:t>
      </w:r>
      <w:r>
        <w:rPr>
          <w:rFonts w:ascii="Times New Roman" w:hAnsi="Times New Roman" w:cs="Times New Roman"/>
          <w:sz w:val="24"/>
          <w:szCs w:val="24"/>
        </w:rPr>
        <w:t>профилактику эмоционального выгорания, профессиональный и личностный рост. Вся</w:t>
      </w:r>
      <w:r>
        <w:rPr>
          <w:rFonts w:ascii="Times New Roman" w:hAnsi="Times New Roman" w:cs="Times New Roman"/>
          <w:spacing w:val="1"/>
          <w:sz w:val="24"/>
          <w:szCs w:val="24"/>
        </w:rPr>
        <w:t xml:space="preserve"> </w:t>
      </w:r>
      <w:r>
        <w:rPr>
          <w:rFonts w:ascii="Times New Roman" w:hAnsi="Times New Roman" w:cs="Times New Roman"/>
          <w:sz w:val="24"/>
          <w:szCs w:val="24"/>
        </w:rPr>
        <w:t>работа</w:t>
      </w:r>
      <w:r>
        <w:rPr>
          <w:rFonts w:ascii="Times New Roman" w:hAnsi="Times New Roman" w:cs="Times New Roman"/>
          <w:spacing w:val="1"/>
          <w:sz w:val="24"/>
          <w:szCs w:val="24"/>
        </w:rPr>
        <w:t xml:space="preserve"> </w:t>
      </w:r>
      <w:r>
        <w:rPr>
          <w:rFonts w:ascii="Times New Roman" w:hAnsi="Times New Roman" w:cs="Times New Roman"/>
          <w:sz w:val="24"/>
          <w:szCs w:val="24"/>
        </w:rPr>
        <w:t>планировалась</w:t>
      </w:r>
      <w:r>
        <w:rPr>
          <w:rFonts w:ascii="Times New Roman" w:hAnsi="Times New Roman" w:cs="Times New Roman"/>
          <w:spacing w:val="1"/>
          <w:sz w:val="24"/>
          <w:szCs w:val="24"/>
        </w:rPr>
        <w:t xml:space="preserve"> </w:t>
      </w:r>
      <w:r>
        <w:rPr>
          <w:rFonts w:ascii="Times New Roman" w:hAnsi="Times New Roman" w:cs="Times New Roman"/>
          <w:sz w:val="24"/>
          <w:szCs w:val="24"/>
        </w:rPr>
        <w:t>и</w:t>
      </w:r>
      <w:r>
        <w:rPr>
          <w:rFonts w:ascii="Times New Roman" w:hAnsi="Times New Roman" w:cs="Times New Roman"/>
          <w:spacing w:val="1"/>
          <w:sz w:val="24"/>
          <w:szCs w:val="24"/>
        </w:rPr>
        <w:t xml:space="preserve"> </w:t>
      </w:r>
      <w:r>
        <w:rPr>
          <w:rFonts w:ascii="Times New Roman" w:hAnsi="Times New Roman" w:cs="Times New Roman"/>
          <w:sz w:val="24"/>
          <w:szCs w:val="24"/>
        </w:rPr>
        <w:t>проводилась</w:t>
      </w:r>
      <w:r>
        <w:rPr>
          <w:rFonts w:ascii="Times New Roman" w:hAnsi="Times New Roman" w:cs="Times New Roman"/>
          <w:spacing w:val="1"/>
          <w:sz w:val="24"/>
          <w:szCs w:val="24"/>
        </w:rPr>
        <w:t xml:space="preserve"> </w:t>
      </w:r>
      <w:r>
        <w:rPr>
          <w:rFonts w:ascii="Times New Roman" w:hAnsi="Times New Roman" w:cs="Times New Roman"/>
          <w:sz w:val="24"/>
          <w:szCs w:val="24"/>
        </w:rPr>
        <w:t>в</w:t>
      </w:r>
      <w:r>
        <w:rPr>
          <w:rFonts w:ascii="Times New Roman" w:hAnsi="Times New Roman" w:cs="Times New Roman"/>
          <w:spacing w:val="1"/>
          <w:sz w:val="24"/>
          <w:szCs w:val="24"/>
        </w:rPr>
        <w:t xml:space="preserve"> </w:t>
      </w:r>
      <w:r>
        <w:rPr>
          <w:rFonts w:ascii="Times New Roman" w:hAnsi="Times New Roman" w:cs="Times New Roman"/>
          <w:sz w:val="24"/>
          <w:szCs w:val="24"/>
        </w:rPr>
        <w:t>форме</w:t>
      </w:r>
      <w:r>
        <w:rPr>
          <w:rFonts w:ascii="Times New Roman" w:hAnsi="Times New Roman" w:cs="Times New Roman"/>
          <w:spacing w:val="1"/>
          <w:sz w:val="24"/>
          <w:szCs w:val="24"/>
        </w:rPr>
        <w:t xml:space="preserve"> </w:t>
      </w:r>
      <w:r>
        <w:rPr>
          <w:rFonts w:ascii="Times New Roman" w:hAnsi="Times New Roman" w:cs="Times New Roman"/>
          <w:sz w:val="24"/>
          <w:szCs w:val="24"/>
        </w:rPr>
        <w:t xml:space="preserve">консультаций. </w:t>
      </w:r>
    </w:p>
    <w:p>
      <w:pPr>
        <w:spacing w:after="0" w:line="240" w:lineRule="auto"/>
        <w:jc w:val="both"/>
        <w:rPr>
          <w:rFonts w:ascii="Times New Roman" w:hAnsi="Times New Roman" w:cs="Times New Roman"/>
        </w:rPr>
      </w:pPr>
      <w:r>
        <w:rPr>
          <w:rFonts w:ascii="Times New Roman" w:hAnsi="Times New Roman" w:cs="Times New Roman"/>
          <w:sz w:val="24"/>
          <w:szCs w:val="24"/>
        </w:rPr>
        <w:t>В работе с родителями большое внимание уделялось профилактике дезадаптивного</w:t>
      </w:r>
      <w:r>
        <w:rPr>
          <w:rFonts w:ascii="Times New Roman" w:hAnsi="Times New Roman" w:cs="Times New Roman"/>
          <w:spacing w:val="-57"/>
          <w:sz w:val="24"/>
          <w:szCs w:val="24"/>
        </w:rPr>
        <w:t xml:space="preserve"> </w:t>
      </w:r>
      <w:r>
        <w:rPr>
          <w:rFonts w:ascii="Times New Roman" w:hAnsi="Times New Roman" w:cs="Times New Roman"/>
          <w:sz w:val="24"/>
          <w:szCs w:val="24"/>
        </w:rPr>
        <w:t>поведения</w:t>
      </w:r>
      <w:r>
        <w:rPr>
          <w:rFonts w:ascii="Times New Roman" w:hAnsi="Times New Roman" w:cs="Times New Roman"/>
          <w:spacing w:val="1"/>
          <w:sz w:val="24"/>
          <w:szCs w:val="24"/>
        </w:rPr>
        <w:t xml:space="preserve"> </w:t>
      </w:r>
      <w:r>
        <w:rPr>
          <w:rFonts w:ascii="Times New Roman" w:hAnsi="Times New Roman" w:cs="Times New Roman"/>
          <w:sz w:val="24"/>
          <w:szCs w:val="24"/>
        </w:rPr>
        <w:t>в</w:t>
      </w:r>
      <w:r>
        <w:rPr>
          <w:rFonts w:ascii="Times New Roman" w:hAnsi="Times New Roman" w:cs="Times New Roman"/>
          <w:spacing w:val="1"/>
          <w:sz w:val="24"/>
          <w:szCs w:val="24"/>
        </w:rPr>
        <w:t xml:space="preserve"> </w:t>
      </w:r>
      <w:r>
        <w:rPr>
          <w:rFonts w:ascii="Times New Roman" w:hAnsi="Times New Roman" w:cs="Times New Roman"/>
          <w:sz w:val="24"/>
          <w:szCs w:val="24"/>
        </w:rPr>
        <w:t>семье,</w:t>
      </w:r>
      <w:r>
        <w:rPr>
          <w:rFonts w:ascii="Times New Roman" w:hAnsi="Times New Roman" w:cs="Times New Roman"/>
          <w:spacing w:val="1"/>
          <w:sz w:val="24"/>
          <w:szCs w:val="24"/>
        </w:rPr>
        <w:t xml:space="preserve"> </w:t>
      </w:r>
      <w:r>
        <w:rPr>
          <w:rFonts w:ascii="Times New Roman" w:hAnsi="Times New Roman" w:cs="Times New Roman"/>
          <w:sz w:val="24"/>
          <w:szCs w:val="24"/>
        </w:rPr>
        <w:t>формированию</w:t>
      </w:r>
      <w:r>
        <w:rPr>
          <w:rFonts w:ascii="Times New Roman" w:hAnsi="Times New Roman" w:cs="Times New Roman"/>
          <w:spacing w:val="1"/>
          <w:sz w:val="24"/>
          <w:szCs w:val="24"/>
        </w:rPr>
        <w:t xml:space="preserve"> </w:t>
      </w:r>
      <w:r>
        <w:rPr>
          <w:rFonts w:ascii="Times New Roman" w:hAnsi="Times New Roman" w:cs="Times New Roman"/>
          <w:sz w:val="24"/>
          <w:szCs w:val="24"/>
        </w:rPr>
        <w:t>доброжелательных,</w:t>
      </w:r>
      <w:r>
        <w:rPr>
          <w:rFonts w:ascii="Times New Roman" w:hAnsi="Times New Roman" w:cs="Times New Roman"/>
          <w:spacing w:val="1"/>
          <w:sz w:val="24"/>
          <w:szCs w:val="24"/>
        </w:rPr>
        <w:t xml:space="preserve"> </w:t>
      </w:r>
      <w:r>
        <w:rPr>
          <w:rFonts w:ascii="Times New Roman" w:hAnsi="Times New Roman" w:cs="Times New Roman"/>
          <w:sz w:val="24"/>
          <w:szCs w:val="24"/>
        </w:rPr>
        <w:t>доверительных</w:t>
      </w:r>
      <w:r>
        <w:rPr>
          <w:rFonts w:ascii="Times New Roman" w:hAnsi="Times New Roman" w:cs="Times New Roman"/>
          <w:spacing w:val="1"/>
          <w:sz w:val="24"/>
          <w:szCs w:val="24"/>
        </w:rPr>
        <w:t xml:space="preserve"> </w:t>
      </w:r>
      <w:r>
        <w:rPr>
          <w:rFonts w:ascii="Times New Roman" w:hAnsi="Times New Roman" w:cs="Times New Roman"/>
          <w:sz w:val="24"/>
          <w:szCs w:val="24"/>
        </w:rPr>
        <w:t>отношений</w:t>
      </w:r>
      <w:r>
        <w:rPr>
          <w:rFonts w:ascii="Times New Roman" w:hAnsi="Times New Roman" w:cs="Times New Roman"/>
          <w:spacing w:val="1"/>
          <w:sz w:val="24"/>
          <w:szCs w:val="24"/>
        </w:rPr>
        <w:t xml:space="preserve"> </w:t>
      </w:r>
      <w:r>
        <w:rPr>
          <w:rFonts w:ascii="Times New Roman" w:hAnsi="Times New Roman" w:cs="Times New Roman"/>
          <w:sz w:val="24"/>
          <w:szCs w:val="24"/>
        </w:rPr>
        <w:t>с</w:t>
      </w:r>
      <w:r>
        <w:rPr>
          <w:rFonts w:ascii="Times New Roman" w:hAnsi="Times New Roman" w:cs="Times New Roman"/>
          <w:spacing w:val="1"/>
          <w:sz w:val="24"/>
          <w:szCs w:val="24"/>
        </w:rPr>
        <w:t xml:space="preserve"> </w:t>
      </w:r>
      <w:r>
        <w:rPr>
          <w:rFonts w:ascii="Times New Roman" w:hAnsi="Times New Roman" w:cs="Times New Roman"/>
          <w:sz w:val="24"/>
          <w:szCs w:val="24"/>
        </w:rPr>
        <w:t>ребёнком.</w:t>
      </w:r>
      <w:r>
        <w:rPr>
          <w:rFonts w:ascii="Times New Roman" w:hAnsi="Times New Roman" w:cs="Times New Roman"/>
        </w:rPr>
        <w:t xml:space="preserve"> </w:t>
      </w:r>
    </w:p>
    <w:p>
      <w:pPr>
        <w:pStyle w:val="2"/>
        <w:tabs>
          <w:tab w:val="left" w:pos="463"/>
        </w:tabs>
        <w:spacing w:after="0"/>
        <w:ind w:left="221" w:firstLine="0"/>
        <w:jc w:val="both"/>
      </w:pPr>
      <w:r>
        <w:t>Психокоррекционная</w:t>
      </w:r>
      <w:r>
        <w:rPr>
          <w:spacing w:val="-3"/>
        </w:rPr>
        <w:t xml:space="preserve"> </w:t>
      </w:r>
      <w:r>
        <w:t>и</w:t>
      </w:r>
      <w:r>
        <w:rPr>
          <w:spacing w:val="-2"/>
        </w:rPr>
        <w:t xml:space="preserve"> </w:t>
      </w:r>
      <w:r>
        <w:t>развивающая</w:t>
      </w:r>
      <w:r>
        <w:rPr>
          <w:spacing w:val="-2"/>
        </w:rPr>
        <w:t xml:space="preserve"> </w:t>
      </w:r>
      <w:r>
        <w:t>работа</w:t>
      </w:r>
    </w:p>
    <w:p>
      <w:pPr>
        <w:pStyle w:val="17"/>
        <w:numPr>
          <w:ilvl w:val="0"/>
          <w:numId w:val="31"/>
        </w:numPr>
        <w:tabs>
          <w:tab w:val="left" w:pos="362"/>
        </w:tabs>
        <w:spacing w:after="0" w:line="240" w:lineRule="auto"/>
        <w:jc w:val="both"/>
        <w:rPr>
          <w:sz w:val="24"/>
          <w:szCs w:val="24"/>
        </w:rPr>
      </w:pPr>
      <w:r>
        <w:rPr>
          <w:sz w:val="24"/>
          <w:szCs w:val="24"/>
        </w:rPr>
        <w:t>развитие</w:t>
      </w:r>
      <w:r>
        <w:rPr>
          <w:spacing w:val="-5"/>
          <w:sz w:val="24"/>
          <w:szCs w:val="24"/>
        </w:rPr>
        <w:t xml:space="preserve"> </w:t>
      </w:r>
      <w:r>
        <w:rPr>
          <w:sz w:val="24"/>
          <w:szCs w:val="24"/>
        </w:rPr>
        <w:t>и</w:t>
      </w:r>
      <w:r>
        <w:rPr>
          <w:spacing w:val="-4"/>
          <w:sz w:val="24"/>
          <w:szCs w:val="24"/>
        </w:rPr>
        <w:t xml:space="preserve"> </w:t>
      </w:r>
      <w:r>
        <w:rPr>
          <w:sz w:val="24"/>
          <w:szCs w:val="24"/>
        </w:rPr>
        <w:t>коррекцию</w:t>
      </w:r>
      <w:r>
        <w:rPr>
          <w:spacing w:val="-5"/>
          <w:sz w:val="24"/>
          <w:szCs w:val="24"/>
        </w:rPr>
        <w:t xml:space="preserve"> </w:t>
      </w:r>
      <w:r>
        <w:rPr>
          <w:sz w:val="24"/>
          <w:szCs w:val="24"/>
        </w:rPr>
        <w:t>познавательных</w:t>
      </w:r>
      <w:r>
        <w:rPr>
          <w:spacing w:val="-5"/>
          <w:sz w:val="24"/>
          <w:szCs w:val="24"/>
        </w:rPr>
        <w:t xml:space="preserve"> </w:t>
      </w:r>
      <w:r>
        <w:rPr>
          <w:sz w:val="24"/>
          <w:szCs w:val="24"/>
        </w:rPr>
        <w:t>процессов,</w:t>
      </w:r>
    </w:p>
    <w:p>
      <w:pPr>
        <w:pStyle w:val="17"/>
        <w:numPr>
          <w:ilvl w:val="0"/>
          <w:numId w:val="31"/>
        </w:numPr>
        <w:tabs>
          <w:tab w:val="left" w:pos="362"/>
        </w:tabs>
        <w:spacing w:after="0" w:line="240" w:lineRule="auto"/>
        <w:jc w:val="both"/>
        <w:rPr>
          <w:sz w:val="24"/>
          <w:szCs w:val="24"/>
        </w:rPr>
      </w:pPr>
      <w:r>
        <w:rPr>
          <w:sz w:val="24"/>
          <w:szCs w:val="24"/>
        </w:rPr>
        <w:t>на</w:t>
      </w:r>
      <w:r>
        <w:rPr>
          <w:spacing w:val="-6"/>
          <w:sz w:val="24"/>
          <w:szCs w:val="24"/>
        </w:rPr>
        <w:t xml:space="preserve"> </w:t>
      </w:r>
      <w:r>
        <w:rPr>
          <w:sz w:val="24"/>
          <w:szCs w:val="24"/>
        </w:rPr>
        <w:t>развитие</w:t>
      </w:r>
      <w:r>
        <w:rPr>
          <w:spacing w:val="-4"/>
          <w:sz w:val="24"/>
          <w:szCs w:val="24"/>
        </w:rPr>
        <w:t xml:space="preserve"> </w:t>
      </w:r>
      <w:r>
        <w:rPr>
          <w:sz w:val="24"/>
          <w:szCs w:val="24"/>
        </w:rPr>
        <w:t>эмоционально-волевой</w:t>
      </w:r>
      <w:r>
        <w:rPr>
          <w:spacing w:val="-4"/>
          <w:sz w:val="24"/>
          <w:szCs w:val="24"/>
        </w:rPr>
        <w:t xml:space="preserve"> </w:t>
      </w:r>
      <w:r>
        <w:rPr>
          <w:sz w:val="24"/>
          <w:szCs w:val="24"/>
        </w:rPr>
        <w:t>сферы,</w:t>
      </w:r>
    </w:p>
    <w:p>
      <w:pPr>
        <w:pStyle w:val="17"/>
        <w:numPr>
          <w:ilvl w:val="0"/>
          <w:numId w:val="31"/>
        </w:numPr>
        <w:tabs>
          <w:tab w:val="left" w:pos="362"/>
        </w:tabs>
        <w:spacing w:after="0" w:line="240" w:lineRule="auto"/>
        <w:jc w:val="both"/>
        <w:rPr>
          <w:sz w:val="24"/>
          <w:szCs w:val="24"/>
        </w:rPr>
      </w:pPr>
      <w:r>
        <w:rPr>
          <w:sz w:val="24"/>
          <w:szCs w:val="24"/>
        </w:rPr>
        <w:t>мотивации</w:t>
      </w:r>
      <w:r>
        <w:rPr>
          <w:spacing w:val="-4"/>
          <w:sz w:val="24"/>
          <w:szCs w:val="24"/>
        </w:rPr>
        <w:t xml:space="preserve"> </w:t>
      </w:r>
      <w:r>
        <w:rPr>
          <w:sz w:val="24"/>
          <w:szCs w:val="24"/>
        </w:rPr>
        <w:t>обучения,</w:t>
      </w:r>
    </w:p>
    <w:p>
      <w:pPr>
        <w:pStyle w:val="17"/>
        <w:numPr>
          <w:ilvl w:val="0"/>
          <w:numId w:val="31"/>
        </w:numPr>
        <w:tabs>
          <w:tab w:val="left" w:pos="362"/>
        </w:tabs>
        <w:spacing w:after="0" w:line="240" w:lineRule="auto"/>
        <w:jc w:val="both"/>
        <w:rPr>
          <w:sz w:val="24"/>
          <w:szCs w:val="24"/>
        </w:rPr>
      </w:pPr>
      <w:r>
        <w:rPr>
          <w:sz w:val="24"/>
          <w:szCs w:val="24"/>
        </w:rPr>
        <w:t>на</w:t>
      </w:r>
      <w:r>
        <w:rPr>
          <w:spacing w:val="-5"/>
          <w:sz w:val="24"/>
          <w:szCs w:val="24"/>
        </w:rPr>
        <w:t xml:space="preserve"> </w:t>
      </w:r>
      <w:r>
        <w:rPr>
          <w:sz w:val="24"/>
          <w:szCs w:val="24"/>
        </w:rPr>
        <w:t>развитие</w:t>
      </w:r>
      <w:r>
        <w:rPr>
          <w:spacing w:val="-4"/>
          <w:sz w:val="24"/>
          <w:szCs w:val="24"/>
        </w:rPr>
        <w:t xml:space="preserve"> </w:t>
      </w:r>
      <w:r>
        <w:rPr>
          <w:sz w:val="24"/>
          <w:szCs w:val="24"/>
        </w:rPr>
        <w:t>интеллектуальных</w:t>
      </w:r>
      <w:r>
        <w:rPr>
          <w:spacing w:val="-2"/>
          <w:sz w:val="24"/>
          <w:szCs w:val="24"/>
        </w:rPr>
        <w:t xml:space="preserve"> </w:t>
      </w:r>
      <w:r>
        <w:rPr>
          <w:sz w:val="24"/>
          <w:szCs w:val="24"/>
        </w:rPr>
        <w:t>способностей,</w:t>
      </w:r>
    </w:p>
    <w:p>
      <w:pPr>
        <w:pStyle w:val="17"/>
        <w:numPr>
          <w:ilvl w:val="0"/>
          <w:numId w:val="31"/>
        </w:numPr>
        <w:tabs>
          <w:tab w:val="left" w:pos="362"/>
        </w:tabs>
        <w:spacing w:after="0" w:line="240" w:lineRule="auto"/>
        <w:jc w:val="both"/>
        <w:rPr>
          <w:sz w:val="24"/>
          <w:szCs w:val="24"/>
        </w:rPr>
      </w:pPr>
      <w:r>
        <w:rPr>
          <w:sz w:val="24"/>
          <w:szCs w:val="24"/>
        </w:rPr>
        <w:t>на</w:t>
      </w:r>
      <w:r>
        <w:rPr>
          <w:spacing w:val="-4"/>
          <w:sz w:val="24"/>
          <w:szCs w:val="24"/>
        </w:rPr>
        <w:t xml:space="preserve"> </w:t>
      </w:r>
      <w:r>
        <w:rPr>
          <w:sz w:val="24"/>
          <w:szCs w:val="24"/>
        </w:rPr>
        <w:t>развитие</w:t>
      </w:r>
      <w:r>
        <w:rPr>
          <w:spacing w:val="-3"/>
          <w:sz w:val="24"/>
          <w:szCs w:val="24"/>
        </w:rPr>
        <w:t xml:space="preserve"> </w:t>
      </w:r>
      <w:r>
        <w:rPr>
          <w:sz w:val="24"/>
          <w:szCs w:val="24"/>
        </w:rPr>
        <w:t>сферы</w:t>
      </w:r>
      <w:r>
        <w:rPr>
          <w:spacing w:val="-3"/>
          <w:sz w:val="24"/>
          <w:szCs w:val="24"/>
        </w:rPr>
        <w:t xml:space="preserve"> </w:t>
      </w:r>
      <w:r>
        <w:rPr>
          <w:sz w:val="24"/>
          <w:szCs w:val="24"/>
        </w:rPr>
        <w:t>межличностных</w:t>
      </w:r>
      <w:r>
        <w:rPr>
          <w:spacing w:val="-1"/>
          <w:sz w:val="24"/>
          <w:szCs w:val="24"/>
        </w:rPr>
        <w:t xml:space="preserve"> </w:t>
      </w:r>
      <w:r>
        <w:rPr>
          <w:sz w:val="24"/>
          <w:szCs w:val="24"/>
        </w:rPr>
        <w:t>отношений</w:t>
      </w:r>
      <w:r>
        <w:rPr>
          <w:spacing w:val="2"/>
          <w:sz w:val="24"/>
          <w:szCs w:val="24"/>
        </w:rPr>
        <w:t xml:space="preserve"> </w:t>
      </w:r>
      <w:r>
        <w:rPr>
          <w:sz w:val="24"/>
          <w:szCs w:val="24"/>
        </w:rPr>
        <w:t>ребенка,</w:t>
      </w:r>
    </w:p>
    <w:p>
      <w:pPr>
        <w:pStyle w:val="17"/>
        <w:numPr>
          <w:ilvl w:val="0"/>
          <w:numId w:val="31"/>
        </w:numPr>
        <w:tabs>
          <w:tab w:val="left" w:pos="362"/>
        </w:tabs>
        <w:spacing w:after="0" w:line="240" w:lineRule="auto"/>
        <w:jc w:val="both"/>
        <w:rPr>
          <w:sz w:val="24"/>
          <w:szCs w:val="24"/>
        </w:rPr>
      </w:pPr>
      <w:r>
        <w:rPr>
          <w:sz w:val="24"/>
          <w:szCs w:val="24"/>
        </w:rPr>
        <w:t>на</w:t>
      </w:r>
      <w:r>
        <w:rPr>
          <w:spacing w:val="-4"/>
          <w:sz w:val="24"/>
          <w:szCs w:val="24"/>
        </w:rPr>
        <w:t xml:space="preserve"> </w:t>
      </w:r>
      <w:r>
        <w:rPr>
          <w:sz w:val="24"/>
          <w:szCs w:val="24"/>
        </w:rPr>
        <w:t>развитие</w:t>
      </w:r>
      <w:r>
        <w:rPr>
          <w:spacing w:val="-3"/>
          <w:sz w:val="24"/>
          <w:szCs w:val="24"/>
        </w:rPr>
        <w:t xml:space="preserve"> </w:t>
      </w:r>
      <w:r>
        <w:rPr>
          <w:sz w:val="24"/>
          <w:szCs w:val="24"/>
        </w:rPr>
        <w:t>мелкой</w:t>
      </w:r>
      <w:r>
        <w:rPr>
          <w:spacing w:val="-2"/>
          <w:sz w:val="24"/>
          <w:szCs w:val="24"/>
        </w:rPr>
        <w:t xml:space="preserve"> </w:t>
      </w:r>
      <w:r>
        <w:rPr>
          <w:sz w:val="24"/>
          <w:szCs w:val="24"/>
        </w:rPr>
        <w:t>моторики</w:t>
      </w:r>
    </w:p>
    <w:p>
      <w:pPr>
        <w:pStyle w:val="17"/>
        <w:numPr>
          <w:ilvl w:val="0"/>
          <w:numId w:val="31"/>
        </w:numPr>
        <w:tabs>
          <w:tab w:val="left" w:pos="362"/>
        </w:tabs>
        <w:spacing w:after="0" w:line="240" w:lineRule="auto"/>
        <w:jc w:val="both"/>
        <w:rPr>
          <w:sz w:val="24"/>
          <w:szCs w:val="24"/>
        </w:rPr>
      </w:pPr>
      <w:r>
        <w:rPr>
          <w:sz w:val="24"/>
          <w:szCs w:val="24"/>
        </w:rPr>
        <w:t>на</w:t>
      </w:r>
      <w:r>
        <w:rPr>
          <w:spacing w:val="-3"/>
          <w:sz w:val="24"/>
          <w:szCs w:val="24"/>
        </w:rPr>
        <w:t xml:space="preserve"> </w:t>
      </w:r>
      <w:r>
        <w:rPr>
          <w:sz w:val="24"/>
          <w:szCs w:val="24"/>
        </w:rPr>
        <w:t>снятие</w:t>
      </w:r>
      <w:r>
        <w:rPr>
          <w:spacing w:val="-2"/>
          <w:sz w:val="24"/>
          <w:szCs w:val="24"/>
        </w:rPr>
        <w:t xml:space="preserve"> </w:t>
      </w:r>
      <w:r>
        <w:rPr>
          <w:sz w:val="24"/>
          <w:szCs w:val="24"/>
        </w:rPr>
        <w:t>эмоционального</w:t>
      </w:r>
      <w:r>
        <w:rPr>
          <w:spacing w:val="-2"/>
          <w:sz w:val="24"/>
          <w:szCs w:val="24"/>
        </w:rPr>
        <w:t xml:space="preserve"> </w:t>
      </w:r>
      <w:r>
        <w:rPr>
          <w:sz w:val="24"/>
          <w:szCs w:val="24"/>
        </w:rPr>
        <w:t>напряжения</w:t>
      </w:r>
      <w:r>
        <w:rPr>
          <w:spacing w:val="-4"/>
          <w:sz w:val="24"/>
          <w:szCs w:val="24"/>
        </w:rPr>
        <w:t xml:space="preserve"> </w:t>
      </w:r>
      <w:r>
        <w:rPr>
          <w:sz w:val="24"/>
          <w:szCs w:val="24"/>
        </w:rPr>
        <w:t>и</w:t>
      </w:r>
      <w:r>
        <w:rPr>
          <w:spacing w:val="-1"/>
          <w:sz w:val="24"/>
          <w:szCs w:val="24"/>
        </w:rPr>
        <w:t xml:space="preserve"> </w:t>
      </w:r>
      <w:r>
        <w:rPr>
          <w:sz w:val="24"/>
          <w:szCs w:val="24"/>
        </w:rPr>
        <w:t>т.</w:t>
      </w:r>
      <w:r>
        <w:rPr>
          <w:spacing w:val="-2"/>
          <w:sz w:val="24"/>
          <w:szCs w:val="24"/>
        </w:rPr>
        <w:t xml:space="preserve"> </w:t>
      </w:r>
      <w:r>
        <w:rPr>
          <w:sz w:val="24"/>
          <w:szCs w:val="24"/>
        </w:rPr>
        <w:t>д.</w:t>
      </w:r>
    </w:p>
    <w:p>
      <w:pPr>
        <w:pStyle w:val="17"/>
        <w:tabs>
          <w:tab w:val="left" w:pos="362"/>
        </w:tabs>
        <w:spacing w:after="0" w:line="240" w:lineRule="auto"/>
        <w:ind w:left="0"/>
        <w:jc w:val="both"/>
        <w:rPr>
          <w:sz w:val="24"/>
          <w:szCs w:val="24"/>
        </w:rPr>
      </w:pPr>
    </w:p>
    <w:p>
      <w:pPr>
        <w:pStyle w:val="11"/>
        <w:shd w:val="clear" w:color="auto" w:fill="FFFFFF"/>
        <w:spacing w:before="0" w:beforeAutospacing="0" w:after="0" w:afterAutospacing="0" w:line="15" w:lineRule="atLeast"/>
        <w:jc w:val="both"/>
        <w:rPr>
          <w:color w:val="000000"/>
        </w:rPr>
      </w:pPr>
      <w:r>
        <w:rPr>
          <w:b/>
          <w:bCs/>
          <w:color w:val="000000"/>
          <w:shd w:val="clear" w:color="auto" w:fill="FFFFFF"/>
        </w:rPr>
        <w:t xml:space="preserve">Просветительская деятельность: </w:t>
      </w:r>
    </w:p>
    <w:p>
      <w:pPr>
        <w:pStyle w:val="11"/>
        <w:shd w:val="clear" w:color="auto" w:fill="FFFFFF"/>
        <w:spacing w:before="0" w:beforeAutospacing="0" w:after="0" w:afterAutospacing="0" w:line="15" w:lineRule="atLeast"/>
        <w:jc w:val="both"/>
        <w:rPr>
          <w:color w:val="000000"/>
        </w:rPr>
      </w:pPr>
      <w:r>
        <w:rPr>
          <w:color w:val="000000"/>
          <w:shd w:val="clear" w:color="auto" w:fill="FFFFFF"/>
        </w:rPr>
        <w:t>Психологическое просвещение было направлено на формирование представления о практической значимости психологического знания и психологической помощи формирующемуся человеку, а также на построение педагогического процесса с учетом возрастных и индивидуально-психологических особенностей обучающихся.</w:t>
      </w:r>
    </w:p>
    <w:p>
      <w:pPr>
        <w:pStyle w:val="11"/>
        <w:shd w:val="clear" w:color="auto" w:fill="FFFFFF"/>
        <w:spacing w:before="0" w:beforeAutospacing="0" w:after="0" w:afterAutospacing="0" w:line="15" w:lineRule="atLeast"/>
        <w:jc w:val="both"/>
        <w:rPr>
          <w:color w:val="000000"/>
        </w:rPr>
      </w:pPr>
      <w:r>
        <w:rPr>
          <w:color w:val="000000"/>
          <w:shd w:val="clear" w:color="auto" w:fill="FFFFFF"/>
        </w:rPr>
        <w:t>Просветительская работа среди педагогов была направлена на изучение психолого-педагогических особенностей детей.  В течение учебного года организовывалась  просветительская  деятельность в педагогическом коллективе для профессионального и личностного роста, самопознания и саморазвития педагогов в виде обращений через вацам, видеообращений и рекомендаций.</w:t>
      </w:r>
    </w:p>
    <w:p>
      <w:pPr>
        <w:pStyle w:val="11"/>
        <w:shd w:val="clear" w:color="auto" w:fill="FFFFFF"/>
        <w:spacing w:before="0" w:beforeAutospacing="0" w:after="0" w:afterAutospacing="0" w:line="15" w:lineRule="atLeast"/>
        <w:ind w:firstLine="700"/>
        <w:jc w:val="both"/>
        <w:rPr>
          <w:color w:val="000000"/>
        </w:rPr>
      </w:pPr>
      <w:r>
        <w:rPr>
          <w:color w:val="000000"/>
          <w:shd w:val="clear" w:color="auto" w:fill="FFFFFF"/>
        </w:rPr>
        <w:t>Целью взаимодействия с родителями в плане просвещения было создание наиболее благоприятных условий для воспитания, образования и развития детей.</w:t>
      </w:r>
    </w:p>
    <w:p>
      <w:pPr>
        <w:pStyle w:val="11"/>
        <w:spacing w:before="0" w:beforeAutospacing="0" w:after="0" w:afterAutospacing="0" w:line="15" w:lineRule="atLeast"/>
        <w:jc w:val="both"/>
        <w:rPr>
          <w:color w:val="000000"/>
        </w:rPr>
      </w:pPr>
      <w:r>
        <w:rPr>
          <w:color w:val="000000"/>
          <w:shd w:val="clear" w:color="auto" w:fill="FFFFFF"/>
        </w:rPr>
        <w:t xml:space="preserve">Просветительская деятельность осуществлялась в разных формах – через беседы, выступления на МО, родительских собраниях, педсоветах. </w:t>
      </w:r>
    </w:p>
    <w:p>
      <w:pPr>
        <w:spacing w:after="0"/>
        <w:jc w:val="both"/>
        <w:rPr>
          <w:rFonts w:ascii="Times New Roman" w:hAnsi="Times New Roman" w:cs="Times New Roman"/>
          <w:sz w:val="24"/>
          <w:szCs w:val="24"/>
        </w:rPr>
      </w:pPr>
      <w:r>
        <w:rPr>
          <w:rFonts w:ascii="Times New Roman" w:hAnsi="Times New Roman" w:cs="Times New Roman"/>
          <w:b/>
          <w:bCs/>
          <w:sz w:val="24"/>
          <w:szCs w:val="24"/>
        </w:rPr>
        <w:t>Работа с родителями:</w:t>
      </w:r>
      <w:r>
        <w:rPr>
          <w:rFonts w:ascii="Times New Roman" w:hAnsi="Times New Roman" w:cs="Times New Roman"/>
          <w:sz w:val="24"/>
          <w:szCs w:val="24"/>
        </w:rPr>
        <w:t xml:space="preserve"> </w:t>
      </w:r>
    </w:p>
    <w:p>
      <w:pPr>
        <w:spacing w:after="0"/>
        <w:jc w:val="both"/>
        <w:rPr>
          <w:rFonts w:ascii="Times New Roman" w:hAnsi="Times New Roman" w:cs="Times New Roman"/>
          <w:sz w:val="24"/>
          <w:szCs w:val="24"/>
        </w:rPr>
      </w:pPr>
      <w:r>
        <w:rPr>
          <w:rFonts w:ascii="Times New Roman" w:hAnsi="Times New Roman" w:cs="Times New Roman"/>
          <w:sz w:val="24"/>
          <w:szCs w:val="24"/>
        </w:rPr>
        <w:t xml:space="preserve">Работа с родителями всегда носит характер просветительской работы.Родители редко обращаются за помощью к психологу.  В основном обращались за помощью родители начальной школы по рекомендации классных руководителей. Родители старшеклассников обращались в единичных случаях. Психологи принимали активное участие в родительских собраниях и проводили беседы и лекции с родителями. </w:t>
      </w:r>
    </w:p>
    <w:p>
      <w:pPr>
        <w:spacing w:after="0"/>
        <w:jc w:val="both"/>
        <w:rPr>
          <w:rFonts w:ascii="Times New Roman" w:hAnsi="Times New Roman" w:cs="Times New Roman"/>
          <w:b/>
          <w:bCs/>
          <w:sz w:val="24"/>
          <w:szCs w:val="24"/>
        </w:rPr>
      </w:pPr>
      <w:r>
        <w:rPr>
          <w:rFonts w:ascii="Times New Roman" w:hAnsi="Times New Roman" w:cs="Times New Roman"/>
          <w:b/>
          <w:bCs/>
          <w:sz w:val="24"/>
          <w:szCs w:val="24"/>
        </w:rPr>
        <w:t>Работа с учащимися видееобращения:</w:t>
      </w:r>
      <w:r>
        <w:rPr>
          <w:rFonts w:ascii="Times New Roman" w:hAnsi="Times New Roman" w:cs="Times New Roman"/>
          <w:sz w:val="24"/>
          <w:szCs w:val="24"/>
        </w:rPr>
        <w:t xml:space="preserve"> в период всего учебного года учащимся 1 - 11 классов  были отправлены видееобращения с рекомендациями и советами по преодолению трудных ситуаций в учебном процессе и в период онлайн обучения. Все видеообращения сохранены в архиве их более 45  обращений за весь учебный год.</w:t>
      </w:r>
    </w:p>
    <w:p>
      <w:pPr>
        <w:pStyle w:val="10"/>
        <w:spacing w:after="0"/>
        <w:jc w:val="both"/>
        <w:rPr>
          <w:rFonts w:ascii="Times New Roman" w:hAnsi="Times New Roman" w:cs="Times New Roman"/>
          <w:b/>
          <w:sz w:val="24"/>
          <w:szCs w:val="24"/>
        </w:rPr>
      </w:pPr>
      <w:r>
        <w:rPr>
          <w:rFonts w:ascii="Times New Roman" w:hAnsi="Times New Roman" w:cs="Times New Roman"/>
          <w:b/>
          <w:sz w:val="24"/>
          <w:szCs w:val="24"/>
        </w:rPr>
        <w:t>Работа почты доверия, телефона доверия.</w:t>
      </w:r>
    </w:p>
    <w:p>
      <w:pPr>
        <w:pStyle w:val="10"/>
        <w:spacing w:after="0"/>
        <w:jc w:val="both"/>
        <w:rPr>
          <w:rFonts w:ascii="Times New Roman" w:hAnsi="Times New Roman" w:cs="Times New Roman"/>
          <w:sz w:val="24"/>
          <w:szCs w:val="24"/>
        </w:rPr>
      </w:pPr>
      <w:r>
        <w:rPr>
          <w:rFonts w:ascii="Times New Roman" w:hAnsi="Times New Roman" w:cs="Times New Roman"/>
          <w:sz w:val="24"/>
          <w:szCs w:val="24"/>
        </w:rPr>
        <w:t>В средней школе на постоянной основе работает почта доверия и телефон доверия. За 2021 - 2022  учебный год, на телефон доверия и почту доверия обратилось - 6  учащихся Все обращения поступили на почту доверия. Вопросы касались личного развития и уверенности. Всем обращавшимся даны ответы и рекомендации. В школе по классам проведены «Почта доверия».</w:t>
      </w:r>
    </w:p>
    <w:p>
      <w:pPr>
        <w:pStyle w:val="10"/>
        <w:spacing w:after="0"/>
        <w:jc w:val="both"/>
        <w:rPr>
          <w:rFonts w:ascii="Times New Roman" w:hAnsi="Times New Roman" w:cs="Times New Roman"/>
          <w:b/>
          <w:bCs/>
          <w:sz w:val="24"/>
          <w:szCs w:val="24"/>
        </w:rPr>
      </w:pPr>
      <w:r>
        <w:rPr>
          <w:rFonts w:ascii="Times New Roman" w:hAnsi="Times New Roman" w:cs="Times New Roman"/>
          <w:b/>
          <w:bCs/>
          <w:sz w:val="24"/>
          <w:szCs w:val="24"/>
        </w:rPr>
        <w:t>Работа по профилактике суицида:</w:t>
      </w:r>
    </w:p>
    <w:p>
      <w:pPr>
        <w:pStyle w:val="10"/>
        <w:spacing w:after="0"/>
        <w:jc w:val="both"/>
        <w:rPr>
          <w:rFonts w:ascii="Times New Roman" w:hAnsi="Times New Roman" w:cs="Times New Roman"/>
          <w:sz w:val="24"/>
          <w:szCs w:val="24"/>
        </w:rPr>
      </w:pPr>
      <w:r>
        <w:rPr>
          <w:rFonts w:ascii="Times New Roman" w:hAnsi="Times New Roman" w:cs="Times New Roman"/>
          <w:sz w:val="24"/>
          <w:szCs w:val="24"/>
        </w:rPr>
        <w:t xml:space="preserve">Проводится работа в рамках международного проекта по профилактике суицида. </w:t>
      </w:r>
    </w:p>
    <w:p>
      <w:pPr>
        <w:pStyle w:val="10"/>
        <w:spacing w:after="0"/>
        <w:jc w:val="both"/>
        <w:rPr>
          <w:rFonts w:ascii="Times New Roman" w:hAnsi="Times New Roman" w:cs="Times New Roman"/>
          <w:sz w:val="24"/>
          <w:szCs w:val="24"/>
        </w:rPr>
      </w:pPr>
      <w:r>
        <w:rPr>
          <w:rFonts w:ascii="Times New Roman" w:hAnsi="Times New Roman" w:cs="Times New Roman"/>
          <w:sz w:val="24"/>
          <w:szCs w:val="24"/>
        </w:rPr>
        <w:t>В этом учебном году риска суицида среди учащихся  не выявлено.</w:t>
      </w:r>
    </w:p>
    <w:p>
      <w:pPr>
        <w:pStyle w:val="11"/>
        <w:shd w:val="clear" w:color="auto" w:fill="FFFFFF"/>
        <w:spacing w:before="0" w:beforeAutospacing="0" w:after="0" w:afterAutospacing="0" w:line="15" w:lineRule="atLeast"/>
        <w:jc w:val="both"/>
        <w:rPr>
          <w:color w:val="000000"/>
        </w:rPr>
      </w:pPr>
      <w:r>
        <w:rPr>
          <w:b/>
          <w:bCs/>
          <w:color w:val="000000"/>
          <w:shd w:val="clear" w:color="auto" w:fill="FFFFFF"/>
        </w:rPr>
        <w:t>Заключение</w:t>
      </w:r>
    </w:p>
    <w:p>
      <w:pPr>
        <w:pStyle w:val="11"/>
        <w:shd w:val="clear" w:color="auto" w:fill="FFFFFF"/>
        <w:spacing w:before="0" w:beforeAutospacing="0" w:after="0" w:afterAutospacing="0" w:line="15" w:lineRule="atLeast"/>
        <w:jc w:val="both"/>
        <w:rPr>
          <w:color w:val="000000"/>
        </w:rPr>
      </w:pPr>
      <w:r>
        <w:rPr>
          <w:color w:val="000000"/>
          <w:shd w:val="clear" w:color="auto" w:fill="FFFFFF"/>
        </w:rPr>
        <w:t>Подводя итог и учитывая, что план работы педагога – психолога на 2021 - 2021  учебный год выполнен,  можно сделать вывод, что в течение 2021 - 2022 учебного года психологическое сопровождение всех участников образовательного процесса осуществлялось в достаточной мере, с  ростом количественных и качественных показателей по сравнению с предыдущим учебным годом и может быть оценена удовлетворительно.</w:t>
      </w:r>
    </w:p>
    <w:p>
      <w:pPr>
        <w:pStyle w:val="11"/>
        <w:shd w:val="clear" w:color="auto" w:fill="FFFFFF"/>
        <w:spacing w:before="0" w:beforeAutospacing="0" w:after="0" w:afterAutospacing="0" w:line="15" w:lineRule="atLeast"/>
        <w:ind w:firstLine="700"/>
        <w:jc w:val="both"/>
        <w:rPr>
          <w:color w:val="000000"/>
        </w:rPr>
      </w:pPr>
      <w:r>
        <w:rPr>
          <w:color w:val="000000"/>
          <w:shd w:val="clear" w:color="auto" w:fill="FFFFFF"/>
        </w:rPr>
        <w:t>Проведенная работа позволила выявить собственные профессиональные возможности, а также определить основные пути для реализации собственной деятельности и профессионального роста в дальнейшем.</w:t>
      </w:r>
    </w:p>
    <w:p>
      <w:pPr>
        <w:pStyle w:val="11"/>
        <w:shd w:val="clear" w:color="auto" w:fill="FFFFFF"/>
        <w:spacing w:before="0" w:beforeAutospacing="0" w:after="0" w:afterAutospacing="0" w:line="15" w:lineRule="atLeast"/>
        <w:ind w:firstLine="700"/>
        <w:jc w:val="both"/>
        <w:rPr>
          <w:color w:val="000000"/>
        </w:rPr>
      </w:pPr>
      <w:r>
        <w:rPr>
          <w:color w:val="000000"/>
          <w:shd w:val="clear" w:color="auto" w:fill="FFFFFF"/>
        </w:rPr>
        <w:t>В новом учебном году будет продолжена работа по основным направлениям деятельности педагога-психолога. Необходимо продолжить пополнение методической копилки кабинета педагога-психолога (раздаточный материал для занятий с детьми, дидактический материал).</w:t>
      </w:r>
    </w:p>
    <w:p>
      <w:pPr>
        <w:pStyle w:val="11"/>
        <w:shd w:val="clear" w:color="auto" w:fill="FFFFFF"/>
        <w:spacing w:before="0" w:beforeAutospacing="0" w:after="0" w:afterAutospacing="0" w:line="15" w:lineRule="atLeast"/>
        <w:ind w:firstLine="700"/>
        <w:jc w:val="both"/>
        <w:rPr>
          <w:color w:val="000000"/>
        </w:rPr>
      </w:pPr>
      <w:r>
        <w:rPr>
          <w:color w:val="000000"/>
          <w:shd w:val="clear" w:color="auto" w:fill="FFFFFF"/>
        </w:rPr>
        <w:t>На основании анализа деятельности будут разрабатываться новые коррекционные программы с учетом потребностей участников образовательного процесса.</w:t>
      </w:r>
    </w:p>
    <w:p>
      <w:pPr>
        <w:pStyle w:val="11"/>
        <w:shd w:val="clear" w:color="auto" w:fill="FFFFFF"/>
        <w:spacing w:before="0" w:beforeAutospacing="0" w:after="0" w:afterAutospacing="0" w:line="15" w:lineRule="atLeast"/>
        <w:ind w:firstLine="700"/>
        <w:jc w:val="both"/>
        <w:rPr>
          <w:color w:val="000000"/>
        </w:rPr>
      </w:pPr>
      <w:r>
        <w:rPr>
          <w:color w:val="000000"/>
          <w:shd w:val="clear" w:color="auto" w:fill="FFFFFF"/>
        </w:rPr>
        <w:t>Продолжить распространение психолого-педагогического опыта через СМИ, ресурсы интернета, через участие в районных и областных методических объединениях психологов и педагогов.</w:t>
      </w:r>
    </w:p>
    <w:p>
      <w:pPr>
        <w:pStyle w:val="11"/>
        <w:shd w:val="clear" w:color="auto" w:fill="FFFFFF"/>
        <w:spacing w:before="0" w:beforeAutospacing="0" w:after="0" w:afterAutospacing="0" w:line="15" w:lineRule="atLeast"/>
        <w:ind w:firstLine="700"/>
        <w:jc w:val="both"/>
        <w:rPr>
          <w:b/>
          <w:bCs/>
          <w:lang w:val="kk-KZ"/>
        </w:rPr>
      </w:pPr>
      <w:r>
        <w:rPr>
          <w:color w:val="000000"/>
          <w:shd w:val="clear" w:color="auto" w:fill="FFFFFF"/>
        </w:rPr>
        <w:t>Вся работа педагога-психолога будет направлена на обеспечение психологического сопровождение всех участников образовательного процесса в соответствия с требованиями Закона об образовании РК</w:t>
      </w:r>
      <w:r>
        <w:rPr>
          <w:color w:val="000000"/>
          <w:shd w:val="clear" w:color="auto" w:fill="FFFFFF"/>
          <w:lang w:val="kk-KZ"/>
        </w:rPr>
        <w:t>.</w:t>
      </w:r>
    </w:p>
    <w:p>
      <w:pPr>
        <w:pStyle w:val="10"/>
        <w:spacing w:after="0"/>
        <w:jc w:val="both"/>
        <w:rPr>
          <w:rFonts w:ascii="Times New Roman" w:hAnsi="Times New Roman" w:cs="Times New Roman"/>
          <w:b/>
          <w:bCs/>
          <w:sz w:val="24"/>
          <w:szCs w:val="24"/>
        </w:rPr>
      </w:pPr>
      <w:r>
        <w:rPr>
          <w:rFonts w:ascii="Times New Roman" w:hAnsi="Times New Roman" w:cs="Times New Roman"/>
          <w:b/>
          <w:bCs/>
          <w:sz w:val="24"/>
          <w:szCs w:val="24"/>
        </w:rPr>
        <w:t>Выводы:</w:t>
      </w:r>
    </w:p>
    <w:p>
      <w:pPr>
        <w:pStyle w:val="10"/>
        <w:numPr>
          <w:ilvl w:val="0"/>
          <w:numId w:val="32"/>
        </w:numPr>
        <w:spacing w:after="0"/>
        <w:jc w:val="both"/>
        <w:rPr>
          <w:rFonts w:ascii="Times New Roman" w:hAnsi="Times New Roman"/>
          <w:sz w:val="28"/>
          <w:szCs w:val="28"/>
          <w:lang w:val="kk-KZ"/>
        </w:rPr>
      </w:pPr>
      <w:r>
        <w:rPr>
          <w:rFonts w:ascii="Times New Roman" w:hAnsi="Times New Roman" w:cs="Times New Roman"/>
          <w:sz w:val="24"/>
          <w:szCs w:val="24"/>
        </w:rPr>
        <w:t>Продолжить работу по формированию положительного психологического климата в школе.</w:t>
      </w:r>
    </w:p>
    <w:p>
      <w:pPr>
        <w:spacing w:after="0"/>
        <w:jc w:val="center"/>
        <w:rPr>
          <w:rFonts w:ascii="Times New Roman" w:hAnsi="Times New Roman" w:cs="Times New Roman"/>
          <w:color w:val="000000"/>
          <w:sz w:val="24"/>
          <w:szCs w:val="24"/>
        </w:rPr>
      </w:pPr>
      <w:r>
        <w:rPr>
          <w:rFonts w:ascii="Times New Roman" w:hAnsi="Times New Roman" w:cs="Times New Roman"/>
          <w:sz w:val="24"/>
          <w:szCs w:val="24"/>
        </w:rPr>
        <w:t>Анализ работы библиотеки за 20</w:t>
      </w:r>
      <w:r>
        <w:rPr>
          <w:rFonts w:ascii="Times New Roman" w:hAnsi="Times New Roman" w:cs="Times New Roman"/>
          <w:sz w:val="24"/>
          <w:szCs w:val="24"/>
          <w:lang w:val="kk-KZ"/>
        </w:rPr>
        <w:t>20</w:t>
      </w:r>
      <w:r>
        <w:rPr>
          <w:rFonts w:ascii="Times New Roman" w:hAnsi="Times New Roman" w:cs="Times New Roman"/>
          <w:sz w:val="24"/>
          <w:szCs w:val="24"/>
        </w:rPr>
        <w:t>-202</w:t>
      </w:r>
      <w:r>
        <w:rPr>
          <w:rFonts w:ascii="Times New Roman" w:hAnsi="Times New Roman" w:cs="Times New Roman"/>
          <w:sz w:val="24"/>
          <w:szCs w:val="24"/>
          <w:lang w:val="kk-KZ"/>
        </w:rPr>
        <w:t>1</w:t>
      </w:r>
      <w:r>
        <w:rPr>
          <w:rFonts w:ascii="Times New Roman" w:hAnsi="Times New Roman" w:cs="Times New Roman"/>
          <w:sz w:val="24"/>
          <w:szCs w:val="24"/>
        </w:rPr>
        <w:t xml:space="preserve"> год</w:t>
      </w:r>
    </w:p>
    <w:p>
      <w:pPr>
        <w:tabs>
          <w:tab w:val="left" w:pos="-56"/>
          <w:tab w:val="left" w:pos="556"/>
        </w:tabs>
        <w:spacing w:after="0"/>
        <w:rPr>
          <w:rFonts w:ascii="Times New Roman" w:hAnsi="Times New Roman" w:cs="Times New Roman"/>
          <w:color w:val="000000"/>
          <w:sz w:val="24"/>
          <w:szCs w:val="24"/>
        </w:rPr>
      </w:pPr>
      <w:r>
        <w:rPr>
          <w:rFonts w:ascii="Times New Roman" w:hAnsi="Times New Roman" w:cs="Times New Roman"/>
          <w:color w:val="000000"/>
          <w:sz w:val="24"/>
          <w:szCs w:val="24"/>
        </w:rPr>
        <w:t>1.Обеспечение наиболее полного и быстрого доступа к информационным ресурсам</w:t>
      </w:r>
    </w:p>
    <w:p>
      <w:pPr>
        <w:spacing w:after="0"/>
        <w:rPr>
          <w:rFonts w:ascii="Times New Roman" w:hAnsi="Times New Roman" w:cs="Times New Roman"/>
          <w:color w:val="000000"/>
          <w:sz w:val="24"/>
          <w:szCs w:val="24"/>
        </w:rPr>
      </w:pPr>
      <w:r>
        <w:rPr>
          <w:rFonts w:ascii="Times New Roman" w:hAnsi="Times New Roman" w:cs="Times New Roman"/>
          <w:color w:val="000000"/>
          <w:sz w:val="24"/>
          <w:szCs w:val="24"/>
        </w:rPr>
        <w:t>2.Сбор накопление ,обработка систематизация педагогической информации и доведение  её   до  пользователя.</w:t>
      </w:r>
    </w:p>
    <w:p>
      <w:pPr>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 3.Продолжить знакомство с новыми технологиями с целью оптимизации учебно воспитательного процесса.      </w:t>
      </w:r>
    </w:p>
    <w:p>
      <w:pPr>
        <w:spacing w:after="0"/>
        <w:ind w:left="-19" w:firstLine="19"/>
        <w:rPr>
          <w:rFonts w:ascii="Times New Roman" w:hAnsi="Times New Roman" w:cs="Times New Roman"/>
          <w:color w:val="000000"/>
          <w:sz w:val="24"/>
          <w:szCs w:val="24"/>
        </w:rPr>
      </w:pPr>
      <w:r>
        <w:rPr>
          <w:rFonts w:ascii="Times New Roman" w:hAnsi="Times New Roman" w:cs="Times New Roman"/>
          <w:color w:val="000000"/>
          <w:sz w:val="24"/>
          <w:szCs w:val="24"/>
        </w:rPr>
        <w:t xml:space="preserve"> Библиотека оказывала помощь учителям в совершенствовании педагогического мастерства, удовлетворению потребностей учителей в методической литературе.  </w:t>
      </w:r>
    </w:p>
    <w:p>
      <w:pPr>
        <w:spacing w:after="0"/>
        <w:ind w:left="-19" w:firstLine="19"/>
        <w:rPr>
          <w:rFonts w:ascii="Times New Roman" w:hAnsi="Times New Roman" w:cs="Times New Roman"/>
          <w:b/>
          <w:bCs/>
          <w:color w:val="000000"/>
          <w:spacing w:val="-1"/>
          <w:sz w:val="24"/>
          <w:szCs w:val="24"/>
        </w:rPr>
      </w:pPr>
      <w:r>
        <w:rPr>
          <w:rFonts w:ascii="Times New Roman" w:hAnsi="Times New Roman" w:cs="Times New Roman"/>
          <w:color w:val="000000"/>
          <w:sz w:val="24"/>
          <w:szCs w:val="24"/>
        </w:rPr>
        <w:t>Систематически проводились уроки библиотечно-библиографических знаний среди учащихся: «Знакомство с библиотекой, «Структура книги», «Выбор книг в библиотеке, «Справочная литература», «Детские энциклопедии», «Справочно-библиографический  аппарат библиотеки,</w:t>
      </w:r>
      <w:r>
        <w:rPr>
          <w:rFonts w:ascii="Times New Roman" w:hAnsi="Times New Roman" w:cs="Times New Roman"/>
          <w:color w:val="000000"/>
          <w:spacing w:val="-1"/>
          <w:sz w:val="24"/>
          <w:szCs w:val="24"/>
        </w:rPr>
        <w:t xml:space="preserve">В целях своевременного обеспечения учебной литературой в соответствии с </w:t>
      </w:r>
      <w:r>
        <w:rPr>
          <w:rFonts w:ascii="Times New Roman" w:hAnsi="Times New Roman" w:cs="Times New Roman"/>
          <w:color w:val="000000"/>
          <w:spacing w:val="4"/>
          <w:sz w:val="24"/>
          <w:szCs w:val="24"/>
        </w:rPr>
        <w:t xml:space="preserve">приказом МОН РК 2003 г. библиотека СШ №22 пополняет фонд учебной </w:t>
      </w:r>
      <w:r>
        <w:rPr>
          <w:rFonts w:ascii="Times New Roman" w:hAnsi="Times New Roman" w:cs="Times New Roman"/>
          <w:color w:val="000000"/>
          <w:spacing w:val="-1"/>
          <w:sz w:val="24"/>
          <w:szCs w:val="24"/>
        </w:rPr>
        <w:t xml:space="preserve">литературы согласно перечня учебников рекомендованных к использованию в 2020-2021учебном году по циклу фондирования и пополнения библиотек для 1-11 классов общеобразовательных школ РК.Согласно цикла фондирования (каждые 4 года, в связи с изменениями и </w:t>
      </w:r>
      <w:r>
        <w:rPr>
          <w:rFonts w:ascii="Times New Roman" w:hAnsi="Times New Roman" w:cs="Times New Roman"/>
          <w:color w:val="000000"/>
          <w:spacing w:val="9"/>
          <w:sz w:val="24"/>
          <w:szCs w:val="24"/>
        </w:rPr>
        <w:t xml:space="preserve">дополнениями или внесением новых образовательных разделов в учебный </w:t>
      </w:r>
      <w:r>
        <w:rPr>
          <w:rFonts w:ascii="Times New Roman" w:hAnsi="Times New Roman" w:cs="Times New Roman"/>
          <w:color w:val="000000"/>
          <w:spacing w:val="1"/>
          <w:sz w:val="24"/>
          <w:szCs w:val="24"/>
        </w:rPr>
        <w:t xml:space="preserve">процесс, а возможно изменением авторов учебников) в 2018-2019 учебном году </w:t>
      </w:r>
      <w:r>
        <w:rPr>
          <w:rFonts w:ascii="Times New Roman" w:hAnsi="Times New Roman" w:cs="Times New Roman"/>
          <w:color w:val="000000"/>
          <w:spacing w:val="-5"/>
          <w:sz w:val="24"/>
          <w:szCs w:val="24"/>
        </w:rPr>
        <w:t>поменялись учебники  3,6,8 классах.</w:t>
      </w:r>
    </w:p>
    <w:p>
      <w:pPr>
        <w:shd w:val="clear" w:color="auto" w:fill="FFFFFF"/>
        <w:spacing w:after="0" w:line="295" w:lineRule="exact"/>
        <w:ind w:left="727"/>
        <w:rPr>
          <w:rFonts w:ascii="Times New Roman" w:hAnsi="Times New Roman" w:cs="Times New Roman"/>
          <w:color w:val="000000"/>
          <w:spacing w:val="1"/>
          <w:sz w:val="24"/>
          <w:szCs w:val="24"/>
        </w:rPr>
      </w:pPr>
      <w:r>
        <w:rPr>
          <w:rFonts w:ascii="Times New Roman" w:hAnsi="Times New Roman" w:cs="Times New Roman"/>
          <w:b/>
          <w:bCs/>
          <w:color w:val="000000"/>
          <w:spacing w:val="-1"/>
          <w:sz w:val="24"/>
          <w:szCs w:val="24"/>
        </w:rPr>
        <w:t xml:space="preserve"> </w:t>
      </w:r>
      <w:r>
        <w:rPr>
          <w:rFonts w:ascii="Times New Roman" w:hAnsi="Times New Roman" w:cs="Times New Roman"/>
          <w:color w:val="000000"/>
          <w:spacing w:val="-1"/>
          <w:sz w:val="24"/>
          <w:szCs w:val="24"/>
        </w:rPr>
        <w:t xml:space="preserve">Комплектование ведется в строго определенных рамках отбора и приобретения </w:t>
      </w:r>
      <w:r>
        <w:rPr>
          <w:rFonts w:ascii="Times New Roman" w:hAnsi="Times New Roman" w:cs="Times New Roman"/>
          <w:color w:val="000000"/>
          <w:sz w:val="24"/>
          <w:szCs w:val="24"/>
        </w:rPr>
        <w:t xml:space="preserve">произведений печати с учетом типов и видов изданий, экземплярности, обеспеченность </w:t>
      </w:r>
      <w:r>
        <w:rPr>
          <w:rFonts w:ascii="Times New Roman" w:hAnsi="Times New Roman" w:cs="Times New Roman"/>
          <w:color w:val="000000"/>
          <w:spacing w:val="-1"/>
          <w:sz w:val="24"/>
          <w:szCs w:val="24"/>
        </w:rPr>
        <w:t>блоков учебных дисциплин и контингента читателей.</w:t>
      </w:r>
    </w:p>
    <w:p>
      <w:pPr>
        <w:shd w:val="clear" w:color="auto" w:fill="FFFFFF"/>
        <w:spacing w:after="0" w:line="274" w:lineRule="exact"/>
        <w:ind w:left="14" w:firstLine="713"/>
        <w:rPr>
          <w:rFonts w:ascii="Times New Roman" w:hAnsi="Times New Roman" w:cs="Times New Roman"/>
          <w:color w:val="000000"/>
          <w:spacing w:val="1"/>
          <w:sz w:val="24"/>
          <w:szCs w:val="24"/>
        </w:rPr>
      </w:pPr>
      <w:r>
        <w:rPr>
          <w:rFonts w:ascii="Times New Roman" w:hAnsi="Times New Roman" w:cs="Times New Roman"/>
          <w:color w:val="000000"/>
          <w:spacing w:val="1"/>
          <w:sz w:val="24"/>
          <w:szCs w:val="24"/>
        </w:rPr>
        <w:t xml:space="preserve">Непременным условием эффективности комплектования библиотечного фонда </w:t>
      </w:r>
      <w:r>
        <w:rPr>
          <w:rFonts w:ascii="Times New Roman" w:hAnsi="Times New Roman" w:cs="Times New Roman"/>
          <w:color w:val="000000"/>
          <w:sz w:val="24"/>
          <w:szCs w:val="24"/>
        </w:rPr>
        <w:t xml:space="preserve">является периодическое сопоставление фактического состояния фонда с предметными </w:t>
      </w:r>
      <w:r>
        <w:rPr>
          <w:rFonts w:ascii="Times New Roman" w:hAnsi="Times New Roman" w:cs="Times New Roman"/>
          <w:color w:val="000000"/>
          <w:spacing w:val="-1"/>
          <w:sz w:val="24"/>
          <w:szCs w:val="24"/>
        </w:rPr>
        <w:t>библиографиями преподавателей с целью:</w:t>
      </w:r>
    </w:p>
    <w:p>
      <w:pPr>
        <w:numPr>
          <w:ilvl w:val="0"/>
          <w:numId w:val="33"/>
        </w:numPr>
        <w:shd w:val="clear" w:color="auto" w:fill="FFFFFF"/>
        <w:tabs>
          <w:tab w:val="left" w:pos="3240"/>
        </w:tabs>
        <w:spacing w:after="0" w:line="274" w:lineRule="exact"/>
        <w:ind w:left="1080"/>
        <w:rPr>
          <w:rFonts w:ascii="Times New Roman" w:hAnsi="Times New Roman" w:cs="Times New Roman"/>
          <w:color w:val="000000"/>
          <w:spacing w:val="-1"/>
          <w:sz w:val="24"/>
          <w:szCs w:val="24"/>
        </w:rPr>
      </w:pPr>
      <w:r>
        <w:rPr>
          <w:rFonts w:ascii="Times New Roman" w:hAnsi="Times New Roman" w:cs="Times New Roman"/>
          <w:color w:val="000000"/>
          <w:spacing w:val="1"/>
          <w:sz w:val="24"/>
          <w:szCs w:val="24"/>
        </w:rPr>
        <w:t>Выявления отсутствующих  в фонде  книг  необходимых в процессе   изучения</w:t>
      </w:r>
      <w:r>
        <w:rPr>
          <w:rFonts w:ascii="Times New Roman" w:hAnsi="Times New Roman" w:cs="Times New Roman"/>
          <w:color w:val="000000"/>
          <w:spacing w:val="1"/>
          <w:sz w:val="24"/>
          <w:szCs w:val="24"/>
        </w:rPr>
        <w:br w:type="textWrapping"/>
      </w:r>
      <w:r>
        <w:rPr>
          <w:rFonts w:ascii="Times New Roman" w:hAnsi="Times New Roman" w:cs="Times New Roman"/>
          <w:color w:val="000000"/>
          <w:sz w:val="24"/>
          <w:szCs w:val="24"/>
        </w:rPr>
        <w:t>учебных дисциплин.</w:t>
      </w:r>
    </w:p>
    <w:p>
      <w:pPr>
        <w:numPr>
          <w:ilvl w:val="0"/>
          <w:numId w:val="33"/>
        </w:numPr>
        <w:shd w:val="clear" w:color="auto" w:fill="FFFFFF"/>
        <w:tabs>
          <w:tab w:val="left" w:pos="3240"/>
        </w:tabs>
        <w:spacing w:after="0" w:line="274" w:lineRule="exact"/>
        <w:ind w:left="1080"/>
        <w:rPr>
          <w:rFonts w:ascii="Times New Roman" w:hAnsi="Times New Roman" w:cs="Times New Roman"/>
          <w:color w:val="000000"/>
          <w:spacing w:val="-2"/>
          <w:sz w:val="24"/>
          <w:szCs w:val="24"/>
        </w:rPr>
      </w:pPr>
      <w:r>
        <w:rPr>
          <w:rFonts w:ascii="Times New Roman" w:hAnsi="Times New Roman" w:cs="Times New Roman"/>
          <w:color w:val="000000"/>
          <w:spacing w:val="-1"/>
          <w:sz w:val="24"/>
          <w:szCs w:val="24"/>
        </w:rPr>
        <w:t>Определение     недостающих,     часто     спрашиваемых     (в     количественном</w:t>
      </w:r>
      <w:r>
        <w:rPr>
          <w:rFonts w:ascii="Times New Roman" w:hAnsi="Times New Roman" w:cs="Times New Roman"/>
          <w:color w:val="000000"/>
          <w:spacing w:val="-1"/>
          <w:sz w:val="24"/>
          <w:szCs w:val="24"/>
        </w:rPr>
        <w:br w:type="textWrapping"/>
      </w:r>
      <w:r>
        <w:rPr>
          <w:rFonts w:ascii="Times New Roman" w:hAnsi="Times New Roman" w:cs="Times New Roman"/>
          <w:color w:val="000000"/>
          <w:spacing w:val="-1"/>
          <w:sz w:val="24"/>
          <w:szCs w:val="24"/>
        </w:rPr>
        <w:t>отношении) изданий.</w:t>
      </w:r>
    </w:p>
    <w:p>
      <w:pPr>
        <w:numPr>
          <w:ilvl w:val="0"/>
          <w:numId w:val="33"/>
        </w:numPr>
        <w:shd w:val="clear" w:color="auto" w:fill="FFFFFF"/>
        <w:tabs>
          <w:tab w:val="left" w:pos="3240"/>
        </w:tabs>
        <w:spacing w:after="0" w:line="274" w:lineRule="exact"/>
        <w:ind w:left="1080"/>
        <w:rPr>
          <w:rFonts w:ascii="Times New Roman" w:hAnsi="Times New Roman" w:cs="Times New Roman"/>
          <w:color w:val="000000"/>
          <w:spacing w:val="4"/>
          <w:sz w:val="24"/>
          <w:szCs w:val="24"/>
        </w:rPr>
      </w:pPr>
      <w:r>
        <w:rPr>
          <w:rFonts w:ascii="Times New Roman" w:hAnsi="Times New Roman" w:cs="Times New Roman"/>
          <w:color w:val="000000"/>
          <w:spacing w:val="-2"/>
          <w:sz w:val="24"/>
          <w:szCs w:val="24"/>
        </w:rPr>
        <w:t>Уточнения   круга   тем,   узловых   и   более   мелких   вопросов   тем   предмета,</w:t>
      </w:r>
      <w:r>
        <w:rPr>
          <w:rFonts w:ascii="Times New Roman" w:hAnsi="Times New Roman" w:cs="Times New Roman"/>
          <w:color w:val="000000"/>
          <w:spacing w:val="-2"/>
          <w:sz w:val="24"/>
          <w:szCs w:val="24"/>
        </w:rPr>
        <w:br w:type="textWrapping"/>
      </w:r>
      <w:r>
        <w:rPr>
          <w:rFonts w:ascii="Times New Roman" w:hAnsi="Times New Roman" w:cs="Times New Roman"/>
          <w:color w:val="000000"/>
          <w:spacing w:val="-1"/>
          <w:sz w:val="24"/>
          <w:szCs w:val="24"/>
        </w:rPr>
        <w:t>оставшиеся   открытыми   необходимо   дополнить       новыми   изданиями       и</w:t>
      </w:r>
      <w:r>
        <w:rPr>
          <w:rFonts w:ascii="Times New Roman" w:hAnsi="Times New Roman" w:cs="Times New Roman"/>
          <w:color w:val="000000"/>
          <w:spacing w:val="-1"/>
          <w:sz w:val="24"/>
          <w:szCs w:val="24"/>
        </w:rPr>
        <w:br w:type="textWrapping"/>
      </w:r>
      <w:r>
        <w:rPr>
          <w:rFonts w:ascii="Times New Roman" w:hAnsi="Times New Roman" w:cs="Times New Roman"/>
          <w:color w:val="000000"/>
          <w:sz w:val="24"/>
          <w:szCs w:val="24"/>
        </w:rPr>
        <w:t>расширить репертуар книг по данным темам и т.д.</w:t>
      </w:r>
    </w:p>
    <w:p>
      <w:pPr>
        <w:shd w:val="clear" w:color="auto" w:fill="FFFFFF"/>
        <w:tabs>
          <w:tab w:val="left" w:pos="3240"/>
        </w:tabs>
        <w:spacing w:after="0" w:line="274" w:lineRule="exact"/>
        <w:ind w:left="1080" w:hanging="360"/>
        <w:rPr>
          <w:rFonts w:ascii="Times New Roman" w:hAnsi="Times New Roman" w:cs="Times New Roman"/>
          <w:b/>
          <w:bCs/>
          <w:color w:val="000000"/>
          <w:spacing w:val="-1"/>
          <w:sz w:val="24"/>
          <w:szCs w:val="24"/>
          <w:lang w:val="kk-KZ"/>
        </w:rPr>
      </w:pPr>
      <w:r>
        <w:rPr>
          <w:rFonts w:ascii="Times New Roman" w:hAnsi="Times New Roman" w:cs="Times New Roman"/>
          <w:color w:val="000000"/>
          <w:spacing w:val="4"/>
          <w:sz w:val="24"/>
          <w:szCs w:val="24"/>
        </w:rPr>
        <w:t xml:space="preserve">Обеспечение учебниками учащихся осуществляется в соответствии с </w:t>
      </w:r>
      <w:r>
        <w:rPr>
          <w:rFonts w:ascii="Times New Roman" w:hAnsi="Times New Roman" w:cs="Times New Roman"/>
          <w:color w:val="000000"/>
          <w:spacing w:val="-1"/>
          <w:sz w:val="24"/>
          <w:szCs w:val="24"/>
        </w:rPr>
        <w:t>«Правилами обеспечения учебниками обучающихся и воспитанников организаций образования» № 91 от 28.01.2016 г.</w:t>
      </w:r>
    </w:p>
    <w:p>
      <w:pPr>
        <w:shd w:val="clear" w:color="auto" w:fill="FFFFFF"/>
        <w:tabs>
          <w:tab w:val="left" w:pos="2520"/>
        </w:tabs>
        <w:autoSpaceDE w:val="0"/>
        <w:spacing w:after="0" w:line="295" w:lineRule="exact"/>
        <w:ind w:left="482" w:right="14" w:firstLine="713"/>
        <w:jc w:val="both"/>
        <w:rPr>
          <w:rFonts w:ascii="Times New Roman" w:hAnsi="Times New Roman" w:cs="Times New Roman"/>
          <w:color w:val="000000"/>
          <w:spacing w:val="10"/>
          <w:sz w:val="24"/>
          <w:szCs w:val="24"/>
        </w:rPr>
      </w:pPr>
      <w:r>
        <w:rPr>
          <w:rFonts w:ascii="Times New Roman" w:hAnsi="Times New Roman" w:cs="Times New Roman"/>
          <w:b/>
          <w:bCs/>
          <w:color w:val="000000"/>
          <w:spacing w:val="-1"/>
          <w:sz w:val="24"/>
          <w:szCs w:val="24"/>
          <w:lang w:val="kk-KZ"/>
        </w:rPr>
        <w:t xml:space="preserve">В бесплатное пользование на возвратной основе из школьной библиотеки учебники ежегодно получают  </w:t>
      </w:r>
      <w:r>
        <w:rPr>
          <w:rFonts w:ascii="Times New Roman" w:hAnsi="Times New Roman" w:cs="Times New Roman"/>
          <w:b/>
          <w:bCs/>
          <w:color w:val="000000"/>
          <w:spacing w:val="-1"/>
          <w:sz w:val="24"/>
          <w:szCs w:val="24"/>
        </w:rPr>
        <w:t>все учащиеся.</w:t>
      </w:r>
    </w:p>
    <w:p>
      <w:pPr>
        <w:shd w:val="clear" w:color="auto" w:fill="FFFFFF"/>
        <w:tabs>
          <w:tab w:val="left" w:pos="3240"/>
        </w:tabs>
        <w:spacing w:after="0" w:line="274" w:lineRule="exact"/>
        <w:ind w:left="720" w:hanging="720"/>
        <w:rPr>
          <w:rFonts w:ascii="Times New Roman" w:hAnsi="Times New Roman" w:cs="Times New Roman"/>
          <w:sz w:val="24"/>
          <w:szCs w:val="24"/>
        </w:rPr>
      </w:pPr>
      <w:r>
        <w:rPr>
          <w:rFonts w:ascii="Times New Roman" w:hAnsi="Times New Roman" w:cs="Times New Roman"/>
          <w:color w:val="000000"/>
          <w:spacing w:val="10"/>
          <w:sz w:val="24"/>
          <w:szCs w:val="24"/>
        </w:rPr>
        <w:t xml:space="preserve">      </w:t>
      </w:r>
      <w:r>
        <w:rPr>
          <w:rFonts w:ascii="Times New Roman" w:hAnsi="Times New Roman" w:cs="Times New Roman"/>
          <w:color w:val="000000"/>
          <w:spacing w:val="10"/>
          <w:sz w:val="24"/>
          <w:szCs w:val="24"/>
          <w:lang w:val="kk-KZ"/>
        </w:rPr>
        <w:t xml:space="preserve">  </w:t>
      </w:r>
      <w:r>
        <w:rPr>
          <w:rFonts w:ascii="Times New Roman" w:hAnsi="Times New Roman" w:cs="Times New Roman"/>
          <w:color w:val="000000"/>
          <w:spacing w:val="10"/>
          <w:sz w:val="24"/>
          <w:szCs w:val="24"/>
        </w:rPr>
        <w:t xml:space="preserve">  </w:t>
      </w:r>
      <w:r>
        <w:rPr>
          <w:rFonts w:ascii="Times New Roman" w:hAnsi="Times New Roman" w:cs="Times New Roman"/>
          <w:color w:val="000000"/>
          <w:spacing w:val="4"/>
          <w:sz w:val="24"/>
          <w:szCs w:val="24"/>
        </w:rPr>
        <w:t>Согласно пп.9 п. 3 и пп.8 п.4 ст. 6 Закона Республики Казахстан «Об образовании» от 27.07.2007 года местные исполнительные органы организуют приобретение и доставку учебников и учебно-методических комплексов для государственных организаций образования, реализующих общеобразовательные учебные программы предшкольной подготовки, общеобразовательные учебные программы начального, основного среднего, общего среднего образования, а также специализированные и специальные общеобразовательные учебные программы.</w:t>
      </w:r>
    </w:p>
    <w:p>
      <w:pPr>
        <w:shd w:val="clear" w:color="auto" w:fill="FFFFFF"/>
        <w:tabs>
          <w:tab w:val="left" w:pos="3240"/>
        </w:tabs>
        <w:spacing w:after="0" w:line="274" w:lineRule="exact"/>
        <w:ind w:left="720" w:hanging="720"/>
        <w:rPr>
          <w:rFonts w:ascii="Times New Roman" w:hAnsi="Times New Roman" w:cs="Times New Roman"/>
          <w:sz w:val="24"/>
          <w:szCs w:val="24"/>
        </w:rPr>
      </w:pPr>
    </w:p>
    <w:p>
      <w:pPr>
        <w:pStyle w:val="10"/>
        <w:shd w:val="clear" w:color="auto" w:fill="FFFFFF"/>
        <w:tabs>
          <w:tab w:val="left" w:pos="3240"/>
        </w:tabs>
        <w:spacing w:after="0" w:line="274" w:lineRule="exact"/>
        <w:rPr>
          <w:rFonts w:ascii="Times New Roman" w:hAnsi="Times New Roman" w:cs="Times New Roman"/>
          <w:sz w:val="24"/>
          <w:szCs w:val="24"/>
        </w:rPr>
      </w:pPr>
      <w:r>
        <w:rPr>
          <w:rFonts w:ascii="Times New Roman" w:hAnsi="Times New Roman" w:cs="Times New Roman"/>
          <w:b/>
          <w:bCs/>
          <w:color w:val="000000"/>
          <w:spacing w:val="1"/>
          <w:sz w:val="24"/>
          <w:szCs w:val="24"/>
        </w:rPr>
        <w:t xml:space="preserve">В   помощь  учебно-воспитательному  процессу  создан  фонд  предметных  папок. </w:t>
      </w:r>
      <w:r>
        <w:rPr>
          <w:rFonts w:ascii="Times New Roman" w:hAnsi="Times New Roman" w:cs="Times New Roman"/>
          <w:b/>
          <w:bCs/>
          <w:color w:val="000000"/>
          <w:spacing w:val="-1"/>
          <w:sz w:val="24"/>
          <w:szCs w:val="24"/>
        </w:rPr>
        <w:t xml:space="preserve">Предметные папки содержат материал из рефератов, докладов учащихся.                                       </w:t>
      </w:r>
    </w:p>
    <w:p>
      <w:pPr>
        <w:pStyle w:val="15"/>
        <w:jc w:val="center"/>
        <w:rPr>
          <w:rFonts w:ascii="Times New Roman" w:hAnsi="Times New Roman" w:cs="Times New Roman"/>
          <w:sz w:val="24"/>
          <w:szCs w:val="24"/>
        </w:rPr>
      </w:pPr>
      <w:r>
        <w:rPr>
          <w:rFonts w:ascii="Times New Roman" w:hAnsi="Times New Roman" w:cs="Times New Roman"/>
          <w:sz w:val="24"/>
          <w:szCs w:val="24"/>
        </w:rPr>
        <w:t>Сравнительная таблица основных контрольных показателей</w:t>
      </w:r>
    </w:p>
    <w:p>
      <w:pPr>
        <w:pStyle w:val="15"/>
        <w:jc w:val="center"/>
        <w:rPr>
          <w:rFonts w:ascii="Times New Roman" w:hAnsi="Times New Roman" w:cs="Times New Roman"/>
          <w:sz w:val="24"/>
          <w:szCs w:val="24"/>
        </w:rPr>
      </w:pPr>
    </w:p>
    <w:tbl>
      <w:tblPr>
        <w:tblStyle w:val="5"/>
        <w:tblW w:w="0" w:type="auto"/>
        <w:tblInd w:w="169" w:type="dxa"/>
        <w:tblLayout w:type="fixed"/>
        <w:tblCellMar>
          <w:top w:w="0" w:type="dxa"/>
          <w:left w:w="108" w:type="dxa"/>
          <w:bottom w:w="0" w:type="dxa"/>
          <w:right w:w="108" w:type="dxa"/>
        </w:tblCellMar>
      </w:tblPr>
      <w:tblGrid>
        <w:gridCol w:w="2790"/>
        <w:gridCol w:w="3610"/>
        <w:gridCol w:w="2443"/>
        <w:gridCol w:w="2478"/>
        <w:gridCol w:w="2478"/>
      </w:tblGrid>
      <w:tr>
        <w:tblPrEx>
          <w:tblCellMar>
            <w:top w:w="0" w:type="dxa"/>
            <w:left w:w="108" w:type="dxa"/>
            <w:bottom w:w="0" w:type="dxa"/>
            <w:right w:w="108" w:type="dxa"/>
          </w:tblCellMar>
        </w:tblPrEx>
        <w:trPr>
          <w:trHeight w:val="552" w:hRule="atLeast"/>
        </w:trPr>
        <w:tc>
          <w:tcPr>
            <w:tcW w:w="2790" w:type="dxa"/>
            <w:tcBorders>
              <w:top w:val="single" w:color="000000" w:sz="4" w:space="0"/>
              <w:left w:val="single" w:color="000000" w:sz="4" w:space="0"/>
              <w:bottom w:val="single" w:color="000000" w:sz="4" w:space="0"/>
            </w:tcBorders>
          </w:tcPr>
          <w:p>
            <w:pPr>
              <w:snapToGrid w:val="0"/>
              <w:spacing w:after="0"/>
              <w:jc w:val="right"/>
              <w:rPr>
                <w:rFonts w:ascii="Times New Roman" w:hAnsi="Times New Roman" w:cs="Times New Roman"/>
                <w:sz w:val="24"/>
                <w:szCs w:val="24"/>
              </w:rPr>
            </w:pPr>
          </w:p>
        </w:tc>
        <w:tc>
          <w:tcPr>
            <w:tcW w:w="3610" w:type="dxa"/>
            <w:tcBorders>
              <w:top w:val="single" w:color="000000" w:sz="4" w:space="0"/>
              <w:left w:val="single" w:color="000000" w:sz="4" w:space="0"/>
              <w:bottom w:val="single" w:color="000000" w:sz="4" w:space="0"/>
            </w:tcBorders>
          </w:tcPr>
          <w:p>
            <w:pPr>
              <w:spacing w:after="0"/>
              <w:jc w:val="right"/>
              <w:rPr>
                <w:rFonts w:ascii="Times New Roman" w:hAnsi="Times New Roman" w:cs="Times New Roman"/>
                <w:b/>
                <w:sz w:val="24"/>
                <w:szCs w:val="24"/>
              </w:rPr>
            </w:pPr>
          </w:p>
          <w:p>
            <w:pPr>
              <w:spacing w:after="0"/>
              <w:jc w:val="right"/>
              <w:rPr>
                <w:rFonts w:ascii="Times New Roman" w:hAnsi="Times New Roman" w:cs="Times New Roman"/>
                <w:sz w:val="24"/>
                <w:szCs w:val="24"/>
              </w:rPr>
            </w:pPr>
            <w:r>
              <w:rPr>
                <w:rFonts w:ascii="Times New Roman" w:hAnsi="Times New Roman" w:cs="Times New Roman"/>
                <w:b/>
                <w:sz w:val="24"/>
                <w:szCs w:val="24"/>
              </w:rPr>
              <w:t>2017-2018</w:t>
            </w:r>
          </w:p>
        </w:tc>
        <w:tc>
          <w:tcPr>
            <w:tcW w:w="2443" w:type="dxa"/>
            <w:tcBorders>
              <w:top w:val="single" w:color="000000" w:sz="4" w:space="0"/>
              <w:left w:val="single" w:color="000000" w:sz="4" w:space="0"/>
              <w:bottom w:val="single" w:color="000000" w:sz="4" w:space="0"/>
              <w:right w:val="single" w:color="000000" w:sz="4" w:space="0"/>
            </w:tcBorders>
          </w:tcPr>
          <w:p>
            <w:pPr>
              <w:spacing w:after="0"/>
              <w:jc w:val="right"/>
              <w:rPr>
                <w:rFonts w:ascii="Times New Roman" w:hAnsi="Times New Roman" w:cs="Times New Roman"/>
                <w:b/>
                <w:sz w:val="24"/>
                <w:szCs w:val="24"/>
              </w:rPr>
            </w:pPr>
            <w:r>
              <w:rPr>
                <w:rFonts w:ascii="Times New Roman" w:hAnsi="Times New Roman" w:cs="Times New Roman"/>
                <w:b/>
                <w:sz w:val="24"/>
                <w:szCs w:val="24"/>
              </w:rPr>
              <w:t xml:space="preserve">               </w:t>
            </w:r>
          </w:p>
          <w:p>
            <w:pPr>
              <w:spacing w:after="0"/>
              <w:jc w:val="right"/>
              <w:rPr>
                <w:rFonts w:ascii="Times New Roman" w:hAnsi="Times New Roman" w:cs="Times New Roman"/>
                <w:sz w:val="24"/>
                <w:szCs w:val="24"/>
              </w:rPr>
            </w:pPr>
            <w:r>
              <w:rPr>
                <w:rFonts w:ascii="Times New Roman" w:hAnsi="Times New Roman" w:cs="Times New Roman"/>
                <w:b/>
                <w:sz w:val="24"/>
                <w:szCs w:val="24"/>
              </w:rPr>
              <w:t xml:space="preserve">    2018-2019</w:t>
            </w:r>
          </w:p>
        </w:tc>
        <w:tc>
          <w:tcPr>
            <w:tcW w:w="2478" w:type="dxa"/>
            <w:tcBorders>
              <w:top w:val="single" w:color="000000" w:sz="4" w:space="0"/>
              <w:left w:val="single" w:color="000000" w:sz="4" w:space="0"/>
              <w:bottom w:val="single" w:color="000000" w:sz="4" w:space="0"/>
            </w:tcBorders>
          </w:tcPr>
          <w:p>
            <w:pPr>
              <w:spacing w:after="0"/>
              <w:jc w:val="right"/>
              <w:rPr>
                <w:rFonts w:ascii="Times New Roman" w:hAnsi="Times New Roman" w:cs="Times New Roman"/>
                <w:b/>
                <w:sz w:val="24"/>
                <w:szCs w:val="24"/>
              </w:rPr>
            </w:pPr>
          </w:p>
          <w:p>
            <w:pPr>
              <w:spacing w:after="0"/>
              <w:jc w:val="right"/>
              <w:rPr>
                <w:rFonts w:ascii="Times New Roman" w:hAnsi="Times New Roman" w:cs="Times New Roman"/>
                <w:b/>
                <w:sz w:val="24"/>
                <w:szCs w:val="24"/>
              </w:rPr>
            </w:pPr>
            <w:r>
              <w:rPr>
                <w:rFonts w:ascii="Times New Roman" w:hAnsi="Times New Roman" w:cs="Times New Roman"/>
                <w:b/>
                <w:sz w:val="24"/>
                <w:szCs w:val="24"/>
              </w:rPr>
              <w:t xml:space="preserve">2019-2020 </w:t>
            </w:r>
          </w:p>
        </w:tc>
        <w:tc>
          <w:tcPr>
            <w:tcW w:w="2478" w:type="dxa"/>
            <w:tcBorders>
              <w:top w:val="single" w:color="000000" w:sz="4" w:space="0"/>
              <w:left w:val="single" w:color="000000" w:sz="4" w:space="0"/>
              <w:bottom w:val="single" w:color="000000" w:sz="4" w:space="0"/>
            </w:tcBorders>
          </w:tcPr>
          <w:p>
            <w:pPr>
              <w:spacing w:after="0"/>
              <w:jc w:val="right"/>
              <w:rPr>
                <w:rFonts w:ascii="Times New Roman" w:hAnsi="Times New Roman" w:cs="Times New Roman"/>
                <w:b/>
                <w:sz w:val="24"/>
                <w:szCs w:val="24"/>
              </w:rPr>
            </w:pPr>
          </w:p>
          <w:p>
            <w:pPr>
              <w:spacing w:after="0"/>
              <w:jc w:val="right"/>
              <w:rPr>
                <w:rFonts w:ascii="Times New Roman" w:hAnsi="Times New Roman" w:cs="Times New Roman"/>
                <w:b/>
                <w:sz w:val="24"/>
                <w:szCs w:val="24"/>
                <w:lang w:val="kk-KZ"/>
              </w:rPr>
            </w:pPr>
            <w:r>
              <w:rPr>
                <w:rFonts w:ascii="Times New Roman" w:hAnsi="Times New Roman" w:cs="Times New Roman"/>
                <w:b/>
                <w:sz w:val="24"/>
                <w:szCs w:val="24"/>
                <w:lang w:val="kk-KZ"/>
              </w:rPr>
              <w:t>2021-2022</w:t>
            </w:r>
          </w:p>
        </w:tc>
      </w:tr>
      <w:tr>
        <w:tblPrEx>
          <w:tblCellMar>
            <w:top w:w="0" w:type="dxa"/>
            <w:left w:w="108" w:type="dxa"/>
            <w:bottom w:w="0" w:type="dxa"/>
            <w:right w:w="108" w:type="dxa"/>
          </w:tblCellMar>
        </w:tblPrEx>
        <w:tc>
          <w:tcPr>
            <w:tcW w:w="2790" w:type="dxa"/>
            <w:tcBorders>
              <w:top w:val="single" w:color="000000" w:sz="4" w:space="0"/>
              <w:left w:val="single" w:color="000000" w:sz="4" w:space="0"/>
              <w:bottom w:val="single" w:color="000000" w:sz="4" w:space="0"/>
            </w:tcBorders>
          </w:tcPr>
          <w:p>
            <w:pPr>
              <w:spacing w:after="0"/>
              <w:ind w:left="180"/>
              <w:jc w:val="right"/>
              <w:rPr>
                <w:rFonts w:ascii="Times New Roman" w:hAnsi="Times New Roman" w:cs="Times New Roman"/>
                <w:sz w:val="24"/>
                <w:szCs w:val="24"/>
              </w:rPr>
            </w:pPr>
            <w:r>
              <w:rPr>
                <w:rFonts w:ascii="Times New Roman" w:hAnsi="Times New Roman" w:cs="Times New Roman"/>
                <w:sz w:val="24"/>
                <w:szCs w:val="24"/>
              </w:rPr>
              <w:t xml:space="preserve">Библиотечный фонд </w:t>
            </w:r>
          </w:p>
        </w:tc>
        <w:tc>
          <w:tcPr>
            <w:tcW w:w="3610" w:type="dxa"/>
            <w:tcBorders>
              <w:top w:val="single" w:color="000000" w:sz="4" w:space="0"/>
              <w:left w:val="single" w:color="000000" w:sz="4" w:space="0"/>
              <w:bottom w:val="single" w:color="000000" w:sz="4" w:space="0"/>
            </w:tcBorders>
          </w:tcPr>
          <w:p>
            <w:pPr>
              <w:shd w:val="clear" w:color="auto" w:fill="FFFFFF"/>
              <w:snapToGrid w:val="0"/>
              <w:spacing w:after="0"/>
              <w:ind w:left="31"/>
              <w:jc w:val="right"/>
              <w:rPr>
                <w:rFonts w:ascii="Times New Roman" w:hAnsi="Times New Roman" w:cs="Times New Roman"/>
                <w:sz w:val="24"/>
                <w:szCs w:val="24"/>
              </w:rPr>
            </w:pPr>
            <w:r>
              <w:rPr>
                <w:rFonts w:ascii="Times New Roman" w:hAnsi="Times New Roman" w:cs="Times New Roman"/>
                <w:sz w:val="24"/>
                <w:szCs w:val="24"/>
              </w:rPr>
              <w:t>30006</w:t>
            </w:r>
          </w:p>
        </w:tc>
        <w:tc>
          <w:tcPr>
            <w:tcW w:w="2443" w:type="dxa"/>
            <w:tcBorders>
              <w:top w:val="single" w:color="000000" w:sz="4" w:space="0"/>
              <w:left w:val="single" w:color="000000" w:sz="4" w:space="0"/>
              <w:bottom w:val="single" w:color="000000" w:sz="4" w:space="0"/>
              <w:right w:val="single" w:color="000000" w:sz="4" w:space="0"/>
            </w:tcBorders>
          </w:tcPr>
          <w:p>
            <w:pPr>
              <w:shd w:val="clear" w:color="auto" w:fill="FFFFFF"/>
              <w:snapToGrid w:val="0"/>
              <w:spacing w:after="0"/>
              <w:ind w:left="31"/>
              <w:jc w:val="right"/>
              <w:rPr>
                <w:rFonts w:ascii="Times New Roman" w:hAnsi="Times New Roman" w:cs="Times New Roman"/>
                <w:sz w:val="24"/>
                <w:szCs w:val="24"/>
              </w:rPr>
            </w:pPr>
            <w:r>
              <w:rPr>
                <w:rFonts w:ascii="Times New Roman" w:hAnsi="Times New Roman" w:cs="Times New Roman"/>
                <w:sz w:val="24"/>
                <w:szCs w:val="24"/>
              </w:rPr>
              <w:t>34344-</w:t>
            </w:r>
            <w:r>
              <w:rPr>
                <w:rFonts w:ascii="Times New Roman" w:hAnsi="Times New Roman" w:cs="Times New Roman"/>
                <w:sz w:val="24"/>
                <w:szCs w:val="24"/>
                <w:lang w:val="en-US"/>
              </w:rPr>
              <w:t>2750=31594</w:t>
            </w:r>
          </w:p>
        </w:tc>
        <w:tc>
          <w:tcPr>
            <w:tcW w:w="2478" w:type="dxa"/>
            <w:tcBorders>
              <w:top w:val="single" w:color="000000" w:sz="4" w:space="0"/>
              <w:left w:val="single" w:color="000000" w:sz="4" w:space="0"/>
              <w:bottom w:val="single" w:color="000000" w:sz="4" w:space="0"/>
            </w:tcBorders>
          </w:tcPr>
          <w:p>
            <w:pPr>
              <w:shd w:val="clear" w:color="auto" w:fill="FFFFFF"/>
              <w:wordWrap w:val="0"/>
              <w:snapToGrid w:val="0"/>
              <w:spacing w:after="0"/>
              <w:ind w:left="31"/>
              <w:jc w:val="right"/>
              <w:rPr>
                <w:rFonts w:ascii="Times New Roman" w:hAnsi="Times New Roman" w:cs="Times New Roman"/>
                <w:sz w:val="24"/>
                <w:szCs w:val="24"/>
              </w:rPr>
            </w:pPr>
            <w:r>
              <w:rPr>
                <w:rFonts w:ascii="Times New Roman" w:hAnsi="Times New Roman" w:cs="Times New Roman"/>
                <w:sz w:val="24"/>
                <w:szCs w:val="24"/>
              </w:rPr>
              <w:t xml:space="preserve">37569 </w:t>
            </w:r>
          </w:p>
        </w:tc>
        <w:tc>
          <w:tcPr>
            <w:tcW w:w="2478" w:type="dxa"/>
            <w:tcBorders>
              <w:top w:val="single" w:color="000000" w:sz="4" w:space="0"/>
              <w:left w:val="single" w:color="000000" w:sz="4" w:space="0"/>
              <w:bottom w:val="single" w:color="000000" w:sz="4" w:space="0"/>
            </w:tcBorders>
          </w:tcPr>
          <w:p>
            <w:pPr>
              <w:shd w:val="clear" w:color="auto" w:fill="FFFFFF"/>
              <w:wordWrap w:val="0"/>
              <w:snapToGrid w:val="0"/>
              <w:spacing w:after="0"/>
              <w:ind w:left="31"/>
              <w:jc w:val="right"/>
              <w:rPr>
                <w:rFonts w:ascii="Times New Roman" w:hAnsi="Times New Roman" w:cs="Times New Roman"/>
                <w:sz w:val="24"/>
                <w:szCs w:val="24"/>
                <w:lang w:val="kk-KZ"/>
              </w:rPr>
            </w:pPr>
            <w:r>
              <w:rPr>
                <w:rFonts w:ascii="Times New Roman" w:hAnsi="Times New Roman" w:cs="Times New Roman"/>
                <w:sz w:val="24"/>
                <w:szCs w:val="24"/>
                <w:lang w:val="kk-KZ"/>
              </w:rPr>
              <w:t>35070</w:t>
            </w:r>
          </w:p>
        </w:tc>
      </w:tr>
      <w:tr>
        <w:tblPrEx>
          <w:tblCellMar>
            <w:top w:w="0" w:type="dxa"/>
            <w:left w:w="108" w:type="dxa"/>
            <w:bottom w:w="0" w:type="dxa"/>
            <w:right w:w="108" w:type="dxa"/>
          </w:tblCellMar>
        </w:tblPrEx>
        <w:tc>
          <w:tcPr>
            <w:tcW w:w="2790" w:type="dxa"/>
            <w:tcBorders>
              <w:top w:val="single" w:color="000000" w:sz="4" w:space="0"/>
              <w:left w:val="single" w:color="000000" w:sz="4" w:space="0"/>
              <w:bottom w:val="single" w:color="000000" w:sz="4" w:space="0"/>
            </w:tcBorders>
          </w:tcPr>
          <w:p>
            <w:pPr>
              <w:ind w:left="180"/>
              <w:jc w:val="right"/>
              <w:rPr>
                <w:rFonts w:ascii="Times New Roman" w:hAnsi="Times New Roman" w:cs="Times New Roman"/>
                <w:sz w:val="24"/>
                <w:szCs w:val="24"/>
              </w:rPr>
            </w:pPr>
            <w:r>
              <w:rPr>
                <w:rFonts w:ascii="Times New Roman" w:hAnsi="Times New Roman" w:cs="Times New Roman"/>
                <w:sz w:val="24"/>
                <w:szCs w:val="24"/>
              </w:rPr>
              <w:t>Библиотечный фонд на государственном. языке</w:t>
            </w:r>
          </w:p>
        </w:tc>
        <w:tc>
          <w:tcPr>
            <w:tcW w:w="3610" w:type="dxa"/>
            <w:tcBorders>
              <w:top w:val="single" w:color="000000" w:sz="4" w:space="0"/>
              <w:left w:val="single" w:color="000000" w:sz="4" w:space="0"/>
              <w:bottom w:val="single" w:color="000000" w:sz="4" w:space="0"/>
            </w:tcBorders>
          </w:tcPr>
          <w:p>
            <w:pPr>
              <w:jc w:val="right"/>
              <w:rPr>
                <w:rFonts w:ascii="Times New Roman" w:hAnsi="Times New Roman" w:cs="Times New Roman"/>
                <w:sz w:val="24"/>
                <w:szCs w:val="24"/>
              </w:rPr>
            </w:pPr>
            <w:r>
              <w:rPr>
                <w:rFonts w:ascii="Times New Roman" w:hAnsi="Times New Roman" w:cs="Times New Roman"/>
                <w:sz w:val="24"/>
                <w:szCs w:val="24"/>
              </w:rPr>
              <w:t>2512</w:t>
            </w:r>
          </w:p>
        </w:tc>
        <w:tc>
          <w:tcPr>
            <w:tcW w:w="2443" w:type="dxa"/>
            <w:tcBorders>
              <w:top w:val="single" w:color="000000" w:sz="4" w:space="0"/>
              <w:left w:val="single" w:color="000000" w:sz="4" w:space="0"/>
              <w:bottom w:val="single" w:color="000000" w:sz="4" w:space="0"/>
              <w:right w:val="single" w:color="000000" w:sz="4" w:space="0"/>
            </w:tcBorders>
          </w:tcPr>
          <w:p>
            <w:pPr>
              <w:jc w:val="right"/>
              <w:rPr>
                <w:rFonts w:ascii="Times New Roman" w:hAnsi="Times New Roman" w:cs="Times New Roman"/>
                <w:sz w:val="24"/>
                <w:szCs w:val="24"/>
              </w:rPr>
            </w:pPr>
            <w:r>
              <w:rPr>
                <w:rFonts w:ascii="Times New Roman" w:hAnsi="Times New Roman" w:cs="Times New Roman"/>
                <w:sz w:val="24"/>
                <w:szCs w:val="24"/>
              </w:rPr>
              <w:t>2512</w:t>
            </w:r>
          </w:p>
          <w:p>
            <w:pPr>
              <w:jc w:val="right"/>
              <w:rPr>
                <w:rFonts w:ascii="Times New Roman" w:hAnsi="Times New Roman" w:cs="Times New Roman"/>
                <w:sz w:val="24"/>
                <w:szCs w:val="24"/>
              </w:rPr>
            </w:pPr>
          </w:p>
        </w:tc>
        <w:tc>
          <w:tcPr>
            <w:tcW w:w="2478" w:type="dxa"/>
            <w:tcBorders>
              <w:top w:val="single" w:color="000000" w:sz="4" w:space="0"/>
              <w:left w:val="single" w:color="000000" w:sz="4" w:space="0"/>
              <w:bottom w:val="single" w:color="000000" w:sz="4" w:space="0"/>
            </w:tcBorders>
          </w:tcPr>
          <w:p>
            <w:pPr>
              <w:wordWrap w:val="0"/>
              <w:jc w:val="right"/>
              <w:rPr>
                <w:rFonts w:ascii="Times New Roman" w:hAnsi="Times New Roman" w:cs="Times New Roman"/>
                <w:sz w:val="24"/>
                <w:szCs w:val="24"/>
              </w:rPr>
            </w:pPr>
            <w:r>
              <w:rPr>
                <w:rFonts w:ascii="Times New Roman" w:hAnsi="Times New Roman" w:cs="Times New Roman"/>
                <w:sz w:val="24"/>
                <w:szCs w:val="24"/>
              </w:rPr>
              <w:t xml:space="preserve">2512 </w:t>
            </w:r>
          </w:p>
        </w:tc>
        <w:tc>
          <w:tcPr>
            <w:tcW w:w="2478" w:type="dxa"/>
            <w:tcBorders>
              <w:top w:val="single" w:color="000000" w:sz="4" w:space="0"/>
              <w:left w:val="single" w:color="000000" w:sz="4" w:space="0"/>
              <w:bottom w:val="single" w:color="000000" w:sz="4" w:space="0"/>
            </w:tcBorders>
          </w:tcPr>
          <w:p>
            <w:pPr>
              <w:wordWrap w:val="0"/>
              <w:jc w:val="right"/>
              <w:rPr>
                <w:rFonts w:ascii="Times New Roman" w:hAnsi="Times New Roman" w:cs="Times New Roman"/>
                <w:sz w:val="24"/>
                <w:szCs w:val="24"/>
                <w:lang w:val="kk-KZ"/>
              </w:rPr>
            </w:pPr>
            <w:r>
              <w:rPr>
                <w:rFonts w:ascii="Times New Roman" w:hAnsi="Times New Roman" w:cs="Times New Roman"/>
                <w:sz w:val="24"/>
                <w:szCs w:val="24"/>
                <w:lang w:val="kk-KZ"/>
              </w:rPr>
              <w:t>2512</w:t>
            </w:r>
          </w:p>
        </w:tc>
      </w:tr>
      <w:tr>
        <w:tblPrEx>
          <w:tblCellMar>
            <w:top w:w="0" w:type="dxa"/>
            <w:left w:w="108" w:type="dxa"/>
            <w:bottom w:w="0" w:type="dxa"/>
            <w:right w:w="108" w:type="dxa"/>
          </w:tblCellMar>
        </w:tblPrEx>
        <w:tc>
          <w:tcPr>
            <w:tcW w:w="2790" w:type="dxa"/>
            <w:tcBorders>
              <w:top w:val="single" w:color="000000" w:sz="4" w:space="0"/>
              <w:left w:val="single" w:color="000000" w:sz="4" w:space="0"/>
              <w:bottom w:val="single" w:color="000000" w:sz="4" w:space="0"/>
            </w:tcBorders>
          </w:tcPr>
          <w:p>
            <w:pPr>
              <w:ind w:left="180"/>
              <w:jc w:val="right"/>
              <w:rPr>
                <w:rFonts w:ascii="Times New Roman" w:hAnsi="Times New Roman" w:cs="Times New Roman"/>
                <w:sz w:val="24"/>
                <w:szCs w:val="24"/>
              </w:rPr>
            </w:pPr>
            <w:r>
              <w:rPr>
                <w:rFonts w:ascii="Times New Roman" w:hAnsi="Times New Roman" w:cs="Times New Roman"/>
                <w:sz w:val="24"/>
                <w:szCs w:val="24"/>
              </w:rPr>
              <w:t xml:space="preserve">Художественная литература </w:t>
            </w:r>
          </w:p>
        </w:tc>
        <w:tc>
          <w:tcPr>
            <w:tcW w:w="3610" w:type="dxa"/>
            <w:tcBorders>
              <w:top w:val="single" w:color="000000" w:sz="4" w:space="0"/>
              <w:left w:val="single" w:color="000000" w:sz="4" w:space="0"/>
              <w:bottom w:val="single" w:color="000000" w:sz="4" w:space="0"/>
            </w:tcBorders>
          </w:tcPr>
          <w:p>
            <w:pPr>
              <w:shd w:val="clear" w:color="auto" w:fill="FFFFFF"/>
              <w:snapToGrid w:val="0"/>
              <w:ind w:right="14"/>
              <w:jc w:val="right"/>
              <w:rPr>
                <w:rFonts w:ascii="Times New Roman" w:hAnsi="Times New Roman" w:cs="Times New Roman"/>
                <w:sz w:val="24"/>
                <w:szCs w:val="24"/>
                <w:lang w:val="kk-KZ"/>
              </w:rPr>
            </w:pPr>
            <w:r>
              <w:rPr>
                <w:rFonts w:ascii="Times New Roman" w:hAnsi="Times New Roman" w:cs="Times New Roman"/>
                <w:sz w:val="24"/>
                <w:szCs w:val="24"/>
                <w:lang w:val="kk-KZ"/>
              </w:rPr>
              <w:t>12317</w:t>
            </w:r>
          </w:p>
        </w:tc>
        <w:tc>
          <w:tcPr>
            <w:tcW w:w="2443" w:type="dxa"/>
            <w:tcBorders>
              <w:top w:val="single" w:color="000000" w:sz="4" w:space="0"/>
              <w:left w:val="single" w:color="000000" w:sz="4" w:space="0"/>
              <w:bottom w:val="single" w:color="000000" w:sz="4" w:space="0"/>
              <w:right w:val="single" w:color="000000" w:sz="4" w:space="0"/>
            </w:tcBorders>
          </w:tcPr>
          <w:p>
            <w:pPr>
              <w:shd w:val="clear" w:color="auto" w:fill="FFFFFF"/>
              <w:snapToGrid w:val="0"/>
              <w:ind w:right="14"/>
              <w:jc w:val="right"/>
              <w:rPr>
                <w:rFonts w:ascii="Times New Roman" w:hAnsi="Times New Roman" w:cs="Times New Roman"/>
                <w:sz w:val="24"/>
                <w:szCs w:val="24"/>
                <w:lang w:val="kk-KZ"/>
              </w:rPr>
            </w:pPr>
            <w:r>
              <w:rPr>
                <w:rFonts w:ascii="Times New Roman" w:hAnsi="Times New Roman" w:cs="Times New Roman"/>
                <w:sz w:val="24"/>
                <w:szCs w:val="24"/>
                <w:lang w:val="kk-KZ"/>
              </w:rPr>
              <w:t>12317</w:t>
            </w:r>
          </w:p>
        </w:tc>
        <w:tc>
          <w:tcPr>
            <w:tcW w:w="2478" w:type="dxa"/>
            <w:tcBorders>
              <w:top w:val="single" w:color="000000" w:sz="4" w:space="0"/>
              <w:left w:val="single" w:color="000000" w:sz="4" w:space="0"/>
              <w:bottom w:val="single" w:color="000000" w:sz="4" w:space="0"/>
            </w:tcBorders>
          </w:tcPr>
          <w:p>
            <w:pPr>
              <w:shd w:val="clear" w:color="auto" w:fill="FFFFFF"/>
              <w:wordWrap w:val="0"/>
              <w:snapToGrid w:val="0"/>
              <w:ind w:right="14"/>
              <w:jc w:val="right"/>
              <w:rPr>
                <w:rFonts w:ascii="Times New Roman" w:hAnsi="Times New Roman" w:cs="Times New Roman"/>
                <w:sz w:val="24"/>
                <w:szCs w:val="24"/>
                <w:lang w:val="kk-KZ"/>
              </w:rPr>
            </w:pPr>
            <w:r>
              <w:rPr>
                <w:rFonts w:ascii="Times New Roman" w:hAnsi="Times New Roman" w:cs="Times New Roman"/>
                <w:sz w:val="24"/>
                <w:szCs w:val="24"/>
                <w:lang w:val="kk-KZ"/>
              </w:rPr>
              <w:t>12317</w:t>
            </w:r>
          </w:p>
        </w:tc>
        <w:tc>
          <w:tcPr>
            <w:tcW w:w="2478" w:type="dxa"/>
            <w:tcBorders>
              <w:top w:val="single" w:color="000000" w:sz="4" w:space="0"/>
              <w:left w:val="single" w:color="000000" w:sz="4" w:space="0"/>
              <w:bottom w:val="single" w:color="000000" w:sz="4" w:space="0"/>
            </w:tcBorders>
          </w:tcPr>
          <w:p>
            <w:pPr>
              <w:shd w:val="clear" w:color="auto" w:fill="FFFFFF"/>
              <w:wordWrap w:val="0"/>
              <w:snapToGrid w:val="0"/>
              <w:ind w:right="14"/>
              <w:jc w:val="right"/>
              <w:rPr>
                <w:rFonts w:ascii="Times New Roman" w:hAnsi="Times New Roman" w:cs="Times New Roman"/>
                <w:sz w:val="24"/>
                <w:szCs w:val="24"/>
                <w:lang w:val="kk-KZ"/>
              </w:rPr>
            </w:pPr>
            <w:r>
              <w:rPr>
                <w:rFonts w:ascii="Times New Roman" w:hAnsi="Times New Roman" w:cs="Times New Roman"/>
                <w:sz w:val="24"/>
                <w:szCs w:val="24"/>
                <w:lang w:val="kk-KZ"/>
              </w:rPr>
              <w:t>12317</w:t>
            </w:r>
          </w:p>
        </w:tc>
      </w:tr>
      <w:tr>
        <w:tblPrEx>
          <w:tblCellMar>
            <w:top w:w="0" w:type="dxa"/>
            <w:left w:w="108" w:type="dxa"/>
            <w:bottom w:w="0" w:type="dxa"/>
            <w:right w:w="108" w:type="dxa"/>
          </w:tblCellMar>
        </w:tblPrEx>
        <w:tc>
          <w:tcPr>
            <w:tcW w:w="2790" w:type="dxa"/>
            <w:tcBorders>
              <w:top w:val="single" w:color="000000" w:sz="4" w:space="0"/>
              <w:left w:val="single" w:color="000000" w:sz="4" w:space="0"/>
              <w:bottom w:val="single" w:color="000000" w:sz="4" w:space="0"/>
            </w:tcBorders>
          </w:tcPr>
          <w:p>
            <w:pPr>
              <w:ind w:left="180"/>
              <w:jc w:val="right"/>
              <w:rPr>
                <w:rFonts w:ascii="Times New Roman" w:hAnsi="Times New Roman" w:cs="Times New Roman"/>
                <w:sz w:val="24"/>
                <w:szCs w:val="24"/>
              </w:rPr>
            </w:pPr>
            <w:r>
              <w:rPr>
                <w:rFonts w:ascii="Times New Roman" w:hAnsi="Times New Roman" w:cs="Times New Roman"/>
                <w:sz w:val="24"/>
                <w:szCs w:val="24"/>
              </w:rPr>
              <w:t xml:space="preserve">Число школьных учебников </w:t>
            </w:r>
          </w:p>
        </w:tc>
        <w:tc>
          <w:tcPr>
            <w:tcW w:w="3610" w:type="dxa"/>
            <w:tcBorders>
              <w:top w:val="single" w:color="000000" w:sz="4" w:space="0"/>
              <w:left w:val="single" w:color="000000" w:sz="4" w:space="0"/>
              <w:bottom w:val="single" w:color="000000" w:sz="4" w:space="0"/>
            </w:tcBorders>
          </w:tcPr>
          <w:p>
            <w:pPr>
              <w:jc w:val="right"/>
              <w:rPr>
                <w:rFonts w:ascii="Times New Roman" w:hAnsi="Times New Roman" w:cs="Times New Roman"/>
                <w:sz w:val="24"/>
                <w:szCs w:val="24"/>
              </w:rPr>
            </w:pPr>
            <w:r>
              <w:rPr>
                <w:rFonts w:ascii="Times New Roman" w:hAnsi="Times New Roman" w:cs="Times New Roman"/>
                <w:sz w:val="24"/>
                <w:szCs w:val="24"/>
              </w:rPr>
              <w:t>22355</w:t>
            </w:r>
          </w:p>
        </w:tc>
        <w:tc>
          <w:tcPr>
            <w:tcW w:w="2443" w:type="dxa"/>
            <w:tcBorders>
              <w:top w:val="single" w:color="000000" w:sz="4" w:space="0"/>
              <w:left w:val="single" w:color="000000" w:sz="4" w:space="0"/>
              <w:bottom w:val="single" w:color="000000" w:sz="4" w:space="0"/>
              <w:right w:val="single" w:color="000000" w:sz="4" w:space="0"/>
            </w:tcBorders>
          </w:tcPr>
          <w:p>
            <w:pPr>
              <w:jc w:val="right"/>
              <w:rPr>
                <w:rFonts w:ascii="Times New Roman" w:hAnsi="Times New Roman" w:cs="Times New Roman"/>
                <w:sz w:val="24"/>
                <w:szCs w:val="24"/>
              </w:rPr>
            </w:pPr>
            <w:r>
              <w:rPr>
                <w:rFonts w:ascii="Times New Roman" w:hAnsi="Times New Roman" w:cs="Times New Roman"/>
                <w:sz w:val="24"/>
                <w:szCs w:val="24"/>
              </w:rPr>
              <w:t xml:space="preserve"> </w:t>
            </w:r>
          </w:p>
          <w:p>
            <w:pPr>
              <w:jc w:val="right"/>
              <w:rPr>
                <w:rFonts w:ascii="Times New Roman" w:hAnsi="Times New Roman" w:cs="Times New Roman"/>
                <w:sz w:val="24"/>
                <w:szCs w:val="24"/>
              </w:rPr>
            </w:pPr>
            <w:r>
              <w:rPr>
                <w:rFonts w:ascii="Times New Roman" w:hAnsi="Times New Roman" w:cs="Times New Roman"/>
                <w:sz w:val="24"/>
                <w:szCs w:val="24"/>
              </w:rPr>
              <w:t>26693</w:t>
            </w:r>
          </w:p>
        </w:tc>
        <w:tc>
          <w:tcPr>
            <w:tcW w:w="2478" w:type="dxa"/>
            <w:tcBorders>
              <w:top w:val="single" w:color="000000" w:sz="4" w:space="0"/>
              <w:left w:val="single" w:color="000000" w:sz="4" w:space="0"/>
              <w:bottom w:val="single" w:color="000000" w:sz="4" w:space="0"/>
            </w:tcBorders>
          </w:tcPr>
          <w:p>
            <w:pPr>
              <w:jc w:val="right"/>
              <w:rPr>
                <w:rFonts w:ascii="Times New Roman" w:hAnsi="Times New Roman" w:cs="Times New Roman"/>
                <w:sz w:val="24"/>
                <w:szCs w:val="24"/>
              </w:rPr>
            </w:pPr>
            <w:r>
              <w:rPr>
                <w:rFonts w:ascii="Times New Roman" w:hAnsi="Times New Roman" w:cs="Times New Roman"/>
                <w:sz w:val="24"/>
                <w:szCs w:val="24"/>
              </w:rPr>
              <w:t xml:space="preserve">25205 </w:t>
            </w:r>
          </w:p>
          <w:p>
            <w:pPr>
              <w:wordWrap w:val="0"/>
              <w:jc w:val="right"/>
              <w:rPr>
                <w:rFonts w:ascii="Times New Roman" w:hAnsi="Times New Roman" w:cs="Times New Roman"/>
                <w:sz w:val="24"/>
                <w:szCs w:val="24"/>
              </w:rPr>
            </w:pPr>
            <w:r>
              <w:rPr>
                <w:rFonts w:ascii="Times New Roman" w:hAnsi="Times New Roman" w:cs="Times New Roman"/>
                <w:sz w:val="24"/>
                <w:szCs w:val="24"/>
              </w:rPr>
              <w:t xml:space="preserve"> </w:t>
            </w:r>
          </w:p>
        </w:tc>
        <w:tc>
          <w:tcPr>
            <w:tcW w:w="2478" w:type="dxa"/>
            <w:tcBorders>
              <w:top w:val="single" w:color="000000" w:sz="4" w:space="0"/>
              <w:left w:val="single" w:color="000000" w:sz="4" w:space="0"/>
              <w:bottom w:val="single" w:color="000000" w:sz="4" w:space="0"/>
            </w:tcBorders>
          </w:tcPr>
          <w:p>
            <w:pPr>
              <w:wordWrap w:val="0"/>
              <w:jc w:val="right"/>
              <w:rPr>
                <w:rFonts w:ascii="Times New Roman" w:hAnsi="Times New Roman" w:cs="Times New Roman"/>
                <w:sz w:val="24"/>
                <w:szCs w:val="24"/>
                <w:lang w:val="kk-KZ"/>
              </w:rPr>
            </w:pPr>
            <w:r>
              <w:rPr>
                <w:rFonts w:ascii="Times New Roman" w:hAnsi="Times New Roman" w:cs="Times New Roman"/>
                <w:sz w:val="24"/>
                <w:szCs w:val="24"/>
                <w:lang w:val="kk-KZ"/>
              </w:rPr>
              <w:t>22693</w:t>
            </w:r>
          </w:p>
        </w:tc>
      </w:tr>
      <w:tr>
        <w:tblPrEx>
          <w:tblCellMar>
            <w:top w:w="0" w:type="dxa"/>
            <w:left w:w="108" w:type="dxa"/>
            <w:bottom w:w="0" w:type="dxa"/>
            <w:right w:w="108" w:type="dxa"/>
          </w:tblCellMar>
        </w:tblPrEx>
        <w:tc>
          <w:tcPr>
            <w:tcW w:w="2790" w:type="dxa"/>
            <w:tcBorders>
              <w:top w:val="single" w:color="000000" w:sz="4" w:space="0"/>
              <w:left w:val="single" w:color="000000" w:sz="4" w:space="0"/>
              <w:bottom w:val="single" w:color="000000" w:sz="4" w:space="0"/>
            </w:tcBorders>
          </w:tcPr>
          <w:p>
            <w:pPr>
              <w:ind w:left="180"/>
              <w:jc w:val="right"/>
              <w:rPr>
                <w:rFonts w:ascii="Times New Roman" w:hAnsi="Times New Roman" w:cs="Times New Roman"/>
                <w:sz w:val="24"/>
                <w:szCs w:val="24"/>
              </w:rPr>
            </w:pPr>
            <w:r>
              <w:rPr>
                <w:rFonts w:ascii="Times New Roman" w:hAnsi="Times New Roman" w:cs="Times New Roman"/>
                <w:sz w:val="24"/>
                <w:szCs w:val="24"/>
              </w:rPr>
              <w:t xml:space="preserve">Учебники нового поколения </w:t>
            </w:r>
          </w:p>
        </w:tc>
        <w:tc>
          <w:tcPr>
            <w:tcW w:w="3610" w:type="dxa"/>
            <w:tcBorders>
              <w:top w:val="single" w:color="000000" w:sz="4" w:space="0"/>
              <w:left w:val="single" w:color="000000" w:sz="4" w:space="0"/>
              <w:bottom w:val="single" w:color="000000" w:sz="4" w:space="0"/>
            </w:tcBorders>
          </w:tcPr>
          <w:p>
            <w:pPr>
              <w:snapToGrid w:val="0"/>
              <w:ind w:left="1312"/>
              <w:jc w:val="right"/>
              <w:rPr>
                <w:rFonts w:ascii="Times New Roman" w:hAnsi="Times New Roman" w:cs="Times New Roman"/>
                <w:sz w:val="24"/>
                <w:szCs w:val="24"/>
              </w:rPr>
            </w:pPr>
            <w:r>
              <w:rPr>
                <w:rFonts w:ascii="Times New Roman" w:hAnsi="Times New Roman" w:cs="Times New Roman"/>
                <w:sz w:val="24"/>
                <w:szCs w:val="24"/>
              </w:rPr>
              <w:t>14325</w:t>
            </w:r>
          </w:p>
        </w:tc>
        <w:tc>
          <w:tcPr>
            <w:tcW w:w="2443" w:type="dxa"/>
            <w:tcBorders>
              <w:top w:val="single" w:color="000000" w:sz="4" w:space="0"/>
              <w:left w:val="single" w:color="000000" w:sz="4" w:space="0"/>
              <w:bottom w:val="single" w:color="000000" w:sz="4" w:space="0"/>
              <w:right w:val="single" w:color="000000" w:sz="4" w:space="0"/>
            </w:tcBorders>
          </w:tcPr>
          <w:p>
            <w:pPr>
              <w:snapToGrid w:val="0"/>
              <w:jc w:val="right"/>
              <w:rPr>
                <w:rFonts w:ascii="Times New Roman" w:hAnsi="Times New Roman" w:cs="Times New Roman"/>
                <w:sz w:val="24"/>
                <w:szCs w:val="24"/>
              </w:rPr>
            </w:pPr>
            <w:r>
              <w:rPr>
                <w:rFonts w:ascii="Times New Roman" w:hAnsi="Times New Roman" w:cs="Times New Roman"/>
                <w:sz w:val="24"/>
                <w:szCs w:val="24"/>
              </w:rPr>
              <w:t>18573</w:t>
            </w:r>
          </w:p>
        </w:tc>
        <w:tc>
          <w:tcPr>
            <w:tcW w:w="2478" w:type="dxa"/>
            <w:tcBorders>
              <w:top w:val="single" w:color="000000" w:sz="4" w:space="0"/>
              <w:left w:val="single" w:color="000000" w:sz="4" w:space="0"/>
              <w:bottom w:val="single" w:color="000000" w:sz="4" w:space="0"/>
            </w:tcBorders>
          </w:tcPr>
          <w:p>
            <w:pPr>
              <w:wordWrap w:val="0"/>
              <w:snapToGrid w:val="0"/>
              <w:jc w:val="right"/>
              <w:rPr>
                <w:rFonts w:ascii="Times New Roman" w:hAnsi="Times New Roman" w:cs="Times New Roman"/>
                <w:sz w:val="24"/>
                <w:szCs w:val="24"/>
              </w:rPr>
            </w:pPr>
            <w:r>
              <w:rPr>
                <w:rFonts w:ascii="Times New Roman" w:hAnsi="Times New Roman" w:cs="Times New Roman"/>
                <w:sz w:val="24"/>
                <w:szCs w:val="24"/>
              </w:rPr>
              <w:t xml:space="preserve">24471 </w:t>
            </w:r>
          </w:p>
        </w:tc>
        <w:tc>
          <w:tcPr>
            <w:tcW w:w="2478" w:type="dxa"/>
            <w:tcBorders>
              <w:top w:val="single" w:color="000000" w:sz="4" w:space="0"/>
              <w:left w:val="single" w:color="000000" w:sz="4" w:space="0"/>
              <w:bottom w:val="single" w:color="000000" w:sz="4" w:space="0"/>
            </w:tcBorders>
          </w:tcPr>
          <w:p>
            <w:pPr>
              <w:wordWrap w:val="0"/>
              <w:snapToGrid w:val="0"/>
              <w:jc w:val="right"/>
              <w:rPr>
                <w:rFonts w:ascii="Times New Roman" w:hAnsi="Times New Roman" w:cs="Times New Roman"/>
                <w:sz w:val="24"/>
                <w:szCs w:val="24"/>
              </w:rPr>
            </w:pPr>
            <w:r>
              <w:rPr>
                <w:rFonts w:ascii="Times New Roman" w:hAnsi="Times New Roman" w:cs="Times New Roman"/>
                <w:sz w:val="24"/>
                <w:szCs w:val="24"/>
              </w:rPr>
              <w:t>22693</w:t>
            </w:r>
          </w:p>
        </w:tc>
      </w:tr>
      <w:tr>
        <w:tblPrEx>
          <w:tblCellMar>
            <w:top w:w="0" w:type="dxa"/>
            <w:left w:w="108" w:type="dxa"/>
            <w:bottom w:w="0" w:type="dxa"/>
            <w:right w:w="108" w:type="dxa"/>
          </w:tblCellMar>
        </w:tblPrEx>
        <w:tc>
          <w:tcPr>
            <w:tcW w:w="2790" w:type="dxa"/>
            <w:tcBorders>
              <w:top w:val="single" w:color="000000" w:sz="4" w:space="0"/>
              <w:left w:val="single" w:color="000000" w:sz="4" w:space="0"/>
              <w:bottom w:val="single" w:color="000000" w:sz="4" w:space="0"/>
            </w:tcBorders>
          </w:tcPr>
          <w:p>
            <w:pPr>
              <w:ind w:left="-851"/>
              <w:jc w:val="right"/>
              <w:rPr>
                <w:rFonts w:ascii="Times New Roman" w:hAnsi="Times New Roman" w:cs="Times New Roman"/>
                <w:sz w:val="24"/>
                <w:szCs w:val="24"/>
              </w:rPr>
            </w:pPr>
            <w:r>
              <w:rPr>
                <w:rFonts w:ascii="Times New Roman" w:hAnsi="Times New Roman" w:cs="Times New Roman"/>
                <w:sz w:val="24"/>
                <w:szCs w:val="24"/>
              </w:rPr>
              <w:t xml:space="preserve">       Электронных   учебников </w:t>
            </w:r>
          </w:p>
        </w:tc>
        <w:tc>
          <w:tcPr>
            <w:tcW w:w="3610" w:type="dxa"/>
            <w:tcBorders>
              <w:top w:val="single" w:color="000000" w:sz="4" w:space="0"/>
              <w:left w:val="single" w:color="000000" w:sz="4" w:space="0"/>
              <w:bottom w:val="single" w:color="000000" w:sz="4" w:space="0"/>
            </w:tcBorders>
          </w:tcPr>
          <w:p>
            <w:pPr>
              <w:snapToGrid w:val="0"/>
              <w:ind w:left="1312"/>
              <w:jc w:val="right"/>
              <w:rPr>
                <w:rFonts w:ascii="Times New Roman" w:hAnsi="Times New Roman" w:cs="Times New Roman"/>
                <w:sz w:val="24"/>
                <w:szCs w:val="24"/>
              </w:rPr>
            </w:pPr>
          </w:p>
        </w:tc>
        <w:tc>
          <w:tcPr>
            <w:tcW w:w="2443" w:type="dxa"/>
            <w:tcBorders>
              <w:top w:val="single" w:color="000000" w:sz="4" w:space="0"/>
              <w:left w:val="single" w:color="000000" w:sz="4" w:space="0"/>
              <w:bottom w:val="single" w:color="000000" w:sz="4" w:space="0"/>
              <w:right w:val="single" w:color="000000" w:sz="4" w:space="0"/>
            </w:tcBorders>
          </w:tcPr>
          <w:p>
            <w:pPr>
              <w:snapToGrid w:val="0"/>
              <w:jc w:val="right"/>
              <w:rPr>
                <w:rFonts w:ascii="Times New Roman" w:hAnsi="Times New Roman" w:cs="Times New Roman"/>
                <w:sz w:val="24"/>
                <w:szCs w:val="24"/>
              </w:rPr>
            </w:pPr>
            <w:r>
              <w:rPr>
                <w:rFonts w:ascii="Times New Roman" w:hAnsi="Times New Roman" w:cs="Times New Roman"/>
                <w:sz w:val="24"/>
                <w:szCs w:val="24"/>
              </w:rPr>
              <w:t>0</w:t>
            </w:r>
          </w:p>
        </w:tc>
        <w:tc>
          <w:tcPr>
            <w:tcW w:w="2478" w:type="dxa"/>
            <w:tcBorders>
              <w:top w:val="single" w:color="000000" w:sz="4" w:space="0"/>
              <w:left w:val="single" w:color="000000" w:sz="4" w:space="0"/>
              <w:bottom w:val="single" w:color="000000" w:sz="4" w:space="0"/>
            </w:tcBorders>
          </w:tcPr>
          <w:p>
            <w:pPr>
              <w:wordWrap w:val="0"/>
              <w:snapToGrid w:val="0"/>
              <w:jc w:val="right"/>
              <w:rPr>
                <w:rFonts w:ascii="Times New Roman" w:hAnsi="Times New Roman" w:cs="Times New Roman"/>
                <w:sz w:val="24"/>
                <w:szCs w:val="24"/>
              </w:rPr>
            </w:pPr>
            <w:r>
              <w:rPr>
                <w:rFonts w:ascii="Times New Roman" w:hAnsi="Times New Roman" w:cs="Times New Roman"/>
                <w:sz w:val="24"/>
                <w:szCs w:val="24"/>
              </w:rPr>
              <w:t xml:space="preserve">0 </w:t>
            </w:r>
          </w:p>
        </w:tc>
        <w:tc>
          <w:tcPr>
            <w:tcW w:w="2478" w:type="dxa"/>
            <w:tcBorders>
              <w:top w:val="single" w:color="000000" w:sz="4" w:space="0"/>
              <w:left w:val="single" w:color="000000" w:sz="4" w:space="0"/>
              <w:bottom w:val="single" w:color="000000" w:sz="4" w:space="0"/>
            </w:tcBorders>
          </w:tcPr>
          <w:p>
            <w:pPr>
              <w:wordWrap w:val="0"/>
              <w:snapToGrid w:val="0"/>
              <w:jc w:val="right"/>
              <w:rPr>
                <w:rFonts w:ascii="Times New Roman" w:hAnsi="Times New Roman" w:cs="Times New Roman"/>
                <w:sz w:val="24"/>
                <w:szCs w:val="24"/>
                <w:lang w:val="kk-KZ"/>
              </w:rPr>
            </w:pPr>
            <w:r>
              <w:rPr>
                <w:rFonts w:ascii="Times New Roman" w:hAnsi="Times New Roman" w:cs="Times New Roman"/>
                <w:sz w:val="24"/>
                <w:szCs w:val="24"/>
                <w:lang w:val="kk-KZ"/>
              </w:rPr>
              <w:t>0</w:t>
            </w:r>
          </w:p>
        </w:tc>
      </w:tr>
      <w:tr>
        <w:tblPrEx>
          <w:tblCellMar>
            <w:top w:w="0" w:type="dxa"/>
            <w:left w:w="108" w:type="dxa"/>
            <w:bottom w:w="0" w:type="dxa"/>
            <w:right w:w="108" w:type="dxa"/>
          </w:tblCellMar>
        </w:tblPrEx>
        <w:tc>
          <w:tcPr>
            <w:tcW w:w="2790" w:type="dxa"/>
            <w:tcBorders>
              <w:top w:val="single" w:color="000000" w:sz="4" w:space="0"/>
              <w:left w:val="single" w:color="000000" w:sz="4" w:space="0"/>
              <w:bottom w:val="single" w:color="000000" w:sz="4" w:space="0"/>
            </w:tcBorders>
          </w:tcPr>
          <w:p>
            <w:pPr>
              <w:ind w:left="180"/>
              <w:jc w:val="right"/>
              <w:rPr>
                <w:rFonts w:ascii="Times New Roman" w:hAnsi="Times New Roman" w:cs="Times New Roman"/>
                <w:sz w:val="24"/>
                <w:szCs w:val="24"/>
              </w:rPr>
            </w:pPr>
            <w:r>
              <w:rPr>
                <w:rFonts w:ascii="Times New Roman" w:hAnsi="Times New Roman" w:cs="Times New Roman"/>
                <w:sz w:val="24"/>
                <w:szCs w:val="24"/>
              </w:rPr>
              <w:t xml:space="preserve">Количество пользователей </w:t>
            </w:r>
          </w:p>
        </w:tc>
        <w:tc>
          <w:tcPr>
            <w:tcW w:w="3610" w:type="dxa"/>
            <w:tcBorders>
              <w:top w:val="single" w:color="000000" w:sz="4" w:space="0"/>
              <w:left w:val="single" w:color="000000" w:sz="4" w:space="0"/>
              <w:bottom w:val="single" w:color="000000" w:sz="4" w:space="0"/>
            </w:tcBorders>
          </w:tcPr>
          <w:p>
            <w:pPr>
              <w:snapToGrid w:val="0"/>
              <w:ind w:left="1312"/>
              <w:jc w:val="right"/>
              <w:rPr>
                <w:rFonts w:ascii="Times New Roman" w:hAnsi="Times New Roman" w:cs="Times New Roman"/>
                <w:sz w:val="24"/>
                <w:szCs w:val="24"/>
              </w:rPr>
            </w:pPr>
            <w:r>
              <w:rPr>
                <w:rFonts w:ascii="Times New Roman" w:hAnsi="Times New Roman" w:cs="Times New Roman"/>
                <w:sz w:val="24"/>
                <w:szCs w:val="24"/>
              </w:rPr>
              <w:t>650</w:t>
            </w:r>
          </w:p>
        </w:tc>
        <w:tc>
          <w:tcPr>
            <w:tcW w:w="2443" w:type="dxa"/>
            <w:tcBorders>
              <w:top w:val="single" w:color="000000" w:sz="4" w:space="0"/>
              <w:left w:val="single" w:color="000000" w:sz="4" w:space="0"/>
              <w:bottom w:val="single" w:color="000000" w:sz="4" w:space="0"/>
              <w:right w:val="single" w:color="000000" w:sz="4" w:space="0"/>
            </w:tcBorders>
          </w:tcPr>
          <w:p>
            <w:pPr>
              <w:snapToGrid w:val="0"/>
              <w:jc w:val="right"/>
              <w:rPr>
                <w:rFonts w:ascii="Times New Roman" w:hAnsi="Times New Roman" w:cs="Times New Roman"/>
                <w:sz w:val="24"/>
                <w:szCs w:val="24"/>
              </w:rPr>
            </w:pPr>
            <w:r>
              <w:rPr>
                <w:rFonts w:ascii="Times New Roman" w:hAnsi="Times New Roman" w:cs="Times New Roman"/>
                <w:sz w:val="24"/>
                <w:szCs w:val="24"/>
              </w:rPr>
              <w:t>600</w:t>
            </w:r>
          </w:p>
        </w:tc>
        <w:tc>
          <w:tcPr>
            <w:tcW w:w="2478" w:type="dxa"/>
            <w:tcBorders>
              <w:top w:val="single" w:color="000000" w:sz="4" w:space="0"/>
              <w:left w:val="single" w:color="000000" w:sz="4" w:space="0"/>
              <w:bottom w:val="single" w:color="000000" w:sz="4" w:space="0"/>
            </w:tcBorders>
          </w:tcPr>
          <w:p>
            <w:pPr>
              <w:wordWrap w:val="0"/>
              <w:snapToGrid w:val="0"/>
              <w:jc w:val="right"/>
              <w:rPr>
                <w:rFonts w:ascii="Times New Roman" w:hAnsi="Times New Roman" w:cs="Times New Roman"/>
                <w:sz w:val="24"/>
                <w:szCs w:val="24"/>
              </w:rPr>
            </w:pPr>
            <w:r>
              <w:rPr>
                <w:rFonts w:ascii="Times New Roman" w:hAnsi="Times New Roman" w:cs="Times New Roman"/>
                <w:sz w:val="24"/>
                <w:szCs w:val="24"/>
              </w:rPr>
              <w:t xml:space="preserve">700 </w:t>
            </w:r>
          </w:p>
        </w:tc>
        <w:tc>
          <w:tcPr>
            <w:tcW w:w="2478" w:type="dxa"/>
            <w:tcBorders>
              <w:top w:val="single" w:color="000000" w:sz="4" w:space="0"/>
              <w:left w:val="single" w:color="000000" w:sz="4" w:space="0"/>
              <w:bottom w:val="single" w:color="000000" w:sz="4" w:space="0"/>
            </w:tcBorders>
          </w:tcPr>
          <w:p>
            <w:pPr>
              <w:wordWrap w:val="0"/>
              <w:snapToGrid w:val="0"/>
              <w:jc w:val="right"/>
              <w:rPr>
                <w:rFonts w:ascii="Times New Roman" w:hAnsi="Times New Roman" w:cs="Times New Roman"/>
                <w:sz w:val="24"/>
                <w:szCs w:val="24"/>
                <w:lang w:val="kk-KZ"/>
              </w:rPr>
            </w:pPr>
            <w:r>
              <w:rPr>
                <w:rFonts w:ascii="Times New Roman" w:hAnsi="Times New Roman" w:cs="Times New Roman"/>
                <w:sz w:val="24"/>
                <w:szCs w:val="24"/>
                <w:lang w:val="kk-KZ"/>
              </w:rPr>
              <w:t>750</w:t>
            </w:r>
          </w:p>
        </w:tc>
      </w:tr>
      <w:tr>
        <w:tblPrEx>
          <w:tblCellMar>
            <w:top w:w="0" w:type="dxa"/>
            <w:left w:w="108" w:type="dxa"/>
            <w:bottom w:w="0" w:type="dxa"/>
            <w:right w:w="108" w:type="dxa"/>
          </w:tblCellMar>
        </w:tblPrEx>
        <w:tc>
          <w:tcPr>
            <w:tcW w:w="2790" w:type="dxa"/>
            <w:tcBorders>
              <w:top w:val="single" w:color="000000" w:sz="4" w:space="0"/>
              <w:left w:val="single" w:color="000000" w:sz="4" w:space="0"/>
              <w:bottom w:val="single" w:color="000000" w:sz="4" w:space="0"/>
            </w:tcBorders>
          </w:tcPr>
          <w:p>
            <w:pPr>
              <w:ind w:left="180"/>
              <w:jc w:val="right"/>
              <w:rPr>
                <w:rFonts w:ascii="Times New Roman" w:hAnsi="Times New Roman" w:cs="Times New Roman"/>
                <w:sz w:val="24"/>
                <w:szCs w:val="24"/>
              </w:rPr>
            </w:pPr>
            <w:r>
              <w:rPr>
                <w:rFonts w:ascii="Times New Roman" w:hAnsi="Times New Roman" w:cs="Times New Roman"/>
                <w:sz w:val="24"/>
                <w:szCs w:val="24"/>
              </w:rPr>
              <w:t xml:space="preserve">Число посещений </w:t>
            </w:r>
          </w:p>
        </w:tc>
        <w:tc>
          <w:tcPr>
            <w:tcW w:w="3610" w:type="dxa"/>
            <w:tcBorders>
              <w:top w:val="single" w:color="000000" w:sz="4" w:space="0"/>
              <w:left w:val="single" w:color="000000" w:sz="4" w:space="0"/>
              <w:bottom w:val="single" w:color="000000" w:sz="4" w:space="0"/>
            </w:tcBorders>
          </w:tcPr>
          <w:p>
            <w:pPr>
              <w:snapToGrid w:val="0"/>
              <w:ind w:left="1292"/>
              <w:jc w:val="right"/>
              <w:rPr>
                <w:rFonts w:ascii="Times New Roman" w:hAnsi="Times New Roman" w:cs="Times New Roman"/>
                <w:sz w:val="24"/>
                <w:szCs w:val="24"/>
              </w:rPr>
            </w:pPr>
            <w:r>
              <w:rPr>
                <w:rFonts w:ascii="Times New Roman" w:hAnsi="Times New Roman" w:cs="Times New Roman"/>
                <w:sz w:val="24"/>
                <w:szCs w:val="24"/>
              </w:rPr>
              <w:t>6600</w:t>
            </w:r>
          </w:p>
        </w:tc>
        <w:tc>
          <w:tcPr>
            <w:tcW w:w="2443" w:type="dxa"/>
            <w:tcBorders>
              <w:top w:val="single" w:color="000000" w:sz="4" w:space="0"/>
              <w:left w:val="single" w:color="000000" w:sz="4" w:space="0"/>
              <w:bottom w:val="single" w:color="000000" w:sz="4" w:space="0"/>
              <w:right w:val="single" w:color="000000" w:sz="4" w:space="0"/>
            </w:tcBorders>
          </w:tcPr>
          <w:p>
            <w:pPr>
              <w:snapToGrid w:val="0"/>
              <w:jc w:val="right"/>
              <w:rPr>
                <w:rFonts w:ascii="Times New Roman" w:hAnsi="Times New Roman" w:cs="Times New Roman"/>
                <w:sz w:val="24"/>
                <w:szCs w:val="24"/>
              </w:rPr>
            </w:pPr>
            <w:r>
              <w:rPr>
                <w:rFonts w:ascii="Times New Roman" w:hAnsi="Times New Roman" w:cs="Times New Roman"/>
                <w:sz w:val="24"/>
                <w:szCs w:val="24"/>
              </w:rPr>
              <w:t>6600</w:t>
            </w:r>
          </w:p>
        </w:tc>
        <w:tc>
          <w:tcPr>
            <w:tcW w:w="2478" w:type="dxa"/>
            <w:tcBorders>
              <w:top w:val="single" w:color="000000" w:sz="4" w:space="0"/>
              <w:left w:val="single" w:color="000000" w:sz="4" w:space="0"/>
              <w:bottom w:val="single" w:color="000000" w:sz="4" w:space="0"/>
            </w:tcBorders>
          </w:tcPr>
          <w:p>
            <w:pPr>
              <w:wordWrap w:val="0"/>
              <w:snapToGrid w:val="0"/>
              <w:jc w:val="right"/>
              <w:rPr>
                <w:rFonts w:ascii="Times New Roman" w:hAnsi="Times New Roman" w:cs="Times New Roman"/>
                <w:sz w:val="24"/>
                <w:szCs w:val="24"/>
              </w:rPr>
            </w:pPr>
            <w:r>
              <w:rPr>
                <w:rFonts w:ascii="Times New Roman" w:hAnsi="Times New Roman" w:cs="Times New Roman"/>
                <w:sz w:val="24"/>
                <w:szCs w:val="24"/>
              </w:rPr>
              <w:t xml:space="preserve">7000 </w:t>
            </w:r>
          </w:p>
        </w:tc>
        <w:tc>
          <w:tcPr>
            <w:tcW w:w="2478" w:type="dxa"/>
            <w:tcBorders>
              <w:top w:val="single" w:color="000000" w:sz="4" w:space="0"/>
              <w:left w:val="single" w:color="000000" w:sz="4" w:space="0"/>
              <w:bottom w:val="single" w:color="000000" w:sz="4" w:space="0"/>
            </w:tcBorders>
          </w:tcPr>
          <w:p>
            <w:pPr>
              <w:wordWrap w:val="0"/>
              <w:snapToGrid w:val="0"/>
              <w:jc w:val="right"/>
              <w:rPr>
                <w:rFonts w:ascii="Times New Roman" w:hAnsi="Times New Roman" w:cs="Times New Roman"/>
                <w:sz w:val="24"/>
                <w:szCs w:val="24"/>
                <w:lang w:val="kk-KZ"/>
              </w:rPr>
            </w:pPr>
            <w:r>
              <w:rPr>
                <w:rFonts w:ascii="Times New Roman" w:hAnsi="Times New Roman" w:cs="Times New Roman"/>
                <w:sz w:val="24"/>
                <w:szCs w:val="24"/>
                <w:lang w:val="kk-KZ"/>
              </w:rPr>
              <w:t>7000</w:t>
            </w:r>
          </w:p>
        </w:tc>
      </w:tr>
      <w:tr>
        <w:tblPrEx>
          <w:tblCellMar>
            <w:top w:w="0" w:type="dxa"/>
            <w:left w:w="108" w:type="dxa"/>
            <w:bottom w:w="0" w:type="dxa"/>
            <w:right w:w="108" w:type="dxa"/>
          </w:tblCellMar>
        </w:tblPrEx>
        <w:tc>
          <w:tcPr>
            <w:tcW w:w="2790" w:type="dxa"/>
            <w:tcBorders>
              <w:top w:val="single" w:color="000000" w:sz="4" w:space="0"/>
              <w:left w:val="single" w:color="000000" w:sz="4" w:space="0"/>
              <w:bottom w:val="single" w:color="000000" w:sz="4" w:space="0"/>
            </w:tcBorders>
          </w:tcPr>
          <w:p>
            <w:pPr>
              <w:ind w:left="180"/>
              <w:jc w:val="right"/>
              <w:rPr>
                <w:rFonts w:ascii="Times New Roman" w:hAnsi="Times New Roman" w:cs="Times New Roman"/>
                <w:sz w:val="24"/>
                <w:szCs w:val="24"/>
              </w:rPr>
            </w:pPr>
            <w:r>
              <w:rPr>
                <w:rFonts w:ascii="Times New Roman" w:hAnsi="Times New Roman" w:cs="Times New Roman"/>
                <w:sz w:val="24"/>
                <w:szCs w:val="24"/>
              </w:rPr>
              <w:t xml:space="preserve">Книговыдача </w:t>
            </w:r>
          </w:p>
        </w:tc>
        <w:tc>
          <w:tcPr>
            <w:tcW w:w="3610" w:type="dxa"/>
            <w:tcBorders>
              <w:top w:val="single" w:color="000000" w:sz="4" w:space="0"/>
              <w:left w:val="single" w:color="000000" w:sz="4" w:space="0"/>
              <w:bottom w:val="single" w:color="000000" w:sz="4" w:space="0"/>
            </w:tcBorders>
          </w:tcPr>
          <w:p>
            <w:pPr>
              <w:snapToGrid w:val="0"/>
              <w:ind w:left="1232"/>
              <w:jc w:val="right"/>
              <w:rPr>
                <w:rFonts w:ascii="Times New Roman" w:hAnsi="Times New Roman" w:cs="Times New Roman"/>
                <w:sz w:val="24"/>
                <w:szCs w:val="24"/>
              </w:rPr>
            </w:pPr>
            <w:r>
              <w:rPr>
                <w:rFonts w:ascii="Times New Roman" w:hAnsi="Times New Roman" w:cs="Times New Roman"/>
                <w:sz w:val="24"/>
                <w:szCs w:val="24"/>
              </w:rPr>
              <w:t>12000</w:t>
            </w:r>
          </w:p>
        </w:tc>
        <w:tc>
          <w:tcPr>
            <w:tcW w:w="2443" w:type="dxa"/>
            <w:tcBorders>
              <w:top w:val="single" w:color="000000" w:sz="4" w:space="0"/>
              <w:left w:val="single" w:color="000000" w:sz="4" w:space="0"/>
              <w:bottom w:val="single" w:color="000000" w:sz="4" w:space="0"/>
              <w:right w:val="single" w:color="000000" w:sz="4" w:space="0"/>
            </w:tcBorders>
          </w:tcPr>
          <w:p>
            <w:pPr>
              <w:snapToGrid w:val="0"/>
              <w:jc w:val="right"/>
              <w:rPr>
                <w:rFonts w:ascii="Times New Roman" w:hAnsi="Times New Roman" w:cs="Times New Roman"/>
                <w:sz w:val="24"/>
                <w:szCs w:val="24"/>
              </w:rPr>
            </w:pPr>
            <w:r>
              <w:rPr>
                <w:rFonts w:ascii="Times New Roman" w:hAnsi="Times New Roman" w:cs="Times New Roman"/>
                <w:sz w:val="24"/>
                <w:szCs w:val="24"/>
              </w:rPr>
              <w:t>11900</w:t>
            </w:r>
          </w:p>
        </w:tc>
        <w:tc>
          <w:tcPr>
            <w:tcW w:w="2478" w:type="dxa"/>
            <w:tcBorders>
              <w:top w:val="single" w:color="000000" w:sz="4" w:space="0"/>
              <w:left w:val="single" w:color="000000" w:sz="4" w:space="0"/>
              <w:bottom w:val="single" w:color="000000" w:sz="4" w:space="0"/>
            </w:tcBorders>
          </w:tcPr>
          <w:p>
            <w:pPr>
              <w:wordWrap w:val="0"/>
              <w:snapToGrid w:val="0"/>
              <w:jc w:val="right"/>
              <w:rPr>
                <w:rFonts w:ascii="Times New Roman" w:hAnsi="Times New Roman" w:cs="Times New Roman"/>
                <w:sz w:val="24"/>
                <w:szCs w:val="24"/>
              </w:rPr>
            </w:pPr>
            <w:r>
              <w:rPr>
                <w:rFonts w:ascii="Times New Roman" w:hAnsi="Times New Roman" w:cs="Times New Roman"/>
                <w:sz w:val="24"/>
                <w:szCs w:val="24"/>
              </w:rPr>
              <w:t xml:space="preserve">13000 </w:t>
            </w:r>
          </w:p>
        </w:tc>
        <w:tc>
          <w:tcPr>
            <w:tcW w:w="2478" w:type="dxa"/>
            <w:tcBorders>
              <w:top w:val="single" w:color="000000" w:sz="4" w:space="0"/>
              <w:left w:val="single" w:color="000000" w:sz="4" w:space="0"/>
              <w:bottom w:val="single" w:color="000000" w:sz="4" w:space="0"/>
            </w:tcBorders>
          </w:tcPr>
          <w:p>
            <w:pPr>
              <w:wordWrap w:val="0"/>
              <w:snapToGrid w:val="0"/>
              <w:jc w:val="right"/>
              <w:rPr>
                <w:rFonts w:ascii="Times New Roman" w:hAnsi="Times New Roman" w:cs="Times New Roman"/>
                <w:sz w:val="24"/>
                <w:szCs w:val="24"/>
                <w:lang w:val="kk-KZ"/>
              </w:rPr>
            </w:pPr>
            <w:r>
              <w:rPr>
                <w:rFonts w:ascii="Times New Roman" w:hAnsi="Times New Roman" w:cs="Times New Roman"/>
                <w:sz w:val="24"/>
                <w:szCs w:val="24"/>
                <w:lang w:val="kk-KZ"/>
              </w:rPr>
              <w:t>13000</w:t>
            </w:r>
          </w:p>
        </w:tc>
      </w:tr>
      <w:tr>
        <w:tblPrEx>
          <w:tblCellMar>
            <w:top w:w="0" w:type="dxa"/>
            <w:left w:w="108" w:type="dxa"/>
            <w:bottom w:w="0" w:type="dxa"/>
            <w:right w:w="108" w:type="dxa"/>
          </w:tblCellMar>
        </w:tblPrEx>
        <w:tc>
          <w:tcPr>
            <w:tcW w:w="2790" w:type="dxa"/>
            <w:tcBorders>
              <w:top w:val="single" w:color="000000" w:sz="4" w:space="0"/>
              <w:left w:val="single" w:color="000000" w:sz="4" w:space="0"/>
              <w:bottom w:val="single" w:color="000000" w:sz="4" w:space="0"/>
            </w:tcBorders>
          </w:tcPr>
          <w:p>
            <w:pPr>
              <w:ind w:left="180"/>
              <w:jc w:val="right"/>
              <w:rPr>
                <w:rFonts w:ascii="Times New Roman" w:hAnsi="Times New Roman" w:cs="Times New Roman"/>
                <w:sz w:val="24"/>
                <w:szCs w:val="24"/>
              </w:rPr>
            </w:pPr>
            <w:r>
              <w:rPr>
                <w:rFonts w:ascii="Times New Roman" w:hAnsi="Times New Roman" w:cs="Times New Roman"/>
                <w:sz w:val="24"/>
                <w:szCs w:val="24"/>
              </w:rPr>
              <w:t>Методическая  литература</w:t>
            </w:r>
          </w:p>
        </w:tc>
        <w:tc>
          <w:tcPr>
            <w:tcW w:w="3610" w:type="dxa"/>
            <w:tcBorders>
              <w:top w:val="single" w:color="000000" w:sz="4" w:space="0"/>
              <w:left w:val="single" w:color="000000" w:sz="4" w:space="0"/>
              <w:bottom w:val="single" w:color="000000" w:sz="4" w:space="0"/>
            </w:tcBorders>
          </w:tcPr>
          <w:p>
            <w:pPr>
              <w:shd w:val="clear" w:color="auto" w:fill="FFFFFF"/>
              <w:snapToGrid w:val="0"/>
              <w:ind w:right="29"/>
              <w:jc w:val="right"/>
              <w:rPr>
                <w:rFonts w:ascii="Times New Roman" w:hAnsi="Times New Roman" w:cs="Times New Roman"/>
                <w:sz w:val="24"/>
                <w:szCs w:val="24"/>
              </w:rPr>
            </w:pPr>
            <w:r>
              <w:rPr>
                <w:rFonts w:ascii="Times New Roman" w:hAnsi="Times New Roman" w:cs="Times New Roman"/>
                <w:sz w:val="24"/>
                <w:szCs w:val="24"/>
              </w:rPr>
              <w:t>214</w:t>
            </w:r>
          </w:p>
        </w:tc>
        <w:tc>
          <w:tcPr>
            <w:tcW w:w="2443" w:type="dxa"/>
            <w:tcBorders>
              <w:top w:val="single" w:color="000000" w:sz="4" w:space="0"/>
              <w:left w:val="single" w:color="000000" w:sz="4" w:space="0"/>
              <w:bottom w:val="single" w:color="000000" w:sz="4" w:space="0"/>
              <w:right w:val="single" w:color="000000" w:sz="4" w:space="0"/>
            </w:tcBorders>
          </w:tcPr>
          <w:p>
            <w:pPr>
              <w:shd w:val="clear" w:color="auto" w:fill="FFFFFF"/>
              <w:snapToGrid w:val="0"/>
              <w:ind w:right="29"/>
              <w:jc w:val="right"/>
              <w:rPr>
                <w:rFonts w:ascii="Times New Roman" w:hAnsi="Times New Roman" w:cs="Times New Roman"/>
                <w:sz w:val="24"/>
                <w:szCs w:val="24"/>
              </w:rPr>
            </w:pPr>
            <w:r>
              <w:rPr>
                <w:rFonts w:ascii="Times New Roman" w:hAnsi="Times New Roman" w:cs="Times New Roman"/>
                <w:sz w:val="24"/>
                <w:szCs w:val="24"/>
              </w:rPr>
              <w:t>214</w:t>
            </w:r>
          </w:p>
        </w:tc>
        <w:tc>
          <w:tcPr>
            <w:tcW w:w="2478" w:type="dxa"/>
            <w:tcBorders>
              <w:top w:val="single" w:color="000000" w:sz="4" w:space="0"/>
              <w:left w:val="single" w:color="000000" w:sz="4" w:space="0"/>
              <w:bottom w:val="single" w:color="000000" w:sz="4" w:space="0"/>
            </w:tcBorders>
          </w:tcPr>
          <w:p>
            <w:pPr>
              <w:shd w:val="clear" w:color="auto" w:fill="FFFFFF"/>
              <w:wordWrap w:val="0"/>
              <w:snapToGrid w:val="0"/>
              <w:ind w:right="29"/>
              <w:jc w:val="right"/>
              <w:rPr>
                <w:rFonts w:ascii="Times New Roman" w:hAnsi="Times New Roman" w:cs="Times New Roman"/>
                <w:sz w:val="24"/>
                <w:szCs w:val="24"/>
              </w:rPr>
            </w:pPr>
            <w:r>
              <w:rPr>
                <w:rFonts w:ascii="Times New Roman" w:hAnsi="Times New Roman" w:cs="Times New Roman"/>
                <w:sz w:val="24"/>
                <w:szCs w:val="24"/>
              </w:rPr>
              <w:t xml:space="preserve">214 </w:t>
            </w:r>
          </w:p>
        </w:tc>
        <w:tc>
          <w:tcPr>
            <w:tcW w:w="2478" w:type="dxa"/>
            <w:tcBorders>
              <w:top w:val="single" w:color="000000" w:sz="4" w:space="0"/>
              <w:left w:val="single" w:color="000000" w:sz="4" w:space="0"/>
              <w:bottom w:val="single" w:color="000000" w:sz="4" w:space="0"/>
            </w:tcBorders>
          </w:tcPr>
          <w:p>
            <w:pPr>
              <w:shd w:val="clear" w:color="auto" w:fill="FFFFFF"/>
              <w:wordWrap w:val="0"/>
              <w:snapToGrid w:val="0"/>
              <w:ind w:right="29"/>
              <w:jc w:val="right"/>
              <w:rPr>
                <w:rFonts w:ascii="Times New Roman" w:hAnsi="Times New Roman" w:cs="Times New Roman"/>
                <w:sz w:val="24"/>
                <w:szCs w:val="24"/>
                <w:lang w:val="kk-KZ"/>
              </w:rPr>
            </w:pPr>
            <w:r>
              <w:rPr>
                <w:rFonts w:ascii="Times New Roman" w:hAnsi="Times New Roman" w:cs="Times New Roman"/>
                <w:sz w:val="24"/>
                <w:szCs w:val="24"/>
                <w:lang w:val="kk-KZ"/>
              </w:rPr>
              <w:t>214</w:t>
            </w:r>
          </w:p>
        </w:tc>
      </w:tr>
      <w:tr>
        <w:tblPrEx>
          <w:tblCellMar>
            <w:top w:w="0" w:type="dxa"/>
            <w:left w:w="108" w:type="dxa"/>
            <w:bottom w:w="0" w:type="dxa"/>
            <w:right w:w="108" w:type="dxa"/>
          </w:tblCellMar>
        </w:tblPrEx>
        <w:tc>
          <w:tcPr>
            <w:tcW w:w="2790" w:type="dxa"/>
            <w:tcBorders>
              <w:top w:val="single" w:color="000000" w:sz="4" w:space="0"/>
              <w:left w:val="single" w:color="000000" w:sz="4" w:space="0"/>
              <w:bottom w:val="single" w:color="000000" w:sz="4" w:space="0"/>
            </w:tcBorders>
          </w:tcPr>
          <w:p>
            <w:pPr>
              <w:ind w:left="180"/>
              <w:jc w:val="right"/>
              <w:rPr>
                <w:rFonts w:ascii="Times New Roman" w:hAnsi="Times New Roman" w:cs="Times New Roman"/>
                <w:sz w:val="24"/>
                <w:szCs w:val="24"/>
              </w:rPr>
            </w:pPr>
            <w:r>
              <w:rPr>
                <w:rFonts w:ascii="Times New Roman" w:hAnsi="Times New Roman" w:cs="Times New Roman"/>
                <w:sz w:val="24"/>
                <w:szCs w:val="24"/>
              </w:rPr>
              <w:t>Площадь библиотеки</w:t>
            </w:r>
          </w:p>
        </w:tc>
        <w:tc>
          <w:tcPr>
            <w:tcW w:w="3610" w:type="dxa"/>
            <w:tcBorders>
              <w:top w:val="single" w:color="000000" w:sz="4" w:space="0"/>
              <w:left w:val="single" w:color="000000" w:sz="4" w:space="0"/>
              <w:bottom w:val="single" w:color="000000" w:sz="4" w:space="0"/>
            </w:tcBorders>
          </w:tcPr>
          <w:p>
            <w:pPr>
              <w:ind w:left="1252"/>
              <w:jc w:val="right"/>
              <w:rPr>
                <w:rFonts w:ascii="Times New Roman" w:hAnsi="Times New Roman" w:cs="Times New Roman"/>
                <w:sz w:val="24"/>
                <w:szCs w:val="24"/>
              </w:rPr>
            </w:pPr>
            <w:r>
              <w:rPr>
                <w:rFonts w:ascii="Times New Roman" w:hAnsi="Times New Roman" w:cs="Times New Roman"/>
                <w:sz w:val="24"/>
                <w:szCs w:val="24"/>
              </w:rPr>
              <w:t>27м</w:t>
            </w:r>
          </w:p>
        </w:tc>
        <w:tc>
          <w:tcPr>
            <w:tcW w:w="2443" w:type="dxa"/>
            <w:tcBorders>
              <w:top w:val="single" w:color="000000" w:sz="4" w:space="0"/>
              <w:left w:val="single" w:color="000000" w:sz="4" w:space="0"/>
              <w:bottom w:val="single" w:color="000000" w:sz="4" w:space="0"/>
              <w:right w:val="single" w:color="000000" w:sz="4" w:space="0"/>
            </w:tcBorders>
          </w:tcPr>
          <w:p>
            <w:pPr>
              <w:ind w:left="1252"/>
              <w:jc w:val="right"/>
              <w:rPr>
                <w:rFonts w:ascii="Times New Roman" w:hAnsi="Times New Roman" w:cs="Times New Roman"/>
                <w:sz w:val="24"/>
                <w:szCs w:val="24"/>
              </w:rPr>
            </w:pPr>
            <w:r>
              <w:rPr>
                <w:rFonts w:ascii="Times New Roman" w:hAnsi="Times New Roman" w:cs="Times New Roman"/>
                <w:sz w:val="24"/>
                <w:szCs w:val="24"/>
              </w:rPr>
              <w:t>27м</w:t>
            </w:r>
          </w:p>
        </w:tc>
        <w:tc>
          <w:tcPr>
            <w:tcW w:w="2478" w:type="dxa"/>
            <w:tcBorders>
              <w:top w:val="single" w:color="000000" w:sz="4" w:space="0"/>
              <w:left w:val="single" w:color="000000" w:sz="4" w:space="0"/>
              <w:bottom w:val="single" w:color="000000" w:sz="4" w:space="0"/>
            </w:tcBorders>
          </w:tcPr>
          <w:p>
            <w:pPr>
              <w:wordWrap w:val="0"/>
              <w:ind w:left="1252"/>
              <w:jc w:val="right"/>
              <w:rPr>
                <w:rFonts w:ascii="Times New Roman" w:hAnsi="Times New Roman" w:cs="Times New Roman"/>
                <w:sz w:val="24"/>
                <w:szCs w:val="24"/>
              </w:rPr>
            </w:pPr>
            <w:r>
              <w:rPr>
                <w:rFonts w:ascii="Times New Roman" w:hAnsi="Times New Roman" w:cs="Times New Roman"/>
                <w:sz w:val="24"/>
                <w:szCs w:val="24"/>
              </w:rPr>
              <w:t xml:space="preserve">27м </w:t>
            </w:r>
          </w:p>
        </w:tc>
        <w:tc>
          <w:tcPr>
            <w:tcW w:w="2478" w:type="dxa"/>
            <w:tcBorders>
              <w:top w:val="single" w:color="000000" w:sz="4" w:space="0"/>
              <w:left w:val="single" w:color="000000" w:sz="4" w:space="0"/>
              <w:bottom w:val="single" w:color="000000" w:sz="4" w:space="0"/>
            </w:tcBorders>
          </w:tcPr>
          <w:p>
            <w:pPr>
              <w:wordWrap w:val="0"/>
              <w:ind w:left="1252"/>
              <w:jc w:val="right"/>
              <w:rPr>
                <w:rFonts w:ascii="Times New Roman" w:hAnsi="Times New Roman" w:cs="Times New Roman"/>
                <w:sz w:val="24"/>
                <w:szCs w:val="24"/>
                <w:lang w:val="kk-KZ"/>
              </w:rPr>
            </w:pPr>
            <w:r>
              <w:rPr>
                <w:rFonts w:ascii="Times New Roman" w:hAnsi="Times New Roman" w:cs="Times New Roman"/>
                <w:sz w:val="24"/>
                <w:szCs w:val="24"/>
                <w:lang w:val="kk-KZ"/>
              </w:rPr>
              <w:t>27м</w:t>
            </w:r>
          </w:p>
        </w:tc>
      </w:tr>
      <w:tr>
        <w:tblPrEx>
          <w:tblCellMar>
            <w:top w:w="0" w:type="dxa"/>
            <w:left w:w="108" w:type="dxa"/>
            <w:bottom w:w="0" w:type="dxa"/>
            <w:right w:w="108" w:type="dxa"/>
          </w:tblCellMar>
        </w:tblPrEx>
        <w:tc>
          <w:tcPr>
            <w:tcW w:w="2790" w:type="dxa"/>
            <w:tcBorders>
              <w:top w:val="single" w:color="000000" w:sz="4" w:space="0"/>
              <w:left w:val="single" w:color="000000" w:sz="4" w:space="0"/>
              <w:bottom w:val="single" w:color="000000" w:sz="4" w:space="0"/>
            </w:tcBorders>
          </w:tcPr>
          <w:p>
            <w:pPr>
              <w:ind w:left="180"/>
              <w:jc w:val="right"/>
              <w:rPr>
                <w:rFonts w:ascii="Times New Roman" w:hAnsi="Times New Roman" w:cs="Times New Roman"/>
                <w:sz w:val="24"/>
                <w:szCs w:val="24"/>
              </w:rPr>
            </w:pPr>
            <w:r>
              <w:rPr>
                <w:rFonts w:ascii="Times New Roman" w:hAnsi="Times New Roman" w:cs="Times New Roman"/>
                <w:sz w:val="24"/>
                <w:szCs w:val="24"/>
              </w:rPr>
              <w:t>Справочная литература</w:t>
            </w:r>
          </w:p>
        </w:tc>
        <w:tc>
          <w:tcPr>
            <w:tcW w:w="3610" w:type="dxa"/>
            <w:tcBorders>
              <w:top w:val="single" w:color="000000" w:sz="4" w:space="0"/>
              <w:left w:val="single" w:color="000000" w:sz="4" w:space="0"/>
              <w:bottom w:val="single" w:color="000000" w:sz="4" w:space="0"/>
            </w:tcBorders>
          </w:tcPr>
          <w:p>
            <w:pPr>
              <w:jc w:val="right"/>
              <w:rPr>
                <w:rFonts w:ascii="Times New Roman" w:hAnsi="Times New Roman" w:cs="Times New Roman"/>
                <w:sz w:val="24"/>
                <w:szCs w:val="24"/>
              </w:rPr>
            </w:pPr>
            <w:r>
              <w:rPr>
                <w:rFonts w:ascii="Times New Roman" w:hAnsi="Times New Roman" w:cs="Times New Roman"/>
                <w:sz w:val="24"/>
                <w:szCs w:val="24"/>
              </w:rPr>
              <w:t>170</w:t>
            </w:r>
          </w:p>
        </w:tc>
        <w:tc>
          <w:tcPr>
            <w:tcW w:w="2443" w:type="dxa"/>
            <w:tcBorders>
              <w:top w:val="single" w:color="000000" w:sz="4" w:space="0"/>
              <w:left w:val="single" w:color="000000" w:sz="4" w:space="0"/>
              <w:bottom w:val="single" w:color="000000" w:sz="4" w:space="0"/>
              <w:right w:val="single" w:color="000000" w:sz="4" w:space="0"/>
            </w:tcBorders>
          </w:tcPr>
          <w:p>
            <w:pPr>
              <w:jc w:val="right"/>
              <w:rPr>
                <w:rFonts w:ascii="Times New Roman" w:hAnsi="Times New Roman" w:cs="Times New Roman"/>
                <w:sz w:val="24"/>
                <w:szCs w:val="24"/>
              </w:rPr>
            </w:pPr>
            <w:r>
              <w:rPr>
                <w:rFonts w:ascii="Times New Roman" w:hAnsi="Times New Roman" w:cs="Times New Roman"/>
                <w:sz w:val="24"/>
                <w:szCs w:val="24"/>
              </w:rPr>
              <w:t>170</w:t>
            </w:r>
          </w:p>
        </w:tc>
        <w:tc>
          <w:tcPr>
            <w:tcW w:w="2478" w:type="dxa"/>
            <w:tcBorders>
              <w:top w:val="single" w:color="000000" w:sz="4" w:space="0"/>
              <w:left w:val="single" w:color="000000" w:sz="4" w:space="0"/>
              <w:bottom w:val="single" w:color="000000" w:sz="4" w:space="0"/>
            </w:tcBorders>
          </w:tcPr>
          <w:p>
            <w:pPr>
              <w:wordWrap w:val="0"/>
              <w:jc w:val="right"/>
              <w:rPr>
                <w:rFonts w:ascii="Times New Roman" w:hAnsi="Times New Roman" w:cs="Times New Roman"/>
                <w:sz w:val="24"/>
                <w:szCs w:val="24"/>
              </w:rPr>
            </w:pPr>
            <w:r>
              <w:rPr>
                <w:rFonts w:ascii="Times New Roman" w:hAnsi="Times New Roman" w:cs="Times New Roman"/>
                <w:sz w:val="24"/>
                <w:szCs w:val="24"/>
              </w:rPr>
              <w:t xml:space="preserve">170 </w:t>
            </w:r>
          </w:p>
        </w:tc>
        <w:tc>
          <w:tcPr>
            <w:tcW w:w="2478" w:type="dxa"/>
            <w:tcBorders>
              <w:top w:val="single" w:color="000000" w:sz="4" w:space="0"/>
              <w:left w:val="single" w:color="000000" w:sz="4" w:space="0"/>
              <w:bottom w:val="single" w:color="000000" w:sz="4" w:space="0"/>
            </w:tcBorders>
          </w:tcPr>
          <w:p>
            <w:pPr>
              <w:wordWrap w:val="0"/>
              <w:jc w:val="right"/>
              <w:rPr>
                <w:rFonts w:ascii="Times New Roman" w:hAnsi="Times New Roman" w:cs="Times New Roman"/>
                <w:sz w:val="24"/>
                <w:szCs w:val="24"/>
                <w:lang w:val="kk-KZ"/>
              </w:rPr>
            </w:pPr>
            <w:r>
              <w:rPr>
                <w:rFonts w:ascii="Times New Roman" w:hAnsi="Times New Roman" w:cs="Times New Roman"/>
                <w:sz w:val="24"/>
                <w:szCs w:val="24"/>
                <w:lang w:val="kk-KZ"/>
              </w:rPr>
              <w:t>170</w:t>
            </w:r>
          </w:p>
        </w:tc>
      </w:tr>
      <w:tr>
        <w:tblPrEx>
          <w:tblCellMar>
            <w:top w:w="0" w:type="dxa"/>
            <w:left w:w="108" w:type="dxa"/>
            <w:bottom w:w="0" w:type="dxa"/>
            <w:right w:w="108" w:type="dxa"/>
          </w:tblCellMar>
        </w:tblPrEx>
        <w:tc>
          <w:tcPr>
            <w:tcW w:w="2790" w:type="dxa"/>
            <w:tcBorders>
              <w:top w:val="single" w:color="000000" w:sz="4" w:space="0"/>
              <w:left w:val="single" w:color="000000" w:sz="4" w:space="0"/>
              <w:bottom w:val="single" w:color="000000" w:sz="4" w:space="0"/>
            </w:tcBorders>
          </w:tcPr>
          <w:p>
            <w:pPr>
              <w:ind w:left="180"/>
              <w:jc w:val="right"/>
              <w:rPr>
                <w:rFonts w:ascii="Times New Roman" w:hAnsi="Times New Roman" w:cs="Times New Roman"/>
                <w:sz w:val="24"/>
                <w:szCs w:val="24"/>
              </w:rPr>
            </w:pPr>
            <w:r>
              <w:rPr>
                <w:rFonts w:ascii="Times New Roman" w:hAnsi="Times New Roman" w:cs="Times New Roman"/>
                <w:sz w:val="24"/>
                <w:szCs w:val="24"/>
              </w:rPr>
              <w:t>Посещаемость</w:t>
            </w:r>
          </w:p>
        </w:tc>
        <w:tc>
          <w:tcPr>
            <w:tcW w:w="3610" w:type="dxa"/>
            <w:tcBorders>
              <w:top w:val="single" w:color="000000" w:sz="4" w:space="0"/>
              <w:left w:val="single" w:color="000000" w:sz="4" w:space="0"/>
              <w:bottom w:val="single" w:color="000000" w:sz="4" w:space="0"/>
            </w:tcBorders>
          </w:tcPr>
          <w:p>
            <w:pPr>
              <w:jc w:val="right"/>
              <w:rPr>
                <w:rFonts w:ascii="Times New Roman" w:hAnsi="Times New Roman" w:cs="Times New Roman"/>
                <w:sz w:val="24"/>
                <w:szCs w:val="24"/>
              </w:rPr>
            </w:pPr>
            <w:r>
              <w:rPr>
                <w:rFonts w:ascii="Times New Roman" w:hAnsi="Times New Roman" w:cs="Times New Roman"/>
                <w:sz w:val="24"/>
                <w:szCs w:val="24"/>
              </w:rPr>
              <w:t>9</w:t>
            </w:r>
          </w:p>
        </w:tc>
        <w:tc>
          <w:tcPr>
            <w:tcW w:w="2443" w:type="dxa"/>
            <w:tcBorders>
              <w:top w:val="single" w:color="000000" w:sz="4" w:space="0"/>
              <w:left w:val="single" w:color="000000" w:sz="4" w:space="0"/>
              <w:bottom w:val="single" w:color="000000" w:sz="4" w:space="0"/>
              <w:right w:val="single" w:color="000000" w:sz="4" w:space="0"/>
            </w:tcBorders>
          </w:tcPr>
          <w:p>
            <w:pPr>
              <w:jc w:val="right"/>
              <w:rPr>
                <w:rFonts w:ascii="Times New Roman" w:hAnsi="Times New Roman" w:cs="Times New Roman"/>
                <w:sz w:val="24"/>
                <w:szCs w:val="24"/>
              </w:rPr>
            </w:pPr>
            <w:r>
              <w:rPr>
                <w:rFonts w:ascii="Times New Roman" w:hAnsi="Times New Roman" w:cs="Times New Roman"/>
                <w:sz w:val="24"/>
                <w:szCs w:val="24"/>
              </w:rPr>
              <w:t>9</w:t>
            </w:r>
          </w:p>
        </w:tc>
        <w:tc>
          <w:tcPr>
            <w:tcW w:w="2478" w:type="dxa"/>
            <w:tcBorders>
              <w:top w:val="single" w:color="000000" w:sz="4" w:space="0"/>
              <w:left w:val="single" w:color="000000" w:sz="4" w:space="0"/>
              <w:bottom w:val="single" w:color="000000" w:sz="4" w:space="0"/>
            </w:tcBorders>
          </w:tcPr>
          <w:p>
            <w:pPr>
              <w:wordWrap w:val="0"/>
              <w:jc w:val="right"/>
              <w:rPr>
                <w:rFonts w:ascii="Times New Roman" w:hAnsi="Times New Roman" w:cs="Times New Roman"/>
                <w:sz w:val="24"/>
                <w:szCs w:val="24"/>
              </w:rPr>
            </w:pPr>
            <w:r>
              <w:rPr>
                <w:rFonts w:ascii="Times New Roman" w:hAnsi="Times New Roman" w:cs="Times New Roman"/>
                <w:sz w:val="24"/>
                <w:szCs w:val="24"/>
              </w:rPr>
              <w:t xml:space="preserve">9 </w:t>
            </w:r>
          </w:p>
        </w:tc>
        <w:tc>
          <w:tcPr>
            <w:tcW w:w="2478" w:type="dxa"/>
            <w:tcBorders>
              <w:top w:val="single" w:color="000000" w:sz="4" w:space="0"/>
              <w:left w:val="single" w:color="000000" w:sz="4" w:space="0"/>
              <w:bottom w:val="single" w:color="000000" w:sz="4" w:space="0"/>
            </w:tcBorders>
          </w:tcPr>
          <w:p>
            <w:pPr>
              <w:wordWrap w:val="0"/>
              <w:jc w:val="right"/>
              <w:rPr>
                <w:rFonts w:ascii="Times New Roman" w:hAnsi="Times New Roman" w:cs="Times New Roman"/>
                <w:sz w:val="24"/>
                <w:szCs w:val="24"/>
                <w:lang w:val="kk-KZ"/>
              </w:rPr>
            </w:pPr>
            <w:r>
              <w:rPr>
                <w:rFonts w:ascii="Times New Roman" w:hAnsi="Times New Roman" w:cs="Times New Roman"/>
                <w:sz w:val="24"/>
                <w:szCs w:val="24"/>
                <w:lang w:val="kk-KZ"/>
              </w:rPr>
              <w:t>9</w:t>
            </w:r>
          </w:p>
        </w:tc>
      </w:tr>
      <w:tr>
        <w:tblPrEx>
          <w:tblCellMar>
            <w:top w:w="0" w:type="dxa"/>
            <w:left w:w="108" w:type="dxa"/>
            <w:bottom w:w="0" w:type="dxa"/>
            <w:right w:w="108" w:type="dxa"/>
          </w:tblCellMar>
        </w:tblPrEx>
        <w:tc>
          <w:tcPr>
            <w:tcW w:w="2790" w:type="dxa"/>
            <w:tcBorders>
              <w:top w:val="single" w:color="000000" w:sz="4" w:space="0"/>
              <w:left w:val="single" w:color="000000" w:sz="4" w:space="0"/>
              <w:bottom w:val="single" w:color="000000" w:sz="4" w:space="0"/>
            </w:tcBorders>
          </w:tcPr>
          <w:p>
            <w:pPr>
              <w:ind w:left="180"/>
              <w:jc w:val="right"/>
              <w:rPr>
                <w:rFonts w:ascii="Times New Roman" w:hAnsi="Times New Roman" w:cs="Times New Roman"/>
                <w:sz w:val="24"/>
                <w:szCs w:val="24"/>
              </w:rPr>
            </w:pPr>
            <w:r>
              <w:rPr>
                <w:rFonts w:ascii="Times New Roman" w:hAnsi="Times New Roman" w:cs="Times New Roman"/>
                <w:sz w:val="24"/>
                <w:szCs w:val="24"/>
              </w:rPr>
              <w:t>Читаемость</w:t>
            </w:r>
          </w:p>
        </w:tc>
        <w:tc>
          <w:tcPr>
            <w:tcW w:w="3610" w:type="dxa"/>
            <w:tcBorders>
              <w:top w:val="single" w:color="000000" w:sz="4" w:space="0"/>
              <w:left w:val="single" w:color="000000" w:sz="4" w:space="0"/>
              <w:bottom w:val="single" w:color="000000" w:sz="4" w:space="0"/>
            </w:tcBorders>
          </w:tcPr>
          <w:p>
            <w:pPr>
              <w:jc w:val="right"/>
              <w:rPr>
                <w:rFonts w:ascii="Times New Roman" w:hAnsi="Times New Roman" w:cs="Times New Roman"/>
                <w:sz w:val="24"/>
                <w:szCs w:val="24"/>
              </w:rPr>
            </w:pPr>
            <w:r>
              <w:rPr>
                <w:rFonts w:ascii="Times New Roman" w:hAnsi="Times New Roman" w:cs="Times New Roman"/>
                <w:sz w:val="24"/>
                <w:szCs w:val="24"/>
              </w:rPr>
              <w:t>9</w:t>
            </w:r>
          </w:p>
        </w:tc>
        <w:tc>
          <w:tcPr>
            <w:tcW w:w="2443" w:type="dxa"/>
            <w:tcBorders>
              <w:top w:val="single" w:color="000000" w:sz="4" w:space="0"/>
              <w:left w:val="single" w:color="000000" w:sz="4" w:space="0"/>
              <w:bottom w:val="single" w:color="000000" w:sz="4" w:space="0"/>
              <w:right w:val="single" w:color="000000" w:sz="4" w:space="0"/>
            </w:tcBorders>
          </w:tcPr>
          <w:p>
            <w:pPr>
              <w:jc w:val="right"/>
              <w:rPr>
                <w:rFonts w:ascii="Times New Roman" w:hAnsi="Times New Roman" w:cs="Times New Roman"/>
                <w:sz w:val="24"/>
                <w:szCs w:val="24"/>
              </w:rPr>
            </w:pPr>
            <w:r>
              <w:rPr>
                <w:rFonts w:ascii="Times New Roman" w:hAnsi="Times New Roman" w:cs="Times New Roman"/>
                <w:sz w:val="24"/>
                <w:szCs w:val="24"/>
              </w:rPr>
              <w:t>9</w:t>
            </w:r>
          </w:p>
        </w:tc>
        <w:tc>
          <w:tcPr>
            <w:tcW w:w="2478" w:type="dxa"/>
            <w:tcBorders>
              <w:top w:val="single" w:color="000000" w:sz="4" w:space="0"/>
              <w:left w:val="single" w:color="000000" w:sz="4" w:space="0"/>
              <w:bottom w:val="single" w:color="000000" w:sz="4" w:space="0"/>
            </w:tcBorders>
          </w:tcPr>
          <w:p>
            <w:pPr>
              <w:wordWrap w:val="0"/>
              <w:jc w:val="right"/>
              <w:rPr>
                <w:rFonts w:ascii="Times New Roman" w:hAnsi="Times New Roman" w:cs="Times New Roman"/>
                <w:sz w:val="24"/>
                <w:szCs w:val="24"/>
              </w:rPr>
            </w:pPr>
            <w:r>
              <w:rPr>
                <w:rFonts w:ascii="Times New Roman" w:hAnsi="Times New Roman" w:cs="Times New Roman"/>
                <w:sz w:val="24"/>
                <w:szCs w:val="24"/>
              </w:rPr>
              <w:t xml:space="preserve">9 </w:t>
            </w:r>
          </w:p>
        </w:tc>
        <w:tc>
          <w:tcPr>
            <w:tcW w:w="2478" w:type="dxa"/>
            <w:tcBorders>
              <w:top w:val="single" w:color="000000" w:sz="4" w:space="0"/>
              <w:left w:val="single" w:color="000000" w:sz="4" w:space="0"/>
              <w:bottom w:val="single" w:color="000000" w:sz="4" w:space="0"/>
            </w:tcBorders>
          </w:tcPr>
          <w:p>
            <w:pPr>
              <w:wordWrap w:val="0"/>
              <w:jc w:val="right"/>
              <w:rPr>
                <w:rFonts w:ascii="Times New Roman" w:hAnsi="Times New Roman" w:cs="Times New Roman"/>
                <w:sz w:val="24"/>
                <w:szCs w:val="24"/>
                <w:lang w:val="kk-KZ"/>
              </w:rPr>
            </w:pPr>
            <w:r>
              <w:rPr>
                <w:rFonts w:ascii="Times New Roman" w:hAnsi="Times New Roman" w:cs="Times New Roman"/>
                <w:sz w:val="24"/>
                <w:szCs w:val="24"/>
                <w:lang w:val="kk-KZ"/>
              </w:rPr>
              <w:t>9</w:t>
            </w:r>
          </w:p>
        </w:tc>
      </w:tr>
      <w:tr>
        <w:tblPrEx>
          <w:tblCellMar>
            <w:top w:w="0" w:type="dxa"/>
            <w:left w:w="108" w:type="dxa"/>
            <w:bottom w:w="0" w:type="dxa"/>
            <w:right w:w="108" w:type="dxa"/>
          </w:tblCellMar>
        </w:tblPrEx>
        <w:tc>
          <w:tcPr>
            <w:tcW w:w="2790" w:type="dxa"/>
            <w:tcBorders>
              <w:top w:val="single" w:color="000000" w:sz="4" w:space="0"/>
              <w:left w:val="single" w:color="000000" w:sz="4" w:space="0"/>
              <w:bottom w:val="single" w:color="000000" w:sz="4" w:space="0"/>
            </w:tcBorders>
          </w:tcPr>
          <w:p>
            <w:pPr>
              <w:ind w:left="180"/>
              <w:jc w:val="right"/>
              <w:rPr>
                <w:rFonts w:ascii="Times New Roman" w:hAnsi="Times New Roman" w:cs="Times New Roman"/>
                <w:sz w:val="24"/>
                <w:szCs w:val="24"/>
              </w:rPr>
            </w:pPr>
            <w:r>
              <w:rPr>
                <w:rFonts w:ascii="Times New Roman" w:hAnsi="Times New Roman" w:cs="Times New Roman"/>
                <w:sz w:val="24"/>
                <w:szCs w:val="24"/>
              </w:rPr>
              <w:t>Обращаемость</w:t>
            </w:r>
          </w:p>
        </w:tc>
        <w:tc>
          <w:tcPr>
            <w:tcW w:w="3610" w:type="dxa"/>
            <w:tcBorders>
              <w:top w:val="single" w:color="000000" w:sz="4" w:space="0"/>
              <w:left w:val="single" w:color="000000" w:sz="4" w:space="0"/>
              <w:bottom w:val="single" w:color="000000" w:sz="4" w:space="0"/>
            </w:tcBorders>
          </w:tcPr>
          <w:p>
            <w:pPr>
              <w:jc w:val="right"/>
              <w:rPr>
                <w:rFonts w:ascii="Times New Roman" w:hAnsi="Times New Roman" w:cs="Times New Roman"/>
                <w:sz w:val="24"/>
                <w:szCs w:val="24"/>
              </w:rPr>
            </w:pPr>
            <w:r>
              <w:rPr>
                <w:rFonts w:ascii="Times New Roman" w:hAnsi="Times New Roman" w:cs="Times New Roman"/>
                <w:sz w:val="24"/>
                <w:szCs w:val="24"/>
              </w:rPr>
              <w:t>1</w:t>
            </w:r>
          </w:p>
        </w:tc>
        <w:tc>
          <w:tcPr>
            <w:tcW w:w="2443" w:type="dxa"/>
            <w:tcBorders>
              <w:top w:val="single" w:color="000000" w:sz="4" w:space="0"/>
              <w:left w:val="single" w:color="000000" w:sz="4" w:space="0"/>
              <w:bottom w:val="single" w:color="000000" w:sz="4" w:space="0"/>
              <w:right w:val="single" w:color="000000" w:sz="4" w:space="0"/>
            </w:tcBorders>
          </w:tcPr>
          <w:p>
            <w:pPr>
              <w:jc w:val="right"/>
              <w:rPr>
                <w:rFonts w:ascii="Times New Roman" w:hAnsi="Times New Roman" w:cs="Times New Roman"/>
                <w:sz w:val="24"/>
                <w:szCs w:val="24"/>
              </w:rPr>
            </w:pPr>
            <w:r>
              <w:rPr>
                <w:rFonts w:ascii="Times New Roman" w:hAnsi="Times New Roman" w:cs="Times New Roman"/>
                <w:sz w:val="24"/>
                <w:szCs w:val="24"/>
              </w:rPr>
              <w:t>1</w:t>
            </w:r>
          </w:p>
        </w:tc>
        <w:tc>
          <w:tcPr>
            <w:tcW w:w="2478" w:type="dxa"/>
            <w:tcBorders>
              <w:top w:val="single" w:color="000000" w:sz="4" w:space="0"/>
              <w:left w:val="single" w:color="000000" w:sz="4" w:space="0"/>
              <w:bottom w:val="single" w:color="000000" w:sz="4" w:space="0"/>
            </w:tcBorders>
          </w:tcPr>
          <w:p>
            <w:pPr>
              <w:wordWrap w:val="0"/>
              <w:jc w:val="right"/>
              <w:rPr>
                <w:rFonts w:ascii="Times New Roman" w:hAnsi="Times New Roman" w:cs="Times New Roman"/>
                <w:sz w:val="24"/>
                <w:szCs w:val="24"/>
              </w:rPr>
            </w:pPr>
            <w:r>
              <w:rPr>
                <w:rFonts w:ascii="Times New Roman" w:hAnsi="Times New Roman" w:cs="Times New Roman"/>
                <w:sz w:val="24"/>
                <w:szCs w:val="24"/>
              </w:rPr>
              <w:t xml:space="preserve">1 </w:t>
            </w:r>
          </w:p>
        </w:tc>
        <w:tc>
          <w:tcPr>
            <w:tcW w:w="2478" w:type="dxa"/>
            <w:tcBorders>
              <w:top w:val="single" w:color="000000" w:sz="4" w:space="0"/>
              <w:left w:val="single" w:color="000000" w:sz="4" w:space="0"/>
              <w:bottom w:val="single" w:color="000000" w:sz="4" w:space="0"/>
            </w:tcBorders>
          </w:tcPr>
          <w:p>
            <w:pPr>
              <w:wordWrap w:val="0"/>
              <w:jc w:val="right"/>
              <w:rPr>
                <w:rFonts w:ascii="Times New Roman" w:hAnsi="Times New Roman" w:cs="Times New Roman"/>
                <w:sz w:val="24"/>
                <w:szCs w:val="24"/>
                <w:lang w:val="kk-KZ"/>
              </w:rPr>
            </w:pPr>
            <w:r>
              <w:rPr>
                <w:rFonts w:ascii="Times New Roman" w:hAnsi="Times New Roman" w:cs="Times New Roman"/>
                <w:sz w:val="24"/>
                <w:szCs w:val="24"/>
                <w:lang w:val="kk-KZ"/>
              </w:rPr>
              <w:t>9</w:t>
            </w:r>
          </w:p>
        </w:tc>
      </w:tr>
    </w:tbl>
    <w:p>
      <w:pPr>
        <w:shd w:val="clear" w:color="auto" w:fill="FFFFFF"/>
        <w:spacing w:after="0" w:line="295" w:lineRule="exact"/>
        <w:rPr>
          <w:rFonts w:ascii="Times New Roman" w:hAnsi="Times New Roman" w:cs="Times New Roman"/>
          <w:color w:val="000000"/>
          <w:spacing w:val="1"/>
          <w:sz w:val="24"/>
          <w:szCs w:val="24"/>
          <w:lang w:val="kk-KZ"/>
        </w:rPr>
      </w:pPr>
      <w:r>
        <w:rPr>
          <w:rFonts w:ascii="Times New Roman" w:hAnsi="Times New Roman" w:cs="Times New Roman"/>
          <w:color w:val="000000"/>
          <w:sz w:val="24"/>
          <w:szCs w:val="24"/>
        </w:rPr>
        <w:t xml:space="preserve">Учет фондируемых учебников, учебно-методической и художественной </w:t>
      </w:r>
      <w:r>
        <w:rPr>
          <w:rFonts w:ascii="Times New Roman" w:hAnsi="Times New Roman" w:cs="Times New Roman"/>
          <w:color w:val="000000"/>
          <w:spacing w:val="3"/>
          <w:sz w:val="24"/>
          <w:szCs w:val="24"/>
        </w:rPr>
        <w:t xml:space="preserve">литературы ведется в соответствии с правилами утвержденными приказом МОП </w:t>
      </w:r>
      <w:r>
        <w:rPr>
          <w:rFonts w:ascii="Times New Roman" w:hAnsi="Times New Roman" w:cs="Times New Roman"/>
          <w:color w:val="000000"/>
          <w:spacing w:val="1"/>
          <w:sz w:val="24"/>
          <w:szCs w:val="24"/>
        </w:rPr>
        <w:t xml:space="preserve">РК № </w:t>
      </w:r>
      <w:r>
        <w:rPr>
          <w:rFonts w:ascii="Times New Roman" w:hAnsi="Times New Roman" w:cs="Times New Roman"/>
          <w:color w:val="000000"/>
          <w:spacing w:val="1"/>
          <w:sz w:val="24"/>
          <w:szCs w:val="24"/>
          <w:lang w:val="kk-KZ"/>
        </w:rPr>
        <w:t>374</w:t>
      </w:r>
      <w:r>
        <w:rPr>
          <w:rFonts w:ascii="Times New Roman" w:hAnsi="Times New Roman" w:cs="Times New Roman"/>
          <w:color w:val="000000"/>
          <w:spacing w:val="1"/>
          <w:sz w:val="24"/>
          <w:szCs w:val="24"/>
        </w:rPr>
        <w:t xml:space="preserve"> от </w:t>
      </w:r>
      <w:r>
        <w:rPr>
          <w:rFonts w:ascii="Times New Roman" w:hAnsi="Times New Roman" w:cs="Times New Roman"/>
          <w:color w:val="000000"/>
          <w:spacing w:val="1"/>
          <w:sz w:val="24"/>
          <w:szCs w:val="24"/>
          <w:lang w:val="kk-KZ"/>
        </w:rPr>
        <w:t>07.12.2015</w:t>
      </w:r>
    </w:p>
    <w:p>
      <w:pPr>
        <w:shd w:val="clear" w:color="auto" w:fill="FFFFFF"/>
        <w:spacing w:after="0" w:line="295" w:lineRule="exact"/>
        <w:rPr>
          <w:rFonts w:ascii="Times New Roman" w:hAnsi="Times New Roman" w:cs="Times New Roman"/>
          <w:color w:val="000000"/>
          <w:spacing w:val="-1"/>
          <w:sz w:val="24"/>
          <w:szCs w:val="24"/>
        </w:rPr>
      </w:pPr>
      <w:r>
        <w:rPr>
          <w:rFonts w:ascii="Times New Roman" w:hAnsi="Times New Roman" w:cs="Times New Roman"/>
          <w:color w:val="000000"/>
          <w:spacing w:val="1"/>
          <w:sz w:val="24"/>
          <w:szCs w:val="24"/>
          <w:lang w:val="kk-KZ"/>
        </w:rPr>
        <w:t xml:space="preserve"> </w:t>
      </w:r>
      <w:r>
        <w:rPr>
          <w:rFonts w:ascii="Times New Roman" w:hAnsi="Times New Roman" w:cs="Times New Roman"/>
          <w:color w:val="000000"/>
          <w:sz w:val="24"/>
          <w:szCs w:val="24"/>
        </w:rPr>
        <w:t xml:space="preserve">Обеспечивается соблюдение стандартов по библиотечному делу, </w:t>
      </w:r>
      <w:r>
        <w:rPr>
          <w:rFonts w:ascii="Times New Roman" w:hAnsi="Times New Roman" w:cs="Times New Roman"/>
          <w:color w:val="000000"/>
          <w:spacing w:val="-1"/>
          <w:sz w:val="24"/>
          <w:szCs w:val="24"/>
        </w:rPr>
        <w:t>инструкций и других нормативных документов по библиотечному делу</w:t>
      </w:r>
    </w:p>
    <w:p>
      <w:pPr>
        <w:shd w:val="clear" w:color="auto" w:fill="FFFFFF"/>
        <w:spacing w:after="0" w:line="295" w:lineRule="exact"/>
        <w:rPr>
          <w:rFonts w:ascii="Times New Roman" w:hAnsi="Times New Roman" w:cs="Times New Roman"/>
          <w:color w:val="000000"/>
          <w:spacing w:val="-1"/>
          <w:sz w:val="24"/>
          <w:szCs w:val="24"/>
        </w:rPr>
      </w:pPr>
      <w:r>
        <w:rPr>
          <w:rFonts w:ascii="Times New Roman" w:hAnsi="Times New Roman" w:cs="Times New Roman"/>
          <w:color w:val="000000"/>
          <w:spacing w:val="-1"/>
          <w:sz w:val="24"/>
          <w:szCs w:val="24"/>
        </w:rPr>
        <w:t xml:space="preserve">Суммарный учет всех видов документов, поступающих или выбывающих из </w:t>
      </w:r>
      <w:r>
        <w:rPr>
          <w:rFonts w:ascii="Times New Roman" w:hAnsi="Times New Roman" w:cs="Times New Roman"/>
          <w:color w:val="000000"/>
          <w:spacing w:val="6"/>
          <w:sz w:val="24"/>
          <w:szCs w:val="24"/>
        </w:rPr>
        <w:t xml:space="preserve">фонда библиотеки, производится партиями по одному сопроводительному </w:t>
      </w:r>
      <w:r>
        <w:rPr>
          <w:rFonts w:ascii="Times New Roman" w:hAnsi="Times New Roman" w:cs="Times New Roman"/>
          <w:color w:val="000000"/>
          <w:spacing w:val="-1"/>
          <w:sz w:val="24"/>
          <w:szCs w:val="24"/>
        </w:rPr>
        <w:t xml:space="preserve">документу. </w:t>
      </w:r>
    </w:p>
    <w:p>
      <w:pPr>
        <w:shd w:val="clear" w:color="auto" w:fill="FFFFFF"/>
        <w:spacing w:after="0" w:line="295" w:lineRule="exact"/>
        <w:rPr>
          <w:rFonts w:ascii="Times New Roman" w:hAnsi="Times New Roman" w:cs="Times New Roman"/>
          <w:sz w:val="24"/>
          <w:szCs w:val="24"/>
        </w:rPr>
      </w:pPr>
      <w:r>
        <w:rPr>
          <w:rFonts w:ascii="Times New Roman" w:hAnsi="Times New Roman" w:cs="Times New Roman"/>
          <w:color w:val="000000"/>
          <w:spacing w:val="-1"/>
          <w:sz w:val="24"/>
          <w:szCs w:val="24"/>
        </w:rPr>
        <w:t xml:space="preserve">Учебники и учебные пособия исключаются из фонда согласно цикла фондирования (4 года) или после выхода в свет дополнительных и переработанных </w:t>
      </w:r>
      <w:r>
        <w:rPr>
          <w:rFonts w:ascii="Times New Roman" w:hAnsi="Times New Roman" w:cs="Times New Roman"/>
          <w:color w:val="000000"/>
          <w:spacing w:val="-3"/>
          <w:sz w:val="24"/>
          <w:szCs w:val="24"/>
        </w:rPr>
        <w:t>изданий.</w:t>
      </w:r>
    </w:p>
    <w:p>
      <w:pPr>
        <w:spacing w:after="0"/>
        <w:ind w:firstLine="240" w:firstLineChars="100"/>
        <w:rPr>
          <w:rFonts w:ascii="Times New Roman" w:hAnsi="Times New Roman" w:cs="Times New Roman"/>
          <w:sz w:val="24"/>
          <w:szCs w:val="24"/>
        </w:rPr>
      </w:pPr>
      <w:r>
        <w:rPr>
          <w:rFonts w:ascii="Times New Roman" w:hAnsi="Times New Roman" w:cs="Times New Roman"/>
          <w:sz w:val="24"/>
          <w:szCs w:val="24"/>
        </w:rPr>
        <w:t xml:space="preserve">Поступление литературы </w:t>
      </w:r>
    </w:p>
    <w:tbl>
      <w:tblPr>
        <w:tblStyle w:val="5"/>
        <w:tblW w:w="0" w:type="auto"/>
        <w:tblInd w:w="342" w:type="dxa"/>
        <w:tblLayout w:type="fixed"/>
        <w:tblCellMar>
          <w:top w:w="0" w:type="dxa"/>
          <w:left w:w="108" w:type="dxa"/>
          <w:bottom w:w="0" w:type="dxa"/>
          <w:right w:w="108" w:type="dxa"/>
        </w:tblCellMar>
      </w:tblPr>
      <w:tblGrid>
        <w:gridCol w:w="3363"/>
        <w:gridCol w:w="1957"/>
        <w:gridCol w:w="2220"/>
        <w:gridCol w:w="1800"/>
        <w:gridCol w:w="1800"/>
      </w:tblGrid>
      <w:tr>
        <w:tblPrEx>
          <w:tblCellMar>
            <w:top w:w="0" w:type="dxa"/>
            <w:left w:w="108" w:type="dxa"/>
            <w:bottom w:w="0" w:type="dxa"/>
            <w:right w:w="108" w:type="dxa"/>
          </w:tblCellMar>
        </w:tblPrEx>
        <w:tc>
          <w:tcPr>
            <w:tcW w:w="3363" w:type="dxa"/>
            <w:tcBorders>
              <w:top w:val="single" w:color="000000" w:sz="4" w:space="0"/>
              <w:left w:val="single" w:color="000000" w:sz="4" w:space="0"/>
              <w:bottom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наименование</w:t>
            </w:r>
          </w:p>
        </w:tc>
        <w:tc>
          <w:tcPr>
            <w:tcW w:w="1957" w:type="dxa"/>
            <w:tcBorders>
              <w:top w:val="single" w:color="000000" w:sz="4" w:space="0"/>
              <w:left w:val="single" w:color="000000" w:sz="4" w:space="0"/>
              <w:bottom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2017</w:t>
            </w:r>
          </w:p>
        </w:tc>
        <w:tc>
          <w:tcPr>
            <w:tcW w:w="2220" w:type="dxa"/>
            <w:tcBorders>
              <w:top w:val="single" w:color="000000" w:sz="4" w:space="0"/>
              <w:left w:val="single" w:color="000000" w:sz="4" w:space="0"/>
              <w:bottom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2018</w:t>
            </w:r>
          </w:p>
        </w:tc>
        <w:tc>
          <w:tcPr>
            <w:tcW w:w="1800" w:type="dxa"/>
            <w:tcBorders>
              <w:top w:val="single" w:color="000000" w:sz="4" w:space="0"/>
              <w:left w:val="single" w:color="000000" w:sz="4" w:space="0"/>
              <w:bottom w:val="single" w:color="000000" w:sz="4" w:space="0"/>
              <w:right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2019</w:t>
            </w:r>
          </w:p>
        </w:tc>
        <w:tc>
          <w:tcPr>
            <w:tcW w:w="1800" w:type="dxa"/>
            <w:tcBorders>
              <w:top w:val="single" w:color="000000" w:sz="4" w:space="0"/>
              <w:left w:val="single" w:color="000000" w:sz="4" w:space="0"/>
              <w:bottom w:val="single" w:color="000000" w:sz="4" w:space="0"/>
              <w:right w:val="single" w:color="000000" w:sz="4" w:space="0"/>
            </w:tcBorders>
          </w:tcPr>
          <w:p>
            <w:pPr>
              <w:snapToGrid w:val="0"/>
              <w:rPr>
                <w:rFonts w:ascii="Times New Roman" w:hAnsi="Times New Roman" w:cs="Times New Roman"/>
                <w:sz w:val="24"/>
                <w:szCs w:val="24"/>
                <w:lang w:val="kk-KZ"/>
              </w:rPr>
            </w:pPr>
            <w:r>
              <w:rPr>
                <w:rFonts w:ascii="Times New Roman" w:hAnsi="Times New Roman" w:cs="Times New Roman"/>
                <w:sz w:val="24"/>
                <w:szCs w:val="24"/>
                <w:lang w:val="kk-KZ"/>
              </w:rPr>
              <w:t>2020</w:t>
            </w:r>
          </w:p>
        </w:tc>
      </w:tr>
      <w:tr>
        <w:tc>
          <w:tcPr>
            <w:tcW w:w="3363" w:type="dxa"/>
            <w:tcBorders>
              <w:top w:val="single" w:color="000000" w:sz="4" w:space="0"/>
              <w:left w:val="single" w:color="000000" w:sz="4" w:space="0"/>
              <w:bottom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Учебная литература</w:t>
            </w:r>
          </w:p>
        </w:tc>
        <w:tc>
          <w:tcPr>
            <w:tcW w:w="1957" w:type="dxa"/>
            <w:tcBorders>
              <w:top w:val="single" w:color="000000" w:sz="4" w:space="0"/>
              <w:left w:val="single" w:color="000000" w:sz="4" w:space="0"/>
              <w:bottom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5192</w:t>
            </w:r>
          </w:p>
        </w:tc>
        <w:tc>
          <w:tcPr>
            <w:tcW w:w="2220" w:type="dxa"/>
            <w:tcBorders>
              <w:top w:val="single" w:color="000000" w:sz="4" w:space="0"/>
              <w:left w:val="single" w:color="000000" w:sz="4" w:space="0"/>
              <w:bottom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 xml:space="preserve">  4338</w:t>
            </w:r>
          </w:p>
        </w:tc>
        <w:tc>
          <w:tcPr>
            <w:tcW w:w="1800" w:type="dxa"/>
            <w:tcBorders>
              <w:top w:val="single" w:color="000000" w:sz="4" w:space="0"/>
              <w:left w:val="single" w:color="000000" w:sz="4" w:space="0"/>
              <w:bottom w:val="single" w:color="000000" w:sz="4" w:space="0"/>
              <w:right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 xml:space="preserve">  5675</w:t>
            </w:r>
          </w:p>
        </w:tc>
        <w:tc>
          <w:tcPr>
            <w:tcW w:w="1800" w:type="dxa"/>
            <w:tcBorders>
              <w:top w:val="single" w:color="000000" w:sz="4" w:space="0"/>
              <w:left w:val="single" w:color="000000" w:sz="4" w:space="0"/>
              <w:bottom w:val="single" w:color="000000" w:sz="4" w:space="0"/>
              <w:right w:val="single" w:color="000000" w:sz="4" w:space="0"/>
            </w:tcBorders>
          </w:tcPr>
          <w:p>
            <w:pPr>
              <w:snapToGrid w:val="0"/>
              <w:rPr>
                <w:rFonts w:ascii="Times New Roman" w:hAnsi="Times New Roman" w:cs="Times New Roman"/>
                <w:sz w:val="24"/>
                <w:szCs w:val="24"/>
                <w:lang w:val="kk-KZ"/>
              </w:rPr>
            </w:pPr>
            <w:r>
              <w:rPr>
                <w:rFonts w:ascii="Times New Roman" w:hAnsi="Times New Roman" w:cs="Times New Roman"/>
                <w:sz w:val="24"/>
                <w:szCs w:val="24"/>
                <w:lang w:val="kk-KZ"/>
              </w:rPr>
              <w:t>3341</w:t>
            </w:r>
          </w:p>
        </w:tc>
      </w:tr>
      <w:tr>
        <w:tblPrEx>
          <w:tblCellMar>
            <w:top w:w="0" w:type="dxa"/>
            <w:left w:w="108" w:type="dxa"/>
            <w:bottom w:w="0" w:type="dxa"/>
            <w:right w:w="108" w:type="dxa"/>
          </w:tblCellMar>
        </w:tblPrEx>
        <w:tc>
          <w:tcPr>
            <w:tcW w:w="3363" w:type="dxa"/>
            <w:tcBorders>
              <w:top w:val="single" w:color="000000" w:sz="4" w:space="0"/>
              <w:left w:val="single" w:color="000000" w:sz="4" w:space="0"/>
              <w:bottom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Художественная</w:t>
            </w:r>
          </w:p>
          <w:p>
            <w:pPr>
              <w:rPr>
                <w:rFonts w:ascii="Times New Roman" w:hAnsi="Times New Roman" w:cs="Times New Roman"/>
                <w:sz w:val="24"/>
                <w:szCs w:val="24"/>
              </w:rPr>
            </w:pPr>
            <w:r>
              <w:rPr>
                <w:rFonts w:ascii="Times New Roman" w:hAnsi="Times New Roman" w:cs="Times New Roman"/>
                <w:sz w:val="24"/>
                <w:szCs w:val="24"/>
              </w:rPr>
              <w:t>литература</w:t>
            </w:r>
          </w:p>
        </w:tc>
        <w:tc>
          <w:tcPr>
            <w:tcW w:w="1957" w:type="dxa"/>
            <w:tcBorders>
              <w:top w:val="single" w:color="000000" w:sz="4" w:space="0"/>
              <w:left w:val="single" w:color="000000" w:sz="4" w:space="0"/>
              <w:bottom w:val="single" w:color="000000" w:sz="4" w:space="0"/>
            </w:tcBorders>
          </w:tcPr>
          <w:p>
            <w:pPr>
              <w:snapToGrid w:val="0"/>
              <w:rPr>
                <w:rFonts w:ascii="Times New Roman" w:hAnsi="Times New Roman" w:cs="Times New Roman"/>
                <w:sz w:val="24"/>
                <w:szCs w:val="24"/>
              </w:rPr>
            </w:pPr>
          </w:p>
        </w:tc>
        <w:tc>
          <w:tcPr>
            <w:tcW w:w="2220" w:type="dxa"/>
            <w:tcBorders>
              <w:top w:val="single" w:color="000000" w:sz="4" w:space="0"/>
              <w:left w:val="single" w:color="000000" w:sz="4" w:space="0"/>
              <w:bottom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w:t>
            </w:r>
          </w:p>
        </w:tc>
        <w:tc>
          <w:tcPr>
            <w:tcW w:w="1800" w:type="dxa"/>
            <w:tcBorders>
              <w:top w:val="single" w:color="000000" w:sz="4" w:space="0"/>
              <w:left w:val="single" w:color="000000" w:sz="4" w:space="0"/>
              <w:bottom w:val="single" w:color="000000" w:sz="4" w:space="0"/>
              <w:right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w:t>
            </w:r>
          </w:p>
        </w:tc>
        <w:tc>
          <w:tcPr>
            <w:tcW w:w="1800" w:type="dxa"/>
            <w:tcBorders>
              <w:top w:val="single" w:color="000000" w:sz="4" w:space="0"/>
              <w:left w:val="single" w:color="000000" w:sz="4" w:space="0"/>
              <w:bottom w:val="single" w:color="000000" w:sz="4" w:space="0"/>
              <w:right w:val="single" w:color="000000" w:sz="4" w:space="0"/>
            </w:tcBorders>
          </w:tcPr>
          <w:p>
            <w:pPr>
              <w:snapToGrid w:val="0"/>
              <w:rPr>
                <w:rFonts w:ascii="Times New Roman" w:hAnsi="Times New Roman" w:cs="Times New Roman"/>
                <w:sz w:val="24"/>
                <w:szCs w:val="24"/>
                <w:lang w:val="kk-KZ"/>
              </w:rPr>
            </w:pPr>
            <w:r>
              <w:rPr>
                <w:rFonts w:ascii="Times New Roman" w:hAnsi="Times New Roman" w:cs="Times New Roman"/>
                <w:sz w:val="24"/>
                <w:szCs w:val="24"/>
                <w:lang w:val="kk-KZ"/>
              </w:rPr>
              <w:t>13</w:t>
            </w:r>
          </w:p>
        </w:tc>
      </w:tr>
      <w:tr>
        <w:tblPrEx>
          <w:tblCellMar>
            <w:top w:w="0" w:type="dxa"/>
            <w:left w:w="108" w:type="dxa"/>
            <w:bottom w:w="0" w:type="dxa"/>
            <w:right w:w="108" w:type="dxa"/>
          </w:tblCellMar>
        </w:tblPrEx>
        <w:tc>
          <w:tcPr>
            <w:tcW w:w="3363" w:type="dxa"/>
            <w:tcBorders>
              <w:top w:val="single" w:color="000000" w:sz="4" w:space="0"/>
              <w:left w:val="single" w:color="000000" w:sz="4" w:space="0"/>
              <w:bottom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Научно-методическая литература</w:t>
            </w:r>
          </w:p>
        </w:tc>
        <w:tc>
          <w:tcPr>
            <w:tcW w:w="1957" w:type="dxa"/>
            <w:tcBorders>
              <w:top w:val="single" w:color="000000" w:sz="4" w:space="0"/>
              <w:left w:val="single" w:color="000000" w:sz="4" w:space="0"/>
              <w:bottom w:val="single" w:color="000000" w:sz="4" w:space="0"/>
            </w:tcBorders>
          </w:tcPr>
          <w:p>
            <w:pPr>
              <w:snapToGrid w:val="0"/>
              <w:rPr>
                <w:rFonts w:ascii="Times New Roman" w:hAnsi="Times New Roman" w:cs="Times New Roman"/>
                <w:sz w:val="24"/>
                <w:szCs w:val="24"/>
              </w:rPr>
            </w:pPr>
          </w:p>
        </w:tc>
        <w:tc>
          <w:tcPr>
            <w:tcW w:w="2220" w:type="dxa"/>
            <w:tcBorders>
              <w:top w:val="single" w:color="000000" w:sz="4" w:space="0"/>
              <w:left w:val="single" w:color="000000" w:sz="4" w:space="0"/>
              <w:bottom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w:t>
            </w:r>
          </w:p>
        </w:tc>
        <w:tc>
          <w:tcPr>
            <w:tcW w:w="1800" w:type="dxa"/>
            <w:tcBorders>
              <w:top w:val="single" w:color="000000" w:sz="4" w:space="0"/>
              <w:left w:val="single" w:color="000000" w:sz="4" w:space="0"/>
              <w:bottom w:val="single" w:color="000000" w:sz="4" w:space="0"/>
              <w:right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w:t>
            </w:r>
          </w:p>
        </w:tc>
        <w:tc>
          <w:tcPr>
            <w:tcW w:w="1800" w:type="dxa"/>
            <w:tcBorders>
              <w:top w:val="single" w:color="000000" w:sz="4" w:space="0"/>
              <w:left w:val="single" w:color="000000" w:sz="4" w:space="0"/>
              <w:bottom w:val="single" w:color="000000" w:sz="4" w:space="0"/>
              <w:right w:val="single" w:color="000000" w:sz="4" w:space="0"/>
            </w:tcBorders>
          </w:tcPr>
          <w:p>
            <w:pPr>
              <w:snapToGrid w:val="0"/>
              <w:rPr>
                <w:rFonts w:ascii="Times New Roman" w:hAnsi="Times New Roman" w:cs="Times New Roman"/>
                <w:sz w:val="24"/>
                <w:szCs w:val="24"/>
                <w:lang w:val="kk-KZ"/>
              </w:rPr>
            </w:pPr>
            <w:r>
              <w:rPr>
                <w:rFonts w:ascii="Times New Roman" w:hAnsi="Times New Roman" w:cs="Times New Roman"/>
                <w:sz w:val="24"/>
                <w:szCs w:val="24"/>
                <w:lang w:val="kk-KZ"/>
              </w:rPr>
              <w:t>-</w:t>
            </w:r>
          </w:p>
        </w:tc>
      </w:tr>
      <w:tr>
        <w:tblPrEx>
          <w:tblCellMar>
            <w:top w:w="0" w:type="dxa"/>
            <w:left w:w="108" w:type="dxa"/>
            <w:bottom w:w="0" w:type="dxa"/>
            <w:right w:w="108" w:type="dxa"/>
          </w:tblCellMar>
        </w:tblPrEx>
        <w:tc>
          <w:tcPr>
            <w:tcW w:w="3363" w:type="dxa"/>
            <w:tcBorders>
              <w:top w:val="single" w:color="000000" w:sz="4" w:space="0"/>
              <w:left w:val="single" w:color="000000" w:sz="4" w:space="0"/>
              <w:bottom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 xml:space="preserve">Справочно-библиографическая </w:t>
            </w:r>
          </w:p>
          <w:p>
            <w:pPr>
              <w:rPr>
                <w:rFonts w:ascii="Times New Roman" w:hAnsi="Times New Roman" w:cs="Times New Roman"/>
                <w:sz w:val="24"/>
                <w:szCs w:val="24"/>
              </w:rPr>
            </w:pPr>
            <w:r>
              <w:rPr>
                <w:rFonts w:ascii="Times New Roman" w:hAnsi="Times New Roman" w:cs="Times New Roman"/>
                <w:sz w:val="24"/>
                <w:szCs w:val="24"/>
              </w:rPr>
              <w:t>литература</w:t>
            </w:r>
          </w:p>
        </w:tc>
        <w:tc>
          <w:tcPr>
            <w:tcW w:w="1957" w:type="dxa"/>
            <w:tcBorders>
              <w:top w:val="single" w:color="000000" w:sz="4" w:space="0"/>
              <w:left w:val="single" w:color="000000" w:sz="4" w:space="0"/>
              <w:bottom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w:t>
            </w:r>
          </w:p>
        </w:tc>
        <w:tc>
          <w:tcPr>
            <w:tcW w:w="2220" w:type="dxa"/>
            <w:tcBorders>
              <w:top w:val="single" w:color="000000" w:sz="4" w:space="0"/>
              <w:left w:val="single" w:color="000000" w:sz="4" w:space="0"/>
              <w:bottom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w:t>
            </w:r>
          </w:p>
        </w:tc>
        <w:tc>
          <w:tcPr>
            <w:tcW w:w="1800" w:type="dxa"/>
            <w:tcBorders>
              <w:top w:val="single" w:color="000000" w:sz="4" w:space="0"/>
              <w:left w:val="single" w:color="000000" w:sz="4" w:space="0"/>
              <w:bottom w:val="single" w:color="000000" w:sz="4" w:space="0"/>
              <w:right w:val="single" w:color="000000" w:sz="4" w:space="0"/>
            </w:tcBorders>
          </w:tcPr>
          <w:p>
            <w:pPr>
              <w:snapToGrid w:val="0"/>
              <w:rPr>
                <w:rFonts w:ascii="Times New Roman" w:hAnsi="Times New Roman" w:cs="Times New Roman"/>
                <w:sz w:val="24"/>
                <w:szCs w:val="24"/>
              </w:rPr>
            </w:pPr>
            <w:r>
              <w:rPr>
                <w:rFonts w:ascii="Times New Roman" w:hAnsi="Times New Roman" w:cs="Times New Roman"/>
                <w:sz w:val="24"/>
                <w:szCs w:val="24"/>
              </w:rPr>
              <w:t>-</w:t>
            </w:r>
          </w:p>
        </w:tc>
        <w:tc>
          <w:tcPr>
            <w:tcW w:w="1800" w:type="dxa"/>
            <w:tcBorders>
              <w:top w:val="single" w:color="000000" w:sz="4" w:space="0"/>
              <w:left w:val="single" w:color="000000" w:sz="4" w:space="0"/>
              <w:bottom w:val="single" w:color="000000" w:sz="4" w:space="0"/>
              <w:right w:val="single" w:color="000000" w:sz="4" w:space="0"/>
            </w:tcBorders>
          </w:tcPr>
          <w:p>
            <w:pPr>
              <w:snapToGrid w:val="0"/>
              <w:rPr>
                <w:rFonts w:ascii="Times New Roman" w:hAnsi="Times New Roman" w:cs="Times New Roman"/>
                <w:sz w:val="24"/>
                <w:szCs w:val="24"/>
                <w:lang w:val="kk-KZ"/>
              </w:rPr>
            </w:pPr>
            <w:r>
              <w:rPr>
                <w:rFonts w:ascii="Times New Roman" w:hAnsi="Times New Roman" w:cs="Times New Roman"/>
                <w:sz w:val="24"/>
                <w:szCs w:val="24"/>
                <w:lang w:val="kk-KZ"/>
              </w:rPr>
              <w:t>-</w:t>
            </w:r>
          </w:p>
        </w:tc>
      </w:tr>
    </w:tbl>
    <w:p>
      <w:pPr>
        <w:spacing w:after="0" w:line="360" w:lineRule="auto"/>
        <w:ind w:firstLine="709"/>
        <w:jc w:val="both"/>
        <w:rPr>
          <w:rFonts w:ascii="Times New Roman" w:hAnsi="Times New Roman" w:cs="Times New Roman"/>
          <w:sz w:val="24"/>
          <w:szCs w:val="24"/>
        </w:rPr>
      </w:pPr>
      <w:r>
        <w:rPr>
          <w:rFonts w:ascii="Times New Roman" w:hAnsi="Times New Roman" w:cs="Times New Roman"/>
          <w:color w:val="000000"/>
          <w:spacing w:val="-3"/>
          <w:sz w:val="24"/>
          <w:szCs w:val="24"/>
          <w:lang w:val="kk-KZ"/>
        </w:rPr>
        <w:t xml:space="preserve">  </w:t>
      </w:r>
      <w:r>
        <w:rPr>
          <w:rFonts w:ascii="Times New Roman" w:hAnsi="Times New Roman" w:cs="Times New Roman"/>
          <w:sz w:val="24"/>
          <w:szCs w:val="24"/>
        </w:rPr>
        <w:t xml:space="preserve">В настоящее время школьная библиотека ставит в центр своей деятельности читателя – школьника, а информационные технологии рассматриваются ими как цель, как средство, помогающее освоению интеллектуального и эмоционального потенциала мировой культуры, совокупного жизненного опыта поколений. Главная задача библиотечной деятельности в школе, ориентация на читателя, удовлетворение читательских потребностей, создание наилучших условий для его личностного роста, раскрытия творческого потенциала и самореализации. </w:t>
      </w:r>
    </w:p>
    <w:p>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Каждая форма библиотечной работы включает большое количество методов, и библиотечная практика непрестанно их совершенствует. Приобщение детей к чтению, к пользованию библиотечной книгой всегда оставалось главной задачей школьной библиотеки. Через разнообразные формы библиотечной работы, библиотека приобщает учащихся школы к творчеству писателей-классиков, способствуя популяризации литературы, а также знакомит подрастающее поколение с творчеством писателей Крыма. </w:t>
      </w:r>
    </w:p>
    <w:p>
      <w:pPr>
        <w:spacing w:after="0" w:line="360" w:lineRule="auto"/>
        <w:ind w:firstLine="709"/>
        <w:jc w:val="both"/>
        <w:rPr>
          <w:rFonts w:ascii="Times New Roman" w:hAnsi="Times New Roman" w:cs="Times New Roman"/>
          <w:color w:val="000000"/>
          <w:spacing w:val="-3"/>
          <w:sz w:val="24"/>
          <w:szCs w:val="24"/>
          <w:lang w:val="kk-KZ"/>
        </w:rPr>
      </w:pPr>
      <w:r>
        <w:rPr>
          <w:rFonts w:ascii="Times New Roman" w:hAnsi="Times New Roman" w:cs="Times New Roman"/>
          <w:sz w:val="24"/>
          <w:szCs w:val="24"/>
        </w:rPr>
        <w:t>Сегодня для того, чтобы дети и подростки читали, необходимо прикладывать гораздо больше усилий, чем раньше, и эти сложные задачи библиотека решает в тесном сотрудничестве с классными руководителями, учителями школы и родителями. В 20</w:t>
      </w:r>
      <w:r>
        <w:rPr>
          <w:rFonts w:ascii="Times New Roman" w:hAnsi="Times New Roman" w:cs="Times New Roman"/>
          <w:sz w:val="24"/>
          <w:szCs w:val="24"/>
          <w:lang w:val="kk-KZ"/>
        </w:rPr>
        <w:t>20</w:t>
      </w:r>
      <w:r>
        <w:rPr>
          <w:rFonts w:ascii="Times New Roman" w:hAnsi="Times New Roman" w:cs="Times New Roman"/>
          <w:sz w:val="24"/>
          <w:szCs w:val="24"/>
        </w:rPr>
        <w:t>/20</w:t>
      </w:r>
      <w:r>
        <w:rPr>
          <w:rFonts w:ascii="Times New Roman" w:hAnsi="Times New Roman" w:cs="Times New Roman"/>
          <w:sz w:val="24"/>
          <w:szCs w:val="24"/>
          <w:lang w:val="kk-KZ"/>
        </w:rPr>
        <w:t>21</w:t>
      </w:r>
      <w:r>
        <w:rPr>
          <w:rFonts w:ascii="Times New Roman" w:hAnsi="Times New Roman" w:cs="Times New Roman"/>
          <w:sz w:val="24"/>
          <w:szCs w:val="24"/>
        </w:rPr>
        <w:t xml:space="preserve"> учебном году в библиотеке проводились мероприятия, направленные на развитие и поддержку детского чтения. Основная задача библиотечных мероприятий – приобщение детей к чтению, использование новых и традиционных эффективных форм и методов рекомендации книг, повышение престижа чтения, библиотеки. На протяжении всего периода в школьной библиотеке проводились библиотечные уроки, на которых читатели знакомились с правилами пользования библиотекой, с расстановкой книг в библиотеке, с основными разделами, с правилами поиска нужной книги. Также на этих уроках дети знакомились со структурой и оформлением книги. Несколько занятий было посвящено овладению навыка работы со справочными изданиями. В течение учебного года библиотека осуществляла информационную работу через оформление информационных списков, выпуск дайджестов и буклетов. Роль библиотеки в пропаганде литературы огромна. Помочь сориентироваться в книжном богатстве, принимать активное участие в школьной жизни – это обязанность школьного библиотекаря. Забота школьной библиотеки заключается в том, чтобы каждый читатель нашел свою книгу, получил необходимую информацию. </w:t>
      </w:r>
      <w:r>
        <w:rPr>
          <w:rFonts w:ascii="Times New Roman" w:hAnsi="Times New Roman" w:cs="Times New Roman"/>
          <w:color w:val="000000"/>
          <w:spacing w:val="-3"/>
          <w:sz w:val="24"/>
          <w:szCs w:val="24"/>
          <w:lang w:val="kk-KZ"/>
        </w:rPr>
        <w:t>Были проведены следующие мероприятия:</w:t>
      </w:r>
    </w:p>
    <w:p>
      <w:pPr>
        <w:shd w:val="clear" w:color="auto" w:fill="FFFFFF"/>
        <w:spacing w:before="288" w:line="295" w:lineRule="exact"/>
        <w:ind w:right="14"/>
        <w:rPr>
          <w:rFonts w:ascii="Times New Roman" w:hAnsi="Times New Roman" w:cs="Times New Roman"/>
          <w:color w:val="000000"/>
          <w:spacing w:val="-3"/>
          <w:sz w:val="24"/>
          <w:szCs w:val="24"/>
        </w:rPr>
      </w:pPr>
    </w:p>
    <w:p>
      <w:pPr>
        <w:shd w:val="clear" w:color="auto" w:fill="FFFFFF"/>
        <w:spacing w:before="288" w:line="295" w:lineRule="exact"/>
        <w:ind w:left="562" w:right="14" w:firstLine="706"/>
        <w:rPr>
          <w:rFonts w:ascii="Times New Roman" w:hAnsi="Times New Roman" w:cs="Times New Roman"/>
          <w:color w:val="000000"/>
          <w:spacing w:val="-3"/>
          <w:sz w:val="24"/>
          <w:szCs w:val="24"/>
          <w:lang w:val="kk-KZ"/>
        </w:rPr>
      </w:pPr>
    </w:p>
    <w:p>
      <w:pPr>
        <w:shd w:val="clear" w:color="auto" w:fill="FFFFFF"/>
        <w:spacing w:before="288" w:line="295" w:lineRule="exact"/>
        <w:ind w:left="562" w:right="14" w:firstLine="706"/>
        <w:rPr>
          <w:rFonts w:ascii="Times New Roman" w:hAnsi="Times New Roman" w:cs="Times New Roman"/>
          <w:color w:val="000000"/>
          <w:spacing w:val="-3"/>
          <w:sz w:val="24"/>
          <w:szCs w:val="24"/>
          <w:lang w:val="kk-KZ"/>
        </w:rPr>
      </w:pPr>
    </w:p>
    <w:p>
      <w:pPr>
        <w:shd w:val="clear" w:color="auto" w:fill="FFFFFF"/>
        <w:spacing w:before="288" w:line="295" w:lineRule="exact"/>
        <w:ind w:left="562" w:right="14" w:firstLine="706"/>
        <w:rPr>
          <w:rFonts w:ascii="Times New Roman" w:hAnsi="Times New Roman" w:cs="Times New Roman"/>
          <w:color w:val="000000"/>
          <w:spacing w:val="-3"/>
          <w:sz w:val="24"/>
          <w:szCs w:val="24"/>
          <w:lang w:val="kk-KZ"/>
        </w:rPr>
      </w:pPr>
    </w:p>
    <w:p>
      <w:pPr>
        <w:shd w:val="clear" w:color="auto" w:fill="FFFFFF"/>
        <w:spacing w:before="288" w:line="295" w:lineRule="exact"/>
        <w:ind w:left="562" w:right="14" w:firstLine="706"/>
        <w:rPr>
          <w:rFonts w:ascii="Times New Roman" w:hAnsi="Times New Roman" w:cs="Times New Roman"/>
          <w:color w:val="000000"/>
          <w:spacing w:val="-3"/>
          <w:sz w:val="24"/>
          <w:szCs w:val="24"/>
          <w:lang w:val="kk-KZ"/>
        </w:rPr>
      </w:pPr>
    </w:p>
    <w:p>
      <w:pPr>
        <w:shd w:val="clear" w:color="auto" w:fill="FFFFFF"/>
        <w:spacing w:before="288" w:line="295" w:lineRule="exact"/>
        <w:ind w:left="562" w:right="14" w:firstLine="706"/>
        <w:rPr>
          <w:rFonts w:ascii="Times New Roman" w:hAnsi="Times New Roman" w:cs="Times New Roman"/>
          <w:color w:val="000000"/>
          <w:spacing w:val="-3"/>
          <w:sz w:val="24"/>
          <w:szCs w:val="24"/>
          <w:lang w:val="kk-KZ"/>
        </w:rPr>
      </w:pPr>
    </w:p>
    <w:p>
      <w:pPr>
        <w:shd w:val="clear" w:color="auto" w:fill="FFFFFF"/>
        <w:spacing w:before="288" w:line="295" w:lineRule="exact"/>
        <w:ind w:left="562" w:right="14" w:firstLine="706"/>
        <w:rPr>
          <w:rFonts w:ascii="Times New Roman" w:hAnsi="Times New Roman" w:cs="Times New Roman"/>
          <w:color w:val="000000"/>
          <w:spacing w:val="-3"/>
          <w:sz w:val="24"/>
          <w:szCs w:val="24"/>
          <w:lang w:val="kk-KZ"/>
        </w:rPr>
      </w:pPr>
    </w:p>
    <w:p>
      <w:pPr>
        <w:shd w:val="clear" w:color="auto" w:fill="FFFFFF"/>
        <w:spacing w:before="288" w:line="295" w:lineRule="exact"/>
        <w:ind w:left="562" w:right="14" w:firstLine="706"/>
        <w:rPr>
          <w:rFonts w:ascii="Times New Roman" w:hAnsi="Times New Roman" w:cs="Times New Roman"/>
          <w:color w:val="000000"/>
          <w:spacing w:val="-3"/>
          <w:sz w:val="24"/>
          <w:szCs w:val="24"/>
          <w:lang w:val="kk-KZ"/>
        </w:rPr>
      </w:pPr>
    </w:p>
    <w:p>
      <w:pPr>
        <w:shd w:val="clear" w:color="auto" w:fill="FFFFFF"/>
        <w:spacing w:before="288" w:line="295" w:lineRule="exact"/>
        <w:ind w:left="562" w:right="14" w:firstLine="706"/>
        <w:rPr>
          <w:rFonts w:ascii="Times New Roman" w:hAnsi="Times New Roman" w:cs="Times New Roman"/>
          <w:color w:val="000000"/>
          <w:spacing w:val="-3"/>
          <w:sz w:val="24"/>
          <w:szCs w:val="24"/>
          <w:lang w:val="kk-KZ"/>
        </w:rPr>
      </w:pPr>
    </w:p>
    <w:p>
      <w:pPr>
        <w:shd w:val="clear" w:color="auto" w:fill="FFFFFF"/>
        <w:spacing w:before="288" w:line="295" w:lineRule="exact"/>
        <w:ind w:left="562" w:right="14" w:firstLine="706"/>
        <w:rPr>
          <w:rFonts w:ascii="Times New Roman" w:hAnsi="Times New Roman" w:cs="Times New Roman"/>
          <w:color w:val="000000"/>
          <w:spacing w:val="-3"/>
          <w:sz w:val="24"/>
          <w:szCs w:val="24"/>
          <w:lang w:val="kk-KZ"/>
        </w:rPr>
      </w:pPr>
    </w:p>
    <w:p>
      <w:pPr>
        <w:shd w:val="clear" w:color="auto" w:fill="FFFFFF"/>
        <w:spacing w:before="288" w:line="295" w:lineRule="exact"/>
        <w:ind w:left="562" w:right="14" w:firstLine="706"/>
        <w:rPr>
          <w:rFonts w:ascii="Times New Roman" w:hAnsi="Times New Roman" w:cs="Times New Roman"/>
          <w:color w:val="000000"/>
          <w:spacing w:val="-3"/>
          <w:sz w:val="24"/>
          <w:szCs w:val="24"/>
          <w:lang w:val="kk-KZ"/>
        </w:rPr>
      </w:pPr>
    </w:p>
    <w:p>
      <w:pPr>
        <w:rPr>
          <w:rFonts w:ascii="Times New Roman" w:hAnsi="Times New Roman" w:cs="Times New Roman"/>
          <w:sz w:val="24"/>
          <w:szCs w:val="24"/>
        </w:rPr>
      </w:pPr>
    </w:p>
    <w:p>
      <w:pPr>
        <w:spacing w:line="240" w:lineRule="auto"/>
        <w:ind w:firstLine="708"/>
        <w:jc w:val="both"/>
        <w:rPr>
          <w:rFonts w:ascii="Times New Roman" w:hAnsi="Times New Roman" w:cs="Times New Roman"/>
          <w:sz w:val="24"/>
          <w:szCs w:val="24"/>
          <w:lang w:val="kk-KZ"/>
        </w:rPr>
      </w:pPr>
    </w:p>
    <w:p>
      <w:pPr>
        <w:spacing w:line="240" w:lineRule="auto"/>
        <w:ind w:firstLine="708"/>
        <w:jc w:val="both"/>
        <w:rPr>
          <w:rFonts w:ascii="Times New Roman" w:hAnsi="Times New Roman" w:cs="Times New Roman"/>
          <w:sz w:val="24"/>
          <w:szCs w:val="24"/>
          <w:lang w:val="kk-KZ"/>
        </w:rPr>
      </w:pPr>
    </w:p>
    <w:p>
      <w:pPr>
        <w:spacing w:line="240" w:lineRule="auto"/>
        <w:ind w:firstLine="708"/>
        <w:jc w:val="both"/>
        <w:rPr>
          <w:rFonts w:ascii="Times New Roman" w:hAnsi="Times New Roman" w:cs="Times New Roman"/>
          <w:sz w:val="24"/>
          <w:szCs w:val="24"/>
          <w:lang w:val="kk-KZ"/>
        </w:rPr>
      </w:pPr>
    </w:p>
    <w:p>
      <w:pPr>
        <w:rPr>
          <w:rFonts w:ascii="Times New Roman" w:hAnsi="Times New Roman" w:cs="Times New Roman"/>
          <w:sz w:val="24"/>
          <w:szCs w:val="24"/>
        </w:rPr>
      </w:pPr>
    </w:p>
    <w:sectPr>
      <w:pgSz w:w="16838" w:h="11906" w:orient="landscape"/>
      <w:pgMar w:top="850" w:right="1134" w:bottom="1701" w:left="1134"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43"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AFF" w:usb1="C0007843" w:usb2="00000009" w:usb3="00000000" w:csb0="400001FF" w:csb1="FFFF0000"/>
  </w:font>
  <w:font w:name="Courier New">
    <w:panose1 w:val="02070309020205020404"/>
    <w:charset w:val="00"/>
    <w:family w:val="modern"/>
    <w:pitch w:val="default"/>
    <w:sig w:usb0="E0002AFF" w:usb1="C0007843" w:usb2="00000009" w:usb3="00000000" w:csb0="400001FF" w:csb1="FFFF0000"/>
  </w:font>
  <w:font w:name="SimHei">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onsolas">
    <w:panose1 w:val="020B0609020204030204"/>
    <w:charset w:val="CC"/>
    <w:family w:val="modern"/>
    <w:pitch w:val="default"/>
    <w:sig w:usb0="E10002FF" w:usb1="4000FCFF" w:usb2="00000009" w:usb3="00000000" w:csb0="6000019F" w:csb1="DFD70000"/>
  </w:font>
  <w:font w:name="Tahoma">
    <w:panose1 w:val="020B0604030504040204"/>
    <w:charset w:val="CC"/>
    <w:family w:val="swiss"/>
    <w:pitch w:val="default"/>
    <w:sig w:usb0="E1002EFF" w:usb1="C000605B" w:usb2="00000029" w:usb3="00000000" w:csb0="200101FF" w:csb1="20280000"/>
  </w:font>
  <w:font w:name="sans-serif">
    <w:altName w:val="Segoe Print"/>
    <w:panose1 w:val="00000000000000000000"/>
    <w:charset w:val="00"/>
    <w:family w:val="auto"/>
    <w:pitch w:val="default"/>
    <w:sig w:usb0="00000000" w:usb1="00000000" w:usb2="00000000" w:usb3="00000000" w:csb0="00040001" w:csb1="00000000"/>
  </w:font>
  <w:font w:name="Segoe Print">
    <w:panose1 w:val="02000600000000000000"/>
    <w:charset w:val="00"/>
    <w:family w:val="auto"/>
    <w:pitch w:val="default"/>
    <w:sig w:usb0="0000028F" w:usb1="00000000" w:usb2="00000000" w:usb3="00000000" w:csb0="2000009F" w:csb1="47010000"/>
  </w:font>
  <w:font w:name="Symbol">
    <w:panose1 w:val="05050102010706020507"/>
    <w:charset w:val="02"/>
    <w:family w:val="roman"/>
    <w:pitch w:val="default"/>
    <w:sig w:usb0="00000000" w:usb1="00000000" w:usb2="00000000" w:usb3="00000000" w:csb0="80000000" w:csb1="00000000"/>
  </w:font>
  <w:font w:name="TimesNewRomanPS-ItalicMT">
    <w:altName w:val="Segoe Print"/>
    <w:panose1 w:val="00000000000000000000"/>
    <w:charset w:val="00"/>
    <w:family w:val="auto"/>
    <w:pitch w:val="default"/>
    <w:sig w:usb0="00000000" w:usb1="00000000" w:usb2="00000000" w:usb3="00000000" w:csb0="00000000" w:csb1="00000000"/>
  </w:font>
  <w:font w:name="TimesNewRomanPS-BoldMT">
    <w:altName w:val="Segoe Print"/>
    <w:panose1 w:val="00000000000000000000"/>
    <w:charset w:val="00"/>
    <w:family w:val="auto"/>
    <w:pitch w:val="default"/>
    <w:sig w:usb0="00000000" w:usb1="00000000" w:usb2="00000000" w:usb3="00000000" w:csb0="00000000" w:csb1="00000000"/>
  </w:font>
  <w:font w:name="Helvetica">
    <w:altName w:val="Arial"/>
    <w:panose1 w:val="020B0604020202020204"/>
    <w:charset w:val="00"/>
    <w:family w:val="swiss"/>
    <w:pitch w:val="default"/>
    <w:sig w:usb0="00000000" w:usb1="00000000" w:usb2="00000000" w:usb3="00000000" w:csb0="00000001" w:csb1="00000000"/>
  </w:font>
  <w:font w:name="Lucida Sans Unicode">
    <w:panose1 w:val="020B0602030504020204"/>
    <w:charset w:val="CC"/>
    <w:family w:val="swiss"/>
    <w:pitch w:val="default"/>
    <w:sig w:usb0="80001AFF" w:usb1="0000396B" w:usb2="00000000" w:usb3="00000000" w:csb0="200000BF" w:csb1="D7F70000"/>
  </w:font>
  <w:font w:name="Verdana">
    <w:panose1 w:val="020B0604030504040204"/>
    <w:charset w:val="CC"/>
    <w:family w:val="swiss"/>
    <w:pitch w:val="default"/>
    <w:sig w:usb0="A10006FF" w:usb1="4000205B" w:usb2="00000010" w:usb3="00000000" w:csb0="2000019F" w:csb1="00000000"/>
  </w:font>
  <w:font w:name="Georgia">
    <w:panose1 w:val="02040502050405020303"/>
    <w:charset w:val="CC"/>
    <w:family w:val="roman"/>
    <w:pitch w:val="default"/>
    <w:sig w:usb0="00000287" w:usb1="00000000" w:usb2="00000000" w:usb3="00000000" w:csb0="2000009F" w:csb1="00000000"/>
  </w:font>
  <w:font w:name="Noto Serif">
    <w:altName w:val="Segoe Print"/>
    <w:panose1 w:val="00000000000000000000"/>
    <w:charset w:val="00"/>
    <w:family w:val="auto"/>
    <w:pitch w:val="default"/>
    <w:sig w:usb0="00000000" w:usb1="00000000" w:usb2="00000000" w:usb3="00000000" w:csb0="00040001" w:csb1="00000000"/>
  </w:font>
  <w:font w:name="Monotype Corsiva">
    <w:panose1 w:val="03010101010201010101"/>
    <w:charset w:val="CC"/>
    <w:family w:val="script"/>
    <w:pitch w:val="default"/>
    <w:sig w:usb0="00000287" w:usb1="00000000" w:usb2="00000000" w:usb3="00000000" w:csb0="2000009F" w:csb1="DFD70000"/>
  </w:font>
  <w:font w:name="PMingLiU">
    <w:panose1 w:val="02020500000000000000"/>
    <w:charset w:val="88"/>
    <w:family w:val="auto"/>
    <w:pitch w:val="default"/>
    <w:sig w:usb0="A00002FF" w:usb1="28CFFCFA" w:usb2="00000016" w:usb3="00000000" w:csb0="00100001" w:csb1="00000000"/>
  </w:font>
  <w:font w:name="Microsoft YaHei UI">
    <w:panose1 w:val="020B0503020204020204"/>
    <w:charset w:val="86"/>
    <w:family w:val="swiss"/>
    <w:pitch w:val="default"/>
    <w:sig w:usb0="A0000287" w:usb1="28CF3C52" w:usb2="00000016" w:usb3="00000000" w:csb0="0004001F" w:csb1="00000000"/>
  </w:font>
  <w:font w:name="&amp;quot">
    <w:altName w:val="Segoe Print"/>
    <w:panose1 w:val="00000000000000000000"/>
    <w:charset w:val="00"/>
    <w:family w:val="auto"/>
    <w:pitch w:val="default"/>
    <w:sig w:usb0="00000000" w:usb1="00000000" w:usb2="00000000"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48C398"/>
    <w:multiLevelType w:val="singleLevel"/>
    <w:tmpl w:val="8148C398"/>
    <w:lvl w:ilvl="0" w:tentative="0">
      <w:start w:val="1"/>
      <w:numFmt w:val="decimal"/>
      <w:suff w:val="space"/>
      <w:lvlText w:val="%1."/>
      <w:lvlJc w:val="left"/>
    </w:lvl>
  </w:abstractNum>
  <w:abstractNum w:abstractNumId="1">
    <w:nsid w:val="82582463"/>
    <w:multiLevelType w:val="singleLevel"/>
    <w:tmpl w:val="82582463"/>
    <w:lvl w:ilvl="0" w:tentative="0">
      <w:start w:val="1"/>
      <w:numFmt w:val="decimal"/>
      <w:suff w:val="space"/>
      <w:lvlText w:val="%1."/>
      <w:lvlJc w:val="left"/>
    </w:lvl>
  </w:abstractNum>
  <w:abstractNum w:abstractNumId="2">
    <w:nsid w:val="83D7A686"/>
    <w:multiLevelType w:val="multilevel"/>
    <w:tmpl w:val="83D7A686"/>
    <w:lvl w:ilvl="0" w:tentative="0">
      <w:start w:val="1"/>
      <w:numFmt w:val="none"/>
      <w:lvlText w:val="%1."/>
      <w:lvlJc w:val="left"/>
      <w:pPr>
        <w:tabs>
          <w:tab w:val="left" w:pos="720"/>
        </w:tabs>
        <w:ind w:left="720" w:hanging="360"/>
      </w:pPr>
      <w:rPr>
        <w:sz w:val="24"/>
        <w:szCs w:val="24"/>
      </w:rPr>
    </w:lvl>
    <w:lvl w:ilvl="1" w:tentative="0">
      <w:start w:val="1"/>
      <w:numFmt w:val="none"/>
      <w:lvlText w:val="%2."/>
      <w:lvlJc w:val="left"/>
      <w:pPr>
        <w:tabs>
          <w:tab w:val="left" w:pos="1440"/>
        </w:tabs>
        <w:ind w:left="1440" w:hanging="360"/>
      </w:pPr>
      <w:rPr>
        <w:sz w:val="24"/>
        <w:szCs w:val="24"/>
      </w:rPr>
    </w:lvl>
    <w:lvl w:ilvl="2" w:tentative="0">
      <w:start w:val="1"/>
      <w:numFmt w:val="none"/>
      <w:lvlText w:val="%3."/>
      <w:lvlJc w:val="left"/>
      <w:pPr>
        <w:tabs>
          <w:tab w:val="left" w:pos="2160"/>
        </w:tabs>
        <w:ind w:left="2160" w:hanging="360"/>
      </w:pPr>
      <w:rPr>
        <w:sz w:val="24"/>
        <w:szCs w:val="24"/>
      </w:rPr>
    </w:lvl>
    <w:lvl w:ilvl="3" w:tentative="0">
      <w:start w:val="1"/>
      <w:numFmt w:val="none"/>
      <w:lvlText w:val="%4."/>
      <w:lvlJc w:val="left"/>
      <w:pPr>
        <w:tabs>
          <w:tab w:val="left" w:pos="2500"/>
        </w:tabs>
        <w:ind w:left="2880" w:hanging="360"/>
      </w:pPr>
      <w:rPr>
        <w:sz w:val="24"/>
        <w:szCs w:val="24"/>
      </w:rPr>
    </w:lvl>
    <w:lvl w:ilvl="4" w:tentative="0">
      <w:start w:val="1"/>
      <w:numFmt w:val="none"/>
      <w:lvlText w:val="%5."/>
      <w:lvlJc w:val="left"/>
      <w:pPr>
        <w:tabs>
          <w:tab w:val="left" w:pos="3220"/>
        </w:tabs>
        <w:ind w:left="3600" w:hanging="360"/>
      </w:pPr>
      <w:rPr>
        <w:sz w:val="24"/>
        <w:szCs w:val="24"/>
      </w:rPr>
    </w:lvl>
    <w:lvl w:ilvl="5" w:tentative="0">
      <w:start w:val="1"/>
      <w:numFmt w:val="none"/>
      <w:lvlText w:val="%6."/>
      <w:lvlJc w:val="left"/>
      <w:pPr>
        <w:tabs>
          <w:tab w:val="left" w:pos="3940"/>
        </w:tabs>
        <w:ind w:left="4320" w:hanging="360"/>
      </w:pPr>
      <w:rPr>
        <w:sz w:val="24"/>
        <w:szCs w:val="24"/>
      </w:rPr>
    </w:lvl>
    <w:lvl w:ilvl="6" w:tentative="0">
      <w:start w:val="1"/>
      <w:numFmt w:val="none"/>
      <w:lvlText w:val="%7."/>
      <w:lvlJc w:val="left"/>
      <w:pPr>
        <w:tabs>
          <w:tab w:val="left" w:pos="4660"/>
        </w:tabs>
        <w:ind w:left="5040" w:hanging="360"/>
      </w:pPr>
      <w:rPr>
        <w:sz w:val="24"/>
        <w:szCs w:val="24"/>
      </w:rPr>
    </w:lvl>
    <w:lvl w:ilvl="7" w:tentative="0">
      <w:start w:val="1"/>
      <w:numFmt w:val="none"/>
      <w:lvlText w:val="%8."/>
      <w:lvlJc w:val="left"/>
      <w:pPr>
        <w:tabs>
          <w:tab w:val="left" w:pos="5380"/>
        </w:tabs>
        <w:ind w:left="5760" w:hanging="360"/>
      </w:pPr>
      <w:rPr>
        <w:sz w:val="24"/>
        <w:szCs w:val="24"/>
      </w:rPr>
    </w:lvl>
    <w:lvl w:ilvl="8" w:tentative="0">
      <w:start w:val="1"/>
      <w:numFmt w:val="none"/>
      <w:lvlText w:val="%9."/>
      <w:lvlJc w:val="left"/>
      <w:pPr>
        <w:tabs>
          <w:tab w:val="left" w:pos="6100"/>
        </w:tabs>
        <w:ind w:left="6480" w:hanging="360"/>
      </w:pPr>
      <w:rPr>
        <w:sz w:val="24"/>
        <w:szCs w:val="24"/>
      </w:rPr>
    </w:lvl>
  </w:abstractNum>
  <w:abstractNum w:abstractNumId="3">
    <w:nsid w:val="86E154BC"/>
    <w:multiLevelType w:val="singleLevel"/>
    <w:tmpl w:val="86E154BC"/>
    <w:lvl w:ilvl="0" w:tentative="0">
      <w:start w:val="4"/>
      <w:numFmt w:val="decimal"/>
      <w:lvlText w:val="%1."/>
      <w:lvlJc w:val="left"/>
      <w:pPr>
        <w:tabs>
          <w:tab w:val="left" w:pos="312"/>
        </w:tabs>
        <w:ind w:left="200"/>
      </w:pPr>
    </w:lvl>
  </w:abstractNum>
  <w:abstractNum w:abstractNumId="4">
    <w:nsid w:val="8806E1AB"/>
    <w:multiLevelType w:val="singleLevel"/>
    <w:tmpl w:val="8806E1AB"/>
    <w:lvl w:ilvl="0" w:tentative="0">
      <w:start w:val="5"/>
      <w:numFmt w:val="decimal"/>
      <w:suff w:val="space"/>
      <w:lvlText w:val="%1."/>
      <w:lvlJc w:val="left"/>
    </w:lvl>
  </w:abstractNum>
  <w:abstractNum w:abstractNumId="5">
    <w:nsid w:val="968FC699"/>
    <w:multiLevelType w:val="singleLevel"/>
    <w:tmpl w:val="968FC699"/>
    <w:lvl w:ilvl="0" w:tentative="0">
      <w:start w:val="1"/>
      <w:numFmt w:val="decimal"/>
      <w:suff w:val="space"/>
      <w:lvlText w:val="%1."/>
      <w:lvlJc w:val="left"/>
    </w:lvl>
  </w:abstractNum>
  <w:abstractNum w:abstractNumId="6">
    <w:nsid w:val="96AE4CE6"/>
    <w:multiLevelType w:val="singleLevel"/>
    <w:tmpl w:val="96AE4CE6"/>
    <w:lvl w:ilvl="0" w:tentative="0">
      <w:start w:val="1"/>
      <w:numFmt w:val="bullet"/>
      <w:lvlText w:val=""/>
      <w:lvlJc w:val="left"/>
      <w:pPr>
        <w:tabs>
          <w:tab w:val="left" w:pos="420"/>
        </w:tabs>
        <w:ind w:left="420" w:hanging="420"/>
      </w:pPr>
      <w:rPr>
        <w:rFonts w:hint="default" w:ascii="Wingdings" w:hAnsi="Wingdings"/>
      </w:rPr>
    </w:lvl>
  </w:abstractNum>
  <w:abstractNum w:abstractNumId="7">
    <w:nsid w:val="98FDC2BA"/>
    <w:multiLevelType w:val="singleLevel"/>
    <w:tmpl w:val="98FDC2BA"/>
    <w:lvl w:ilvl="0" w:tentative="0">
      <w:start w:val="1"/>
      <w:numFmt w:val="bullet"/>
      <w:lvlText w:val=""/>
      <w:lvlJc w:val="left"/>
      <w:pPr>
        <w:tabs>
          <w:tab w:val="left" w:pos="420"/>
        </w:tabs>
        <w:ind w:left="420" w:hanging="420"/>
      </w:pPr>
      <w:rPr>
        <w:rFonts w:hint="default" w:ascii="Wingdings" w:hAnsi="Wingdings"/>
      </w:rPr>
    </w:lvl>
  </w:abstractNum>
  <w:abstractNum w:abstractNumId="8">
    <w:nsid w:val="A8E2C1CE"/>
    <w:multiLevelType w:val="multilevel"/>
    <w:tmpl w:val="A8E2C1CE"/>
    <w:lvl w:ilvl="0" w:tentative="0">
      <w:start w:val="1"/>
      <w:numFmt w:val="none"/>
      <w:lvlText w:val="%1."/>
      <w:lvlJc w:val="left"/>
      <w:pPr>
        <w:tabs>
          <w:tab w:val="left" w:pos="720"/>
        </w:tabs>
        <w:ind w:left="720" w:hanging="360"/>
      </w:pPr>
      <w:rPr>
        <w:sz w:val="24"/>
        <w:szCs w:val="24"/>
      </w:rPr>
    </w:lvl>
    <w:lvl w:ilvl="1" w:tentative="0">
      <w:start w:val="1"/>
      <w:numFmt w:val="none"/>
      <w:lvlText w:val="%2."/>
      <w:lvlJc w:val="left"/>
      <w:pPr>
        <w:tabs>
          <w:tab w:val="left" w:pos="1440"/>
        </w:tabs>
        <w:ind w:left="1440" w:hanging="360"/>
      </w:pPr>
      <w:rPr>
        <w:sz w:val="24"/>
        <w:szCs w:val="24"/>
      </w:rPr>
    </w:lvl>
    <w:lvl w:ilvl="2" w:tentative="0">
      <w:start w:val="1"/>
      <w:numFmt w:val="none"/>
      <w:lvlText w:val="%3."/>
      <w:lvlJc w:val="left"/>
      <w:pPr>
        <w:tabs>
          <w:tab w:val="left" w:pos="2160"/>
        </w:tabs>
        <w:ind w:left="2160" w:hanging="360"/>
      </w:pPr>
      <w:rPr>
        <w:sz w:val="24"/>
        <w:szCs w:val="24"/>
      </w:rPr>
    </w:lvl>
    <w:lvl w:ilvl="3" w:tentative="0">
      <w:start w:val="1"/>
      <w:numFmt w:val="none"/>
      <w:lvlText w:val="%4."/>
      <w:lvlJc w:val="left"/>
      <w:pPr>
        <w:tabs>
          <w:tab w:val="left" w:pos="2500"/>
        </w:tabs>
        <w:ind w:left="2880" w:hanging="360"/>
      </w:pPr>
      <w:rPr>
        <w:sz w:val="24"/>
        <w:szCs w:val="24"/>
      </w:rPr>
    </w:lvl>
    <w:lvl w:ilvl="4" w:tentative="0">
      <w:start w:val="1"/>
      <w:numFmt w:val="none"/>
      <w:lvlText w:val="%5."/>
      <w:lvlJc w:val="left"/>
      <w:pPr>
        <w:tabs>
          <w:tab w:val="left" w:pos="3220"/>
        </w:tabs>
        <w:ind w:left="3600" w:hanging="360"/>
      </w:pPr>
      <w:rPr>
        <w:sz w:val="24"/>
        <w:szCs w:val="24"/>
      </w:rPr>
    </w:lvl>
    <w:lvl w:ilvl="5" w:tentative="0">
      <w:start w:val="1"/>
      <w:numFmt w:val="none"/>
      <w:lvlText w:val="%6."/>
      <w:lvlJc w:val="left"/>
      <w:pPr>
        <w:tabs>
          <w:tab w:val="left" w:pos="3940"/>
        </w:tabs>
        <w:ind w:left="4320" w:hanging="360"/>
      </w:pPr>
      <w:rPr>
        <w:sz w:val="24"/>
        <w:szCs w:val="24"/>
      </w:rPr>
    </w:lvl>
    <w:lvl w:ilvl="6" w:tentative="0">
      <w:start w:val="1"/>
      <w:numFmt w:val="none"/>
      <w:lvlText w:val="%7."/>
      <w:lvlJc w:val="left"/>
      <w:pPr>
        <w:tabs>
          <w:tab w:val="left" w:pos="4660"/>
        </w:tabs>
        <w:ind w:left="5040" w:hanging="360"/>
      </w:pPr>
      <w:rPr>
        <w:sz w:val="24"/>
        <w:szCs w:val="24"/>
      </w:rPr>
    </w:lvl>
    <w:lvl w:ilvl="7" w:tentative="0">
      <w:start w:val="1"/>
      <w:numFmt w:val="none"/>
      <w:lvlText w:val="%8."/>
      <w:lvlJc w:val="left"/>
      <w:pPr>
        <w:tabs>
          <w:tab w:val="left" w:pos="5380"/>
        </w:tabs>
        <w:ind w:left="5760" w:hanging="360"/>
      </w:pPr>
      <w:rPr>
        <w:sz w:val="24"/>
        <w:szCs w:val="24"/>
      </w:rPr>
    </w:lvl>
    <w:lvl w:ilvl="8" w:tentative="0">
      <w:start w:val="1"/>
      <w:numFmt w:val="none"/>
      <w:lvlText w:val="%9."/>
      <w:lvlJc w:val="left"/>
      <w:pPr>
        <w:tabs>
          <w:tab w:val="left" w:pos="6100"/>
        </w:tabs>
        <w:ind w:left="6480" w:hanging="360"/>
      </w:pPr>
      <w:rPr>
        <w:sz w:val="24"/>
        <w:szCs w:val="24"/>
      </w:rPr>
    </w:lvl>
  </w:abstractNum>
  <w:abstractNum w:abstractNumId="9">
    <w:nsid w:val="BCA950C5"/>
    <w:multiLevelType w:val="singleLevel"/>
    <w:tmpl w:val="BCA950C5"/>
    <w:lvl w:ilvl="0" w:tentative="0">
      <w:start w:val="1"/>
      <w:numFmt w:val="decimal"/>
      <w:suff w:val="space"/>
      <w:lvlText w:val="%1."/>
      <w:lvlJc w:val="left"/>
    </w:lvl>
  </w:abstractNum>
  <w:abstractNum w:abstractNumId="10">
    <w:nsid w:val="D346D370"/>
    <w:multiLevelType w:val="singleLevel"/>
    <w:tmpl w:val="D346D370"/>
    <w:lvl w:ilvl="0" w:tentative="0">
      <w:start w:val="1"/>
      <w:numFmt w:val="decimal"/>
      <w:lvlText w:val="%1."/>
      <w:lvlJc w:val="left"/>
      <w:pPr>
        <w:tabs>
          <w:tab w:val="left" w:pos="312"/>
        </w:tabs>
      </w:pPr>
    </w:lvl>
  </w:abstractNum>
  <w:abstractNum w:abstractNumId="11">
    <w:nsid w:val="D6ED2D42"/>
    <w:multiLevelType w:val="singleLevel"/>
    <w:tmpl w:val="D6ED2D42"/>
    <w:lvl w:ilvl="0" w:tentative="0">
      <w:start w:val="5"/>
      <w:numFmt w:val="decimal"/>
      <w:suff w:val="space"/>
      <w:lvlText w:val="%1."/>
      <w:lvlJc w:val="left"/>
    </w:lvl>
  </w:abstractNum>
  <w:abstractNum w:abstractNumId="12">
    <w:nsid w:val="F90B73F4"/>
    <w:multiLevelType w:val="singleLevel"/>
    <w:tmpl w:val="F90B73F4"/>
    <w:lvl w:ilvl="0" w:tentative="0">
      <w:start w:val="1"/>
      <w:numFmt w:val="decimal"/>
      <w:lvlText w:val="%1."/>
      <w:lvlJc w:val="left"/>
      <w:pPr>
        <w:tabs>
          <w:tab w:val="left" w:pos="312"/>
        </w:tabs>
      </w:pPr>
    </w:lvl>
  </w:abstractNum>
  <w:abstractNum w:abstractNumId="13">
    <w:nsid w:val="00000001"/>
    <w:multiLevelType w:val="multilevel"/>
    <w:tmpl w:val="00000001"/>
    <w:lvl w:ilvl="0" w:tentative="0">
      <w:start w:val="1"/>
      <w:numFmt w:val="decimal"/>
      <w:lvlText w:val="%1."/>
      <w:lvlJc w:val="left"/>
      <w:pPr>
        <w:tabs>
          <w:tab w:val="left" w:pos="0"/>
        </w:tabs>
        <w:ind w:left="720" w:hanging="360"/>
      </w:pPr>
      <w:rPr>
        <w:rFonts w:cs="Times New Roman"/>
      </w:rPr>
    </w:lvl>
    <w:lvl w:ilvl="1" w:tentative="0">
      <w:start w:val="1"/>
      <w:numFmt w:val="lowerLetter"/>
      <w:lvlText w:val="%2."/>
      <w:lvlJc w:val="left"/>
      <w:pPr>
        <w:tabs>
          <w:tab w:val="left" w:pos="0"/>
        </w:tabs>
        <w:ind w:left="1440" w:hanging="360"/>
      </w:pPr>
    </w:lvl>
    <w:lvl w:ilvl="2" w:tentative="0">
      <w:start w:val="1"/>
      <w:numFmt w:val="lowerRoman"/>
      <w:lvlText w:val="%2.%3."/>
      <w:lvlJc w:val="left"/>
      <w:pPr>
        <w:tabs>
          <w:tab w:val="left" w:pos="0"/>
        </w:tabs>
        <w:ind w:left="2160" w:hanging="180"/>
      </w:pPr>
    </w:lvl>
    <w:lvl w:ilvl="3" w:tentative="0">
      <w:start w:val="1"/>
      <w:numFmt w:val="decimal"/>
      <w:lvlText w:val="%2.%3.%4."/>
      <w:lvlJc w:val="left"/>
      <w:pPr>
        <w:tabs>
          <w:tab w:val="left" w:pos="0"/>
        </w:tabs>
        <w:ind w:left="2880" w:hanging="360"/>
      </w:pPr>
    </w:lvl>
    <w:lvl w:ilvl="4" w:tentative="0">
      <w:start w:val="1"/>
      <w:numFmt w:val="lowerLetter"/>
      <w:lvlText w:val="%2.%3.%4.%5."/>
      <w:lvlJc w:val="left"/>
      <w:pPr>
        <w:tabs>
          <w:tab w:val="left" w:pos="0"/>
        </w:tabs>
        <w:ind w:left="3600" w:hanging="360"/>
      </w:pPr>
    </w:lvl>
    <w:lvl w:ilvl="5" w:tentative="0">
      <w:start w:val="1"/>
      <w:numFmt w:val="lowerRoman"/>
      <w:lvlText w:val="%2.%3.%4.%5.%6."/>
      <w:lvlJc w:val="left"/>
      <w:pPr>
        <w:tabs>
          <w:tab w:val="left" w:pos="0"/>
        </w:tabs>
        <w:ind w:left="4320" w:hanging="180"/>
      </w:pPr>
    </w:lvl>
    <w:lvl w:ilvl="6" w:tentative="0">
      <w:start w:val="1"/>
      <w:numFmt w:val="decimal"/>
      <w:lvlText w:val="%2.%3.%4.%5.%6.%7."/>
      <w:lvlJc w:val="left"/>
      <w:pPr>
        <w:tabs>
          <w:tab w:val="left" w:pos="0"/>
        </w:tabs>
        <w:ind w:left="5040" w:hanging="360"/>
      </w:pPr>
    </w:lvl>
    <w:lvl w:ilvl="7" w:tentative="0">
      <w:start w:val="1"/>
      <w:numFmt w:val="lowerLetter"/>
      <w:lvlText w:val="%2.%3.%4.%5.%6.%7.%8."/>
      <w:lvlJc w:val="left"/>
      <w:pPr>
        <w:tabs>
          <w:tab w:val="left" w:pos="0"/>
        </w:tabs>
        <w:ind w:left="5760" w:hanging="360"/>
      </w:pPr>
    </w:lvl>
    <w:lvl w:ilvl="8" w:tentative="0">
      <w:start w:val="1"/>
      <w:numFmt w:val="lowerRoman"/>
      <w:lvlText w:val="%2.%3.%4.%5.%6.%7.%8.%9."/>
      <w:lvlJc w:val="left"/>
      <w:pPr>
        <w:tabs>
          <w:tab w:val="left" w:pos="0"/>
        </w:tabs>
        <w:ind w:left="6480" w:hanging="180"/>
      </w:pPr>
    </w:lvl>
  </w:abstractNum>
  <w:abstractNum w:abstractNumId="14">
    <w:nsid w:val="00000002"/>
    <w:multiLevelType w:val="multilevel"/>
    <w:tmpl w:val="00000002"/>
    <w:lvl w:ilvl="0" w:tentative="0">
      <w:start w:val="2013"/>
      <w:numFmt w:val="bullet"/>
      <w:lvlText w:val="-"/>
      <w:lvlJc w:val="left"/>
      <w:pPr>
        <w:tabs>
          <w:tab w:val="left" w:pos="0"/>
        </w:tabs>
        <w:ind w:left="420" w:hanging="360"/>
      </w:pPr>
      <w:rPr>
        <w:rFonts w:ascii="Times New Roman" w:hAnsi="Times New Roman" w:cs="Times New Roman"/>
        <w:sz w:val="24"/>
      </w:rPr>
    </w:lvl>
    <w:lvl w:ilvl="1" w:tentative="0">
      <w:start w:val="1"/>
      <w:numFmt w:val="bullet"/>
      <w:lvlText w:val="o"/>
      <w:lvlJc w:val="left"/>
      <w:pPr>
        <w:tabs>
          <w:tab w:val="left" w:pos="0"/>
        </w:tabs>
        <w:ind w:left="1140" w:hanging="360"/>
      </w:pPr>
      <w:rPr>
        <w:rFonts w:ascii="Courier New" w:hAnsi="Courier New" w:cs="Courier New"/>
      </w:rPr>
    </w:lvl>
    <w:lvl w:ilvl="2" w:tentative="0">
      <w:start w:val="1"/>
      <w:numFmt w:val="bullet"/>
      <w:lvlText w:val=""/>
      <w:lvlJc w:val="left"/>
      <w:pPr>
        <w:tabs>
          <w:tab w:val="left" w:pos="0"/>
        </w:tabs>
        <w:ind w:left="1860" w:hanging="360"/>
      </w:pPr>
      <w:rPr>
        <w:rFonts w:ascii="Wingdings" w:hAnsi="Wingdings"/>
      </w:rPr>
    </w:lvl>
    <w:lvl w:ilvl="3" w:tentative="0">
      <w:start w:val="1"/>
      <w:numFmt w:val="bullet"/>
      <w:lvlText w:val=""/>
      <w:lvlJc w:val="left"/>
      <w:pPr>
        <w:tabs>
          <w:tab w:val="left" w:pos="0"/>
        </w:tabs>
        <w:ind w:left="2580" w:hanging="360"/>
      </w:pPr>
      <w:rPr>
        <w:rFonts w:ascii="Symbol" w:hAnsi="Symbol"/>
      </w:rPr>
    </w:lvl>
    <w:lvl w:ilvl="4" w:tentative="0">
      <w:start w:val="1"/>
      <w:numFmt w:val="bullet"/>
      <w:lvlText w:val="o"/>
      <w:lvlJc w:val="left"/>
      <w:pPr>
        <w:tabs>
          <w:tab w:val="left" w:pos="0"/>
        </w:tabs>
        <w:ind w:left="3300" w:hanging="360"/>
      </w:pPr>
      <w:rPr>
        <w:rFonts w:ascii="Courier New" w:hAnsi="Courier New" w:cs="Courier New"/>
      </w:rPr>
    </w:lvl>
    <w:lvl w:ilvl="5" w:tentative="0">
      <w:start w:val="1"/>
      <w:numFmt w:val="bullet"/>
      <w:lvlText w:val=""/>
      <w:lvlJc w:val="left"/>
      <w:pPr>
        <w:tabs>
          <w:tab w:val="left" w:pos="0"/>
        </w:tabs>
        <w:ind w:left="4020" w:hanging="360"/>
      </w:pPr>
      <w:rPr>
        <w:rFonts w:ascii="Wingdings" w:hAnsi="Wingdings"/>
      </w:rPr>
    </w:lvl>
    <w:lvl w:ilvl="6" w:tentative="0">
      <w:start w:val="1"/>
      <w:numFmt w:val="bullet"/>
      <w:lvlText w:val=""/>
      <w:lvlJc w:val="left"/>
      <w:pPr>
        <w:tabs>
          <w:tab w:val="left" w:pos="0"/>
        </w:tabs>
        <w:ind w:left="4740" w:hanging="360"/>
      </w:pPr>
      <w:rPr>
        <w:rFonts w:ascii="Symbol" w:hAnsi="Symbol"/>
      </w:rPr>
    </w:lvl>
    <w:lvl w:ilvl="7" w:tentative="0">
      <w:start w:val="1"/>
      <w:numFmt w:val="bullet"/>
      <w:lvlText w:val="o"/>
      <w:lvlJc w:val="left"/>
      <w:pPr>
        <w:tabs>
          <w:tab w:val="left" w:pos="0"/>
        </w:tabs>
        <w:ind w:left="5460" w:hanging="360"/>
      </w:pPr>
      <w:rPr>
        <w:rFonts w:ascii="Courier New" w:hAnsi="Courier New" w:cs="Courier New"/>
      </w:rPr>
    </w:lvl>
    <w:lvl w:ilvl="8" w:tentative="0">
      <w:start w:val="1"/>
      <w:numFmt w:val="bullet"/>
      <w:lvlText w:val=""/>
      <w:lvlJc w:val="left"/>
      <w:pPr>
        <w:tabs>
          <w:tab w:val="left" w:pos="0"/>
        </w:tabs>
        <w:ind w:left="6180" w:hanging="360"/>
      </w:pPr>
      <w:rPr>
        <w:rFonts w:ascii="Wingdings" w:hAnsi="Wingdings"/>
      </w:rPr>
    </w:lvl>
  </w:abstractNum>
  <w:abstractNum w:abstractNumId="15">
    <w:nsid w:val="00000003"/>
    <w:multiLevelType w:val="multilevel"/>
    <w:tmpl w:val="00000003"/>
    <w:lvl w:ilvl="0" w:tentative="0">
      <w:start w:val="1"/>
      <w:numFmt w:val="bullet"/>
      <w:lvlText w:val=""/>
      <w:lvlJc w:val="left"/>
      <w:pPr>
        <w:tabs>
          <w:tab w:val="left" w:pos="720"/>
        </w:tabs>
        <w:ind w:left="720" w:hanging="360"/>
      </w:pPr>
      <w:rPr>
        <w:rFonts w:ascii="Symbol" w:hAnsi="Symbol"/>
        <w:sz w:val="24"/>
      </w:rPr>
    </w:lvl>
    <w:lvl w:ilvl="1" w:tentative="0">
      <w:start w:val="1"/>
      <w:numFmt w:val="bullet"/>
      <w:lvlText w:val="o"/>
      <w:lvlJc w:val="left"/>
      <w:pPr>
        <w:tabs>
          <w:tab w:val="left" w:pos="1440"/>
        </w:tabs>
        <w:ind w:left="1440" w:hanging="360"/>
      </w:pPr>
      <w:rPr>
        <w:rFonts w:ascii="Courier New" w:hAnsi="Courier New"/>
        <w:sz w:val="24"/>
      </w:rPr>
    </w:lvl>
    <w:lvl w:ilvl="2" w:tentative="0">
      <w:start w:val="1"/>
      <w:numFmt w:val="bullet"/>
      <w:lvlText w:val=""/>
      <w:lvlJc w:val="left"/>
      <w:pPr>
        <w:tabs>
          <w:tab w:val="left" w:pos="2160"/>
        </w:tabs>
        <w:ind w:left="2160" w:hanging="360"/>
      </w:pPr>
      <w:rPr>
        <w:rFonts w:ascii="Wingdings" w:hAnsi="Wingdings"/>
        <w:sz w:val="24"/>
      </w:rPr>
    </w:lvl>
    <w:lvl w:ilvl="3" w:tentative="0">
      <w:start w:val="1"/>
      <w:numFmt w:val="bullet"/>
      <w:lvlText w:val=""/>
      <w:lvlJc w:val="left"/>
      <w:pPr>
        <w:tabs>
          <w:tab w:val="left" w:pos="2880"/>
        </w:tabs>
        <w:ind w:left="2880" w:hanging="360"/>
      </w:pPr>
      <w:rPr>
        <w:rFonts w:ascii="Wingdings" w:hAnsi="Wingdings"/>
        <w:sz w:val="24"/>
      </w:rPr>
    </w:lvl>
    <w:lvl w:ilvl="4" w:tentative="0">
      <w:start w:val="1"/>
      <w:numFmt w:val="bullet"/>
      <w:lvlText w:val=""/>
      <w:lvlJc w:val="left"/>
      <w:pPr>
        <w:tabs>
          <w:tab w:val="left" w:pos="3600"/>
        </w:tabs>
        <w:ind w:left="3600" w:hanging="360"/>
      </w:pPr>
      <w:rPr>
        <w:rFonts w:ascii="Wingdings" w:hAnsi="Wingdings"/>
        <w:sz w:val="24"/>
      </w:rPr>
    </w:lvl>
    <w:lvl w:ilvl="5" w:tentative="0">
      <w:start w:val="1"/>
      <w:numFmt w:val="bullet"/>
      <w:lvlText w:val=""/>
      <w:lvlJc w:val="left"/>
      <w:pPr>
        <w:tabs>
          <w:tab w:val="left" w:pos="4320"/>
        </w:tabs>
        <w:ind w:left="4320" w:hanging="360"/>
      </w:pPr>
      <w:rPr>
        <w:rFonts w:ascii="Wingdings" w:hAnsi="Wingdings"/>
        <w:sz w:val="24"/>
      </w:rPr>
    </w:lvl>
    <w:lvl w:ilvl="6" w:tentative="0">
      <w:start w:val="1"/>
      <w:numFmt w:val="bullet"/>
      <w:lvlText w:val=""/>
      <w:lvlJc w:val="left"/>
      <w:pPr>
        <w:tabs>
          <w:tab w:val="left" w:pos="5040"/>
        </w:tabs>
        <w:ind w:left="5040" w:hanging="360"/>
      </w:pPr>
      <w:rPr>
        <w:rFonts w:ascii="Wingdings" w:hAnsi="Wingdings"/>
        <w:sz w:val="24"/>
      </w:rPr>
    </w:lvl>
    <w:lvl w:ilvl="7" w:tentative="0">
      <w:start w:val="1"/>
      <w:numFmt w:val="bullet"/>
      <w:lvlText w:val=""/>
      <w:lvlJc w:val="left"/>
      <w:pPr>
        <w:tabs>
          <w:tab w:val="left" w:pos="5760"/>
        </w:tabs>
        <w:ind w:left="5760" w:hanging="360"/>
      </w:pPr>
      <w:rPr>
        <w:rFonts w:ascii="Wingdings" w:hAnsi="Wingdings"/>
        <w:sz w:val="24"/>
      </w:rPr>
    </w:lvl>
    <w:lvl w:ilvl="8" w:tentative="0">
      <w:start w:val="1"/>
      <w:numFmt w:val="bullet"/>
      <w:lvlText w:val=""/>
      <w:lvlJc w:val="left"/>
      <w:pPr>
        <w:tabs>
          <w:tab w:val="left" w:pos="6480"/>
        </w:tabs>
        <w:ind w:left="6480" w:hanging="360"/>
      </w:pPr>
      <w:rPr>
        <w:rFonts w:ascii="Wingdings" w:hAnsi="Wingdings"/>
        <w:sz w:val="24"/>
      </w:rPr>
    </w:lvl>
  </w:abstractNum>
  <w:abstractNum w:abstractNumId="16">
    <w:nsid w:val="00000007"/>
    <w:multiLevelType w:val="multilevel"/>
    <w:tmpl w:val="00000007"/>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17">
    <w:nsid w:val="03D62ECE"/>
    <w:multiLevelType w:val="multilevel"/>
    <w:tmpl w:val="03D62ECE"/>
    <w:lvl w:ilvl="0" w:tentative="0">
      <w:start w:val="0"/>
      <w:numFmt w:val="bullet"/>
      <w:lvlText w:val="-"/>
      <w:lvlJc w:val="left"/>
      <w:pPr>
        <w:ind w:left="361" w:hanging="140"/>
      </w:pPr>
      <w:rPr>
        <w:rFonts w:hint="default" w:ascii="Times New Roman" w:hAnsi="Times New Roman" w:eastAsia="Times New Roman" w:cs="Times New Roman"/>
        <w:w w:val="99"/>
        <w:sz w:val="24"/>
        <w:szCs w:val="24"/>
        <w:lang w:val="ru-RU" w:eastAsia="en-US" w:bidi="ar-SA"/>
      </w:rPr>
    </w:lvl>
    <w:lvl w:ilvl="1" w:tentative="0">
      <w:start w:val="0"/>
      <w:numFmt w:val="bullet"/>
      <w:lvlText w:val="•"/>
      <w:lvlJc w:val="left"/>
      <w:pPr>
        <w:ind w:left="1366" w:hanging="140"/>
      </w:pPr>
      <w:rPr>
        <w:rFonts w:hint="default"/>
        <w:lang w:val="ru-RU" w:eastAsia="en-US" w:bidi="ar-SA"/>
      </w:rPr>
    </w:lvl>
    <w:lvl w:ilvl="2" w:tentative="0">
      <w:start w:val="0"/>
      <w:numFmt w:val="bullet"/>
      <w:lvlText w:val="•"/>
      <w:lvlJc w:val="left"/>
      <w:pPr>
        <w:ind w:left="2373" w:hanging="140"/>
      </w:pPr>
      <w:rPr>
        <w:rFonts w:hint="default"/>
        <w:lang w:val="ru-RU" w:eastAsia="en-US" w:bidi="ar-SA"/>
      </w:rPr>
    </w:lvl>
    <w:lvl w:ilvl="3" w:tentative="0">
      <w:start w:val="0"/>
      <w:numFmt w:val="bullet"/>
      <w:lvlText w:val="•"/>
      <w:lvlJc w:val="left"/>
      <w:pPr>
        <w:ind w:left="3379" w:hanging="140"/>
      </w:pPr>
      <w:rPr>
        <w:rFonts w:hint="default"/>
        <w:lang w:val="ru-RU" w:eastAsia="en-US" w:bidi="ar-SA"/>
      </w:rPr>
    </w:lvl>
    <w:lvl w:ilvl="4" w:tentative="0">
      <w:start w:val="0"/>
      <w:numFmt w:val="bullet"/>
      <w:lvlText w:val="•"/>
      <w:lvlJc w:val="left"/>
      <w:pPr>
        <w:ind w:left="4386" w:hanging="140"/>
      </w:pPr>
      <w:rPr>
        <w:rFonts w:hint="default"/>
        <w:lang w:val="ru-RU" w:eastAsia="en-US" w:bidi="ar-SA"/>
      </w:rPr>
    </w:lvl>
    <w:lvl w:ilvl="5" w:tentative="0">
      <w:start w:val="0"/>
      <w:numFmt w:val="bullet"/>
      <w:lvlText w:val="•"/>
      <w:lvlJc w:val="left"/>
      <w:pPr>
        <w:ind w:left="5393" w:hanging="140"/>
      </w:pPr>
      <w:rPr>
        <w:rFonts w:hint="default"/>
        <w:lang w:val="ru-RU" w:eastAsia="en-US" w:bidi="ar-SA"/>
      </w:rPr>
    </w:lvl>
    <w:lvl w:ilvl="6" w:tentative="0">
      <w:start w:val="0"/>
      <w:numFmt w:val="bullet"/>
      <w:lvlText w:val="•"/>
      <w:lvlJc w:val="left"/>
      <w:pPr>
        <w:ind w:left="6399" w:hanging="140"/>
      </w:pPr>
      <w:rPr>
        <w:rFonts w:hint="default"/>
        <w:lang w:val="ru-RU" w:eastAsia="en-US" w:bidi="ar-SA"/>
      </w:rPr>
    </w:lvl>
    <w:lvl w:ilvl="7" w:tentative="0">
      <w:start w:val="0"/>
      <w:numFmt w:val="bullet"/>
      <w:lvlText w:val="•"/>
      <w:lvlJc w:val="left"/>
      <w:pPr>
        <w:ind w:left="7406" w:hanging="140"/>
      </w:pPr>
      <w:rPr>
        <w:rFonts w:hint="default"/>
        <w:lang w:val="ru-RU" w:eastAsia="en-US" w:bidi="ar-SA"/>
      </w:rPr>
    </w:lvl>
    <w:lvl w:ilvl="8" w:tentative="0">
      <w:start w:val="0"/>
      <w:numFmt w:val="bullet"/>
      <w:lvlText w:val="•"/>
      <w:lvlJc w:val="left"/>
      <w:pPr>
        <w:ind w:left="8413" w:hanging="140"/>
      </w:pPr>
      <w:rPr>
        <w:rFonts w:hint="default"/>
        <w:lang w:val="ru-RU" w:eastAsia="en-US" w:bidi="ar-SA"/>
      </w:rPr>
    </w:lvl>
  </w:abstractNum>
  <w:abstractNum w:abstractNumId="18">
    <w:nsid w:val="0A0334BA"/>
    <w:multiLevelType w:val="multilevel"/>
    <w:tmpl w:val="0A0334BA"/>
    <w:lvl w:ilvl="0" w:tentative="0">
      <w:start w:val="1"/>
      <w:numFmt w:val="bullet"/>
      <w:lvlText w:val="•"/>
      <w:lvlJc w:val="left"/>
      <w:pPr>
        <w:tabs>
          <w:tab w:val="left" w:pos="720"/>
        </w:tabs>
        <w:ind w:left="720" w:hanging="360"/>
      </w:pPr>
      <w:rPr>
        <w:rFonts w:hint="default" w:ascii="Times New Roman" w:hAnsi="Times New Roman"/>
      </w:rPr>
    </w:lvl>
    <w:lvl w:ilvl="1" w:tentative="0">
      <w:start w:val="188"/>
      <w:numFmt w:val="bullet"/>
      <w:lvlText w:val="–"/>
      <w:lvlJc w:val="left"/>
      <w:pPr>
        <w:tabs>
          <w:tab w:val="left" w:pos="1440"/>
        </w:tabs>
        <w:ind w:left="1440" w:hanging="360"/>
      </w:pPr>
      <w:rPr>
        <w:rFonts w:hint="default" w:ascii="Times New Roman" w:hAnsi="Times New Roman"/>
      </w:rPr>
    </w:lvl>
    <w:lvl w:ilvl="2" w:tentative="0">
      <w:start w:val="1"/>
      <w:numFmt w:val="bullet"/>
      <w:lvlText w:val="•"/>
      <w:lvlJc w:val="left"/>
      <w:pPr>
        <w:tabs>
          <w:tab w:val="left" w:pos="2160"/>
        </w:tabs>
        <w:ind w:left="2160" w:hanging="360"/>
      </w:pPr>
      <w:rPr>
        <w:rFonts w:hint="default" w:ascii="Times New Roman" w:hAnsi="Times New Roman"/>
      </w:rPr>
    </w:lvl>
    <w:lvl w:ilvl="3" w:tentative="0">
      <w:start w:val="1"/>
      <w:numFmt w:val="bullet"/>
      <w:lvlText w:val="•"/>
      <w:lvlJc w:val="left"/>
      <w:pPr>
        <w:tabs>
          <w:tab w:val="left" w:pos="2880"/>
        </w:tabs>
        <w:ind w:left="2880" w:hanging="360"/>
      </w:pPr>
      <w:rPr>
        <w:rFonts w:hint="default" w:ascii="Times New Roman" w:hAnsi="Times New Roman"/>
      </w:rPr>
    </w:lvl>
    <w:lvl w:ilvl="4" w:tentative="0">
      <w:start w:val="1"/>
      <w:numFmt w:val="bullet"/>
      <w:lvlText w:val="•"/>
      <w:lvlJc w:val="left"/>
      <w:pPr>
        <w:tabs>
          <w:tab w:val="left" w:pos="3600"/>
        </w:tabs>
        <w:ind w:left="3600" w:hanging="360"/>
      </w:pPr>
      <w:rPr>
        <w:rFonts w:hint="default" w:ascii="Times New Roman" w:hAnsi="Times New Roman"/>
      </w:rPr>
    </w:lvl>
    <w:lvl w:ilvl="5" w:tentative="0">
      <w:start w:val="1"/>
      <w:numFmt w:val="bullet"/>
      <w:lvlText w:val="•"/>
      <w:lvlJc w:val="left"/>
      <w:pPr>
        <w:tabs>
          <w:tab w:val="left" w:pos="4320"/>
        </w:tabs>
        <w:ind w:left="4320" w:hanging="360"/>
      </w:pPr>
      <w:rPr>
        <w:rFonts w:hint="default" w:ascii="Times New Roman" w:hAnsi="Times New Roman"/>
      </w:rPr>
    </w:lvl>
    <w:lvl w:ilvl="6" w:tentative="0">
      <w:start w:val="1"/>
      <w:numFmt w:val="bullet"/>
      <w:lvlText w:val="•"/>
      <w:lvlJc w:val="left"/>
      <w:pPr>
        <w:tabs>
          <w:tab w:val="left" w:pos="5040"/>
        </w:tabs>
        <w:ind w:left="5040" w:hanging="360"/>
      </w:pPr>
      <w:rPr>
        <w:rFonts w:hint="default" w:ascii="Times New Roman" w:hAnsi="Times New Roman"/>
      </w:rPr>
    </w:lvl>
    <w:lvl w:ilvl="7" w:tentative="0">
      <w:start w:val="1"/>
      <w:numFmt w:val="bullet"/>
      <w:lvlText w:val="•"/>
      <w:lvlJc w:val="left"/>
      <w:pPr>
        <w:tabs>
          <w:tab w:val="left" w:pos="5760"/>
        </w:tabs>
        <w:ind w:left="5760" w:hanging="360"/>
      </w:pPr>
      <w:rPr>
        <w:rFonts w:hint="default" w:ascii="Times New Roman" w:hAnsi="Times New Roman"/>
      </w:rPr>
    </w:lvl>
    <w:lvl w:ilvl="8" w:tentative="0">
      <w:start w:val="1"/>
      <w:numFmt w:val="bullet"/>
      <w:lvlText w:val="•"/>
      <w:lvlJc w:val="left"/>
      <w:pPr>
        <w:tabs>
          <w:tab w:val="left" w:pos="6480"/>
        </w:tabs>
        <w:ind w:left="6480" w:hanging="360"/>
      </w:pPr>
      <w:rPr>
        <w:rFonts w:hint="default" w:ascii="Times New Roman" w:hAnsi="Times New Roman"/>
      </w:rPr>
    </w:lvl>
  </w:abstractNum>
  <w:abstractNum w:abstractNumId="19">
    <w:nsid w:val="12EC26FD"/>
    <w:multiLevelType w:val="multilevel"/>
    <w:tmpl w:val="12EC26FD"/>
    <w:lvl w:ilvl="0" w:tentative="0">
      <w:start w:val="1"/>
      <w:numFmt w:val="decimal"/>
      <w:lvlText w:val="%1."/>
      <w:lvlJc w:val="left"/>
      <w:pPr>
        <w:ind w:left="720" w:hanging="360"/>
      </w:pPr>
      <w:rPr>
        <w:rFonts w:hint="default"/>
        <w:b/>
        <w:bCs/>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0">
    <w:nsid w:val="13D205D8"/>
    <w:multiLevelType w:val="multilevel"/>
    <w:tmpl w:val="13D205D8"/>
    <w:lvl w:ilvl="0" w:tentative="0">
      <w:start w:val="0"/>
      <w:numFmt w:val="bullet"/>
      <w:lvlText w:val="-"/>
      <w:lvlJc w:val="left"/>
      <w:pPr>
        <w:ind w:left="360" w:hanging="360"/>
      </w:pPr>
      <w:rPr>
        <w:rFonts w:hint="default" w:ascii="Times New Roman" w:hAnsi="Times New Roman" w:eastAsia="Times New Roman" w:cs="Times New Roman"/>
      </w:rPr>
    </w:lvl>
    <w:lvl w:ilvl="1" w:tentative="0">
      <w:start w:val="1"/>
      <w:numFmt w:val="bullet"/>
      <w:lvlText w:val="o"/>
      <w:lvlJc w:val="left"/>
      <w:pPr>
        <w:ind w:left="1080" w:hanging="360"/>
      </w:pPr>
      <w:rPr>
        <w:rFonts w:hint="default" w:ascii="Courier New" w:hAnsi="Courier New" w:cs="Courier New"/>
      </w:rPr>
    </w:lvl>
    <w:lvl w:ilvl="2" w:tentative="0">
      <w:start w:val="1"/>
      <w:numFmt w:val="bullet"/>
      <w:lvlText w:val=""/>
      <w:lvlJc w:val="left"/>
      <w:pPr>
        <w:ind w:left="1800" w:hanging="360"/>
      </w:pPr>
      <w:rPr>
        <w:rFonts w:hint="default" w:ascii="Wingdings" w:hAnsi="Wingdings"/>
      </w:rPr>
    </w:lvl>
    <w:lvl w:ilvl="3" w:tentative="0">
      <w:start w:val="1"/>
      <w:numFmt w:val="bullet"/>
      <w:lvlText w:val=""/>
      <w:lvlJc w:val="left"/>
      <w:pPr>
        <w:ind w:left="2520" w:hanging="360"/>
      </w:pPr>
      <w:rPr>
        <w:rFonts w:hint="default" w:ascii="Symbol" w:hAnsi="Symbol"/>
      </w:rPr>
    </w:lvl>
    <w:lvl w:ilvl="4" w:tentative="0">
      <w:start w:val="1"/>
      <w:numFmt w:val="bullet"/>
      <w:lvlText w:val="o"/>
      <w:lvlJc w:val="left"/>
      <w:pPr>
        <w:ind w:left="3240" w:hanging="360"/>
      </w:pPr>
      <w:rPr>
        <w:rFonts w:hint="default" w:ascii="Courier New" w:hAnsi="Courier New" w:cs="Courier New"/>
      </w:rPr>
    </w:lvl>
    <w:lvl w:ilvl="5" w:tentative="0">
      <w:start w:val="1"/>
      <w:numFmt w:val="bullet"/>
      <w:lvlText w:val=""/>
      <w:lvlJc w:val="left"/>
      <w:pPr>
        <w:ind w:left="3960" w:hanging="360"/>
      </w:pPr>
      <w:rPr>
        <w:rFonts w:hint="default" w:ascii="Wingdings" w:hAnsi="Wingdings"/>
      </w:rPr>
    </w:lvl>
    <w:lvl w:ilvl="6" w:tentative="0">
      <w:start w:val="1"/>
      <w:numFmt w:val="bullet"/>
      <w:lvlText w:val=""/>
      <w:lvlJc w:val="left"/>
      <w:pPr>
        <w:ind w:left="4680" w:hanging="360"/>
      </w:pPr>
      <w:rPr>
        <w:rFonts w:hint="default" w:ascii="Symbol" w:hAnsi="Symbol"/>
      </w:rPr>
    </w:lvl>
    <w:lvl w:ilvl="7" w:tentative="0">
      <w:start w:val="1"/>
      <w:numFmt w:val="bullet"/>
      <w:lvlText w:val="o"/>
      <w:lvlJc w:val="left"/>
      <w:pPr>
        <w:ind w:left="5400" w:hanging="360"/>
      </w:pPr>
      <w:rPr>
        <w:rFonts w:hint="default" w:ascii="Courier New" w:hAnsi="Courier New" w:cs="Courier New"/>
      </w:rPr>
    </w:lvl>
    <w:lvl w:ilvl="8" w:tentative="0">
      <w:start w:val="1"/>
      <w:numFmt w:val="bullet"/>
      <w:lvlText w:val=""/>
      <w:lvlJc w:val="left"/>
      <w:pPr>
        <w:ind w:left="6120" w:hanging="360"/>
      </w:pPr>
      <w:rPr>
        <w:rFonts w:hint="default" w:ascii="Wingdings" w:hAnsi="Wingdings"/>
      </w:rPr>
    </w:lvl>
  </w:abstractNum>
  <w:abstractNum w:abstractNumId="21">
    <w:nsid w:val="17B20FBC"/>
    <w:multiLevelType w:val="singleLevel"/>
    <w:tmpl w:val="17B20FBC"/>
    <w:lvl w:ilvl="0" w:tentative="0">
      <w:start w:val="1"/>
      <w:numFmt w:val="decimal"/>
      <w:suff w:val="space"/>
      <w:lvlText w:val="%1."/>
      <w:lvlJc w:val="left"/>
    </w:lvl>
  </w:abstractNum>
  <w:abstractNum w:abstractNumId="22">
    <w:nsid w:val="186873AE"/>
    <w:multiLevelType w:val="multilevel"/>
    <w:tmpl w:val="186873AE"/>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3">
    <w:nsid w:val="2184D220"/>
    <w:multiLevelType w:val="singleLevel"/>
    <w:tmpl w:val="2184D220"/>
    <w:lvl w:ilvl="0" w:tentative="0">
      <w:start w:val="1"/>
      <w:numFmt w:val="decimal"/>
      <w:suff w:val="space"/>
      <w:lvlText w:val="%1."/>
      <w:lvlJc w:val="left"/>
    </w:lvl>
  </w:abstractNum>
  <w:abstractNum w:abstractNumId="24">
    <w:nsid w:val="24503E0C"/>
    <w:multiLevelType w:val="multilevel"/>
    <w:tmpl w:val="24503E0C"/>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5">
    <w:nsid w:val="339D472A"/>
    <w:multiLevelType w:val="multilevel"/>
    <w:tmpl w:val="339D472A"/>
    <w:lvl w:ilvl="0" w:tentative="0">
      <w:start w:val="1"/>
      <w:numFmt w:val="bullet"/>
      <w:lvlText w:val=""/>
      <w:lvlJc w:val="left"/>
      <w:pPr>
        <w:tabs>
          <w:tab w:val="left" w:pos="720"/>
        </w:tabs>
        <w:ind w:left="720" w:hanging="360"/>
      </w:pPr>
      <w:rPr>
        <w:rFonts w:hint="default" w:ascii="Symbol" w:hAnsi="Symbol"/>
        <w:sz w:val="20"/>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6">
    <w:nsid w:val="383BFE48"/>
    <w:multiLevelType w:val="singleLevel"/>
    <w:tmpl w:val="383BFE48"/>
    <w:lvl w:ilvl="0" w:tentative="0">
      <w:start w:val="1"/>
      <w:numFmt w:val="decimal"/>
      <w:suff w:val="nothing"/>
      <w:lvlText w:val="%1-"/>
      <w:lvlJc w:val="left"/>
    </w:lvl>
  </w:abstractNum>
  <w:abstractNum w:abstractNumId="27">
    <w:nsid w:val="39A76822"/>
    <w:multiLevelType w:val="multilevel"/>
    <w:tmpl w:val="39A76822"/>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8">
    <w:nsid w:val="3C9CA9F6"/>
    <w:multiLevelType w:val="singleLevel"/>
    <w:tmpl w:val="3C9CA9F6"/>
    <w:lvl w:ilvl="0" w:tentative="0">
      <w:start w:val="1"/>
      <w:numFmt w:val="decimal"/>
      <w:suff w:val="nothing"/>
      <w:lvlText w:val="%1-"/>
      <w:lvlJc w:val="left"/>
    </w:lvl>
  </w:abstractNum>
  <w:abstractNum w:abstractNumId="29">
    <w:nsid w:val="46090925"/>
    <w:multiLevelType w:val="singleLevel"/>
    <w:tmpl w:val="46090925"/>
    <w:lvl w:ilvl="0" w:tentative="0">
      <w:start w:val="1"/>
      <w:numFmt w:val="bullet"/>
      <w:lvlText w:val=""/>
      <w:lvlJc w:val="left"/>
      <w:pPr>
        <w:tabs>
          <w:tab w:val="left" w:pos="420"/>
        </w:tabs>
        <w:ind w:left="420" w:hanging="420"/>
      </w:pPr>
      <w:rPr>
        <w:rFonts w:hint="default" w:ascii="Wingdings" w:hAnsi="Wingdings"/>
      </w:rPr>
    </w:lvl>
  </w:abstractNum>
  <w:abstractNum w:abstractNumId="30">
    <w:nsid w:val="53086B23"/>
    <w:multiLevelType w:val="singleLevel"/>
    <w:tmpl w:val="53086B23"/>
    <w:lvl w:ilvl="0" w:tentative="0">
      <w:start w:val="1"/>
      <w:numFmt w:val="bullet"/>
      <w:lvlText w:val=""/>
      <w:lvlJc w:val="left"/>
      <w:pPr>
        <w:tabs>
          <w:tab w:val="left" w:pos="420"/>
        </w:tabs>
        <w:ind w:left="420" w:hanging="420"/>
      </w:pPr>
      <w:rPr>
        <w:rFonts w:hint="default" w:ascii="Wingdings" w:hAnsi="Wingdings"/>
      </w:rPr>
    </w:lvl>
  </w:abstractNum>
  <w:abstractNum w:abstractNumId="31">
    <w:nsid w:val="5EEBE763"/>
    <w:multiLevelType w:val="multilevel"/>
    <w:tmpl w:val="5EEBE763"/>
    <w:lvl w:ilvl="0" w:tentative="0">
      <w:start w:val="1"/>
      <w:numFmt w:val="none"/>
      <w:lvlText w:val="%1."/>
      <w:lvlJc w:val="left"/>
      <w:pPr>
        <w:tabs>
          <w:tab w:val="left" w:pos="720"/>
        </w:tabs>
        <w:ind w:left="720" w:hanging="360"/>
      </w:pPr>
      <w:rPr>
        <w:sz w:val="24"/>
        <w:szCs w:val="24"/>
      </w:rPr>
    </w:lvl>
    <w:lvl w:ilvl="1" w:tentative="0">
      <w:start w:val="1"/>
      <w:numFmt w:val="none"/>
      <w:lvlText w:val="%2."/>
      <w:lvlJc w:val="left"/>
      <w:pPr>
        <w:tabs>
          <w:tab w:val="left" w:pos="1440"/>
        </w:tabs>
        <w:ind w:left="1440" w:hanging="360"/>
      </w:pPr>
      <w:rPr>
        <w:sz w:val="24"/>
        <w:szCs w:val="24"/>
      </w:rPr>
    </w:lvl>
    <w:lvl w:ilvl="2" w:tentative="0">
      <w:start w:val="1"/>
      <w:numFmt w:val="none"/>
      <w:lvlText w:val="%3."/>
      <w:lvlJc w:val="left"/>
      <w:pPr>
        <w:tabs>
          <w:tab w:val="left" w:pos="2160"/>
        </w:tabs>
        <w:ind w:left="2160" w:hanging="360"/>
      </w:pPr>
      <w:rPr>
        <w:sz w:val="24"/>
        <w:szCs w:val="24"/>
      </w:rPr>
    </w:lvl>
    <w:lvl w:ilvl="3" w:tentative="0">
      <w:start w:val="1"/>
      <w:numFmt w:val="none"/>
      <w:lvlText w:val="%4."/>
      <w:lvlJc w:val="left"/>
      <w:pPr>
        <w:tabs>
          <w:tab w:val="left" w:pos="2500"/>
        </w:tabs>
        <w:ind w:left="2880" w:hanging="360"/>
      </w:pPr>
      <w:rPr>
        <w:sz w:val="24"/>
        <w:szCs w:val="24"/>
      </w:rPr>
    </w:lvl>
    <w:lvl w:ilvl="4" w:tentative="0">
      <w:start w:val="1"/>
      <w:numFmt w:val="none"/>
      <w:lvlText w:val="%5."/>
      <w:lvlJc w:val="left"/>
      <w:pPr>
        <w:tabs>
          <w:tab w:val="left" w:pos="3220"/>
        </w:tabs>
        <w:ind w:left="3600" w:hanging="360"/>
      </w:pPr>
      <w:rPr>
        <w:sz w:val="24"/>
        <w:szCs w:val="24"/>
      </w:rPr>
    </w:lvl>
    <w:lvl w:ilvl="5" w:tentative="0">
      <w:start w:val="1"/>
      <w:numFmt w:val="none"/>
      <w:lvlText w:val="%6."/>
      <w:lvlJc w:val="left"/>
      <w:pPr>
        <w:tabs>
          <w:tab w:val="left" w:pos="3940"/>
        </w:tabs>
        <w:ind w:left="4320" w:hanging="360"/>
      </w:pPr>
      <w:rPr>
        <w:sz w:val="24"/>
        <w:szCs w:val="24"/>
      </w:rPr>
    </w:lvl>
    <w:lvl w:ilvl="6" w:tentative="0">
      <w:start w:val="1"/>
      <w:numFmt w:val="none"/>
      <w:lvlText w:val="%7."/>
      <w:lvlJc w:val="left"/>
      <w:pPr>
        <w:tabs>
          <w:tab w:val="left" w:pos="4660"/>
        </w:tabs>
        <w:ind w:left="5040" w:hanging="360"/>
      </w:pPr>
      <w:rPr>
        <w:sz w:val="24"/>
        <w:szCs w:val="24"/>
      </w:rPr>
    </w:lvl>
    <w:lvl w:ilvl="7" w:tentative="0">
      <w:start w:val="1"/>
      <w:numFmt w:val="none"/>
      <w:lvlText w:val="%8."/>
      <w:lvlJc w:val="left"/>
      <w:pPr>
        <w:tabs>
          <w:tab w:val="left" w:pos="5380"/>
        </w:tabs>
        <w:ind w:left="5760" w:hanging="360"/>
      </w:pPr>
      <w:rPr>
        <w:sz w:val="24"/>
        <w:szCs w:val="24"/>
      </w:rPr>
    </w:lvl>
    <w:lvl w:ilvl="8" w:tentative="0">
      <w:start w:val="1"/>
      <w:numFmt w:val="none"/>
      <w:lvlText w:val="%9."/>
      <w:lvlJc w:val="left"/>
      <w:pPr>
        <w:tabs>
          <w:tab w:val="left" w:pos="6100"/>
        </w:tabs>
        <w:ind w:left="6480" w:hanging="360"/>
      </w:pPr>
      <w:rPr>
        <w:sz w:val="24"/>
        <w:szCs w:val="24"/>
      </w:rPr>
    </w:lvl>
  </w:abstractNum>
  <w:abstractNum w:abstractNumId="32">
    <w:nsid w:val="6C3C1076"/>
    <w:multiLevelType w:val="singleLevel"/>
    <w:tmpl w:val="6C3C1076"/>
    <w:lvl w:ilvl="0" w:tentative="0">
      <w:start w:val="1"/>
      <w:numFmt w:val="decimal"/>
      <w:lvlText w:val="%1."/>
      <w:lvlJc w:val="left"/>
      <w:pPr>
        <w:tabs>
          <w:tab w:val="left" w:pos="312"/>
        </w:tabs>
      </w:pPr>
    </w:lvl>
  </w:abstractNum>
  <w:num w:numId="1">
    <w:abstractNumId w:val="24"/>
  </w:num>
  <w:num w:numId="2">
    <w:abstractNumId w:val="15"/>
  </w:num>
  <w:num w:numId="3">
    <w:abstractNumId w:val="32"/>
  </w:num>
  <w:num w:numId="4">
    <w:abstractNumId w:val="11"/>
  </w:num>
  <w:num w:numId="5">
    <w:abstractNumId w:val="10"/>
  </w:num>
  <w:num w:numId="6">
    <w:abstractNumId w:val="3"/>
  </w:num>
  <w:num w:numId="7">
    <w:abstractNumId w:val="14"/>
  </w:num>
  <w:num w:numId="8">
    <w:abstractNumId w:val="23"/>
  </w:num>
  <w:num w:numId="9">
    <w:abstractNumId w:val="2"/>
  </w:num>
  <w:num w:numId="10">
    <w:abstractNumId w:val="31"/>
  </w:num>
  <w:num w:numId="11">
    <w:abstractNumId w:val="8"/>
  </w:num>
  <w:num w:numId="12">
    <w:abstractNumId w:val="20"/>
  </w:num>
  <w:num w:numId="13">
    <w:abstractNumId w:val="19"/>
  </w:num>
  <w:num w:numId="14">
    <w:abstractNumId w:val="12"/>
  </w:num>
  <w:num w:numId="15">
    <w:abstractNumId w:val="5"/>
  </w:num>
  <w:num w:numId="16">
    <w:abstractNumId w:val="4"/>
  </w:num>
  <w:num w:numId="17">
    <w:abstractNumId w:val="0"/>
  </w:num>
  <w:num w:numId="18">
    <w:abstractNumId w:val="22"/>
  </w:num>
  <w:num w:numId="19">
    <w:abstractNumId w:val="21"/>
  </w:num>
  <w:num w:numId="20">
    <w:abstractNumId w:val="9"/>
  </w:num>
  <w:num w:numId="21">
    <w:abstractNumId w:val="28"/>
  </w:num>
  <w:num w:numId="22">
    <w:abstractNumId w:val="26"/>
  </w:num>
  <w:num w:numId="23">
    <w:abstractNumId w:val="30"/>
  </w:num>
  <w:num w:numId="24">
    <w:abstractNumId w:val="18"/>
  </w:num>
  <w:num w:numId="25">
    <w:abstractNumId w:val="29"/>
  </w:num>
  <w:num w:numId="26">
    <w:abstractNumId w:val="25"/>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7"/>
  </w:num>
  <w:num w:numId="28">
    <w:abstractNumId w:val="1"/>
  </w:num>
  <w:num w:numId="29">
    <w:abstractNumId w:val="6"/>
  </w:num>
  <w:num w:numId="30">
    <w:abstractNumId w:val="7"/>
  </w:num>
  <w:num w:numId="31">
    <w:abstractNumId w:val="17"/>
  </w:num>
  <w:num w:numId="32">
    <w:abstractNumId w:val="16"/>
  </w:num>
  <w:num w:numId="3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hideSpellingErrors/>
  <w:documentProtection w:enforcement="0"/>
  <w:defaultTabStop w:val="708"/>
  <w:drawingGridHorizontalSpacing w:val="110"/>
  <w:displayHorizontalDrawingGridEvery w:val="2"/>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2F25"/>
    <w:rsid w:val="00145F01"/>
    <w:rsid w:val="00197325"/>
    <w:rsid w:val="002057F3"/>
    <w:rsid w:val="0023462A"/>
    <w:rsid w:val="00276A6F"/>
    <w:rsid w:val="002D66B5"/>
    <w:rsid w:val="002E3F78"/>
    <w:rsid w:val="003E299A"/>
    <w:rsid w:val="003E6361"/>
    <w:rsid w:val="00596BF9"/>
    <w:rsid w:val="007B61FF"/>
    <w:rsid w:val="007D3988"/>
    <w:rsid w:val="007D7F1E"/>
    <w:rsid w:val="00926A10"/>
    <w:rsid w:val="009524D4"/>
    <w:rsid w:val="00996FA4"/>
    <w:rsid w:val="009B1805"/>
    <w:rsid w:val="009C5F28"/>
    <w:rsid w:val="009E2F25"/>
    <w:rsid w:val="00A824CC"/>
    <w:rsid w:val="00B12D7A"/>
    <w:rsid w:val="00B3719E"/>
    <w:rsid w:val="00B82674"/>
    <w:rsid w:val="00BA02DE"/>
    <w:rsid w:val="00C61AF7"/>
    <w:rsid w:val="00D0029F"/>
    <w:rsid w:val="00D97C3F"/>
    <w:rsid w:val="00DD5180"/>
    <w:rsid w:val="00DE594B"/>
    <w:rsid w:val="00DF520F"/>
    <w:rsid w:val="00E83C9B"/>
    <w:rsid w:val="00ED6D8A"/>
    <w:rsid w:val="00FB5345"/>
    <w:rsid w:val="06952D48"/>
    <w:rsid w:val="0A0A75A9"/>
    <w:rsid w:val="0B3D750A"/>
    <w:rsid w:val="264C1B6C"/>
    <w:rsid w:val="284A4A74"/>
    <w:rsid w:val="287A404E"/>
    <w:rsid w:val="2A956A69"/>
    <w:rsid w:val="30CB1FD5"/>
    <w:rsid w:val="35FD025E"/>
    <w:rsid w:val="378B677C"/>
    <w:rsid w:val="41E35A16"/>
    <w:rsid w:val="4953355F"/>
    <w:rsid w:val="49CE63C7"/>
    <w:rsid w:val="4FDF1F0B"/>
    <w:rsid w:val="661A55F3"/>
    <w:rsid w:val="72000CA3"/>
    <w:rsid w:val="73286355"/>
    <w:rsid w:val="792271AA"/>
    <w:rsid w:val="7BAA3BBB"/>
    <w:rsid w:val="7EAE6B48"/>
    <w:rsid w:val="7FED56A8"/>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1"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semiHidden="0"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qFormat="1" w:unhideWhenUsed="0" w:uiPriority="1" w:semiHidden="0" w:name="List Paragraph"/>
  </w:latentStyles>
  <w:style w:type="paragraph" w:default="1" w:styleId="1">
    <w:name w:val="Normal"/>
    <w:qFormat/>
    <w:uiPriority w:val="0"/>
    <w:pPr>
      <w:spacing w:after="200" w:line="276" w:lineRule="auto"/>
    </w:pPr>
    <w:rPr>
      <w:rFonts w:asciiTheme="minorHAnsi" w:hAnsiTheme="minorHAnsi" w:eastAsiaTheme="minorEastAsia" w:cstheme="minorBidi"/>
      <w:sz w:val="22"/>
      <w:szCs w:val="22"/>
      <w:lang w:val="ru-RU" w:eastAsia="ru-RU" w:bidi="ar-SA"/>
    </w:rPr>
  </w:style>
  <w:style w:type="paragraph" w:styleId="2">
    <w:name w:val="heading 2"/>
    <w:basedOn w:val="1"/>
    <w:next w:val="1"/>
    <w:qFormat/>
    <w:uiPriority w:val="1"/>
    <w:pPr>
      <w:spacing w:line="274" w:lineRule="exact"/>
      <w:ind w:left="822" w:hanging="241"/>
      <w:outlineLvl w:val="1"/>
    </w:pPr>
    <w:rPr>
      <w:rFonts w:ascii="Times New Roman" w:hAnsi="Times New Roman" w:eastAsia="Times New Roman" w:cs="Times New Roman"/>
      <w:b/>
      <w:bCs/>
      <w:sz w:val="24"/>
      <w:szCs w:val="24"/>
      <w:lang w:eastAsia="en-US"/>
    </w:rPr>
  </w:style>
  <w:style w:type="paragraph" w:styleId="3">
    <w:name w:val="heading 8"/>
    <w:basedOn w:val="1"/>
    <w:next w:val="1"/>
    <w:unhideWhenUsed/>
    <w:qFormat/>
    <w:uiPriority w:val="9"/>
    <w:pPr>
      <w:spacing w:before="240" w:after="60"/>
      <w:outlineLvl w:val="7"/>
    </w:pPr>
    <w:rPr>
      <w:i/>
      <w:iCs/>
      <w:sz w:val="24"/>
      <w:szCs w:val="24"/>
    </w:rPr>
  </w:style>
  <w:style w:type="character" w:default="1" w:styleId="4">
    <w:name w:val="Default Paragraph Font"/>
    <w:semiHidden/>
    <w:unhideWhenUsed/>
    <w:uiPriority w:val="1"/>
  </w:style>
  <w:style w:type="table" w:default="1" w:styleId="5">
    <w:name w:val="Normal Table"/>
    <w:semiHidden/>
    <w:unhideWhenUsed/>
    <w:uiPriority w:val="99"/>
    <w:tblPr>
      <w:tblCellMar>
        <w:top w:w="0" w:type="dxa"/>
        <w:left w:w="108" w:type="dxa"/>
        <w:bottom w:w="0" w:type="dxa"/>
        <w:right w:w="108" w:type="dxa"/>
      </w:tblCellMar>
    </w:tblPr>
  </w:style>
  <w:style w:type="character" w:styleId="6">
    <w:name w:val="Emphasis"/>
    <w:basedOn w:val="4"/>
    <w:qFormat/>
    <w:uiPriority w:val="20"/>
    <w:rPr>
      <w:rFonts w:hint="default" w:ascii="Consolas" w:hAnsi="Consolas" w:eastAsia="Consolas" w:cs="Consolas"/>
    </w:rPr>
  </w:style>
  <w:style w:type="character" w:styleId="7">
    <w:name w:val="Hyperlink"/>
    <w:basedOn w:val="4"/>
    <w:semiHidden/>
    <w:unhideWhenUsed/>
    <w:uiPriority w:val="99"/>
    <w:rPr>
      <w:color w:val="0000FF"/>
      <w:u w:val="single"/>
    </w:rPr>
  </w:style>
  <w:style w:type="character" w:styleId="8">
    <w:name w:val="Strong"/>
    <w:basedOn w:val="4"/>
    <w:qFormat/>
    <w:uiPriority w:val="22"/>
    <w:rPr>
      <w:b/>
      <w:bCs/>
    </w:rPr>
  </w:style>
  <w:style w:type="paragraph" w:styleId="9">
    <w:name w:val="Balloon Text"/>
    <w:basedOn w:val="1"/>
    <w:link w:val="19"/>
    <w:semiHidden/>
    <w:unhideWhenUsed/>
    <w:qFormat/>
    <w:uiPriority w:val="99"/>
    <w:pPr>
      <w:spacing w:after="0" w:line="240" w:lineRule="auto"/>
    </w:pPr>
    <w:rPr>
      <w:rFonts w:ascii="Tahoma" w:hAnsi="Tahoma" w:cs="Tahoma"/>
      <w:sz w:val="16"/>
      <w:szCs w:val="16"/>
    </w:rPr>
  </w:style>
  <w:style w:type="paragraph" w:styleId="10">
    <w:name w:val="Body Text"/>
    <w:basedOn w:val="1"/>
    <w:qFormat/>
    <w:uiPriority w:val="0"/>
    <w:pPr>
      <w:spacing w:after="120"/>
    </w:pPr>
  </w:style>
  <w:style w:type="paragraph" w:styleId="11">
    <w:name w:val="Normal (Web)"/>
    <w:basedOn w:val="1"/>
    <w:unhideWhenUsed/>
    <w:qFormat/>
    <w:uiPriority w:val="99"/>
    <w:pPr>
      <w:spacing w:before="100" w:beforeAutospacing="1" w:after="100" w:afterAutospacing="1" w:line="240" w:lineRule="auto"/>
    </w:pPr>
    <w:rPr>
      <w:rFonts w:ascii="Times New Roman" w:hAnsi="Times New Roman" w:eastAsia="Times New Roman" w:cs="Times New Roman"/>
      <w:sz w:val="24"/>
      <w:szCs w:val="24"/>
    </w:rPr>
  </w:style>
  <w:style w:type="table" w:styleId="12">
    <w:name w:val="Table Grid"/>
    <w:basedOn w:val="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3">
    <w:name w:val="Default"/>
    <w:qFormat/>
    <w:uiPriority w:val="0"/>
    <w:pPr>
      <w:autoSpaceDE w:val="0"/>
      <w:autoSpaceDN w:val="0"/>
      <w:adjustRightInd w:val="0"/>
    </w:pPr>
    <w:rPr>
      <w:rFonts w:ascii="Times New Roman" w:hAnsi="Times New Roman" w:cs="Times New Roman" w:eastAsiaTheme="minorEastAsia"/>
      <w:color w:val="000000"/>
      <w:sz w:val="24"/>
      <w:szCs w:val="24"/>
      <w:lang w:val="ru-RU" w:eastAsia="ru-RU" w:bidi="ar-SA"/>
    </w:rPr>
  </w:style>
  <w:style w:type="paragraph" w:customStyle="1" w:styleId="14">
    <w:name w:val="Normal (Web)1"/>
    <w:basedOn w:val="1"/>
    <w:qFormat/>
    <w:uiPriority w:val="0"/>
    <w:pPr>
      <w:spacing w:before="280" w:after="280" w:line="240" w:lineRule="auto"/>
    </w:pPr>
    <w:rPr>
      <w:rFonts w:ascii="Times New Roman" w:hAnsi="Times New Roman" w:eastAsia="Times New Roman" w:cs="Times New Roman"/>
      <w:sz w:val="24"/>
      <w:szCs w:val="24"/>
    </w:rPr>
  </w:style>
  <w:style w:type="paragraph" w:styleId="15">
    <w:name w:val="No Spacing"/>
    <w:qFormat/>
    <w:uiPriority w:val="1"/>
    <w:rPr>
      <w:rFonts w:asciiTheme="minorHAnsi" w:hAnsiTheme="minorHAnsi" w:eastAsiaTheme="minorHAnsi" w:cstheme="minorBidi"/>
      <w:sz w:val="22"/>
      <w:szCs w:val="22"/>
      <w:lang w:val="ru-RU" w:eastAsia="en-US" w:bidi="ar-SA"/>
    </w:rPr>
  </w:style>
  <w:style w:type="character" w:customStyle="1" w:styleId="16">
    <w:name w:val="text-primary"/>
    <w:basedOn w:val="4"/>
    <w:qFormat/>
    <w:uiPriority w:val="0"/>
  </w:style>
  <w:style w:type="paragraph" w:styleId="17">
    <w:name w:val="List Paragraph"/>
    <w:basedOn w:val="1"/>
    <w:qFormat/>
    <w:uiPriority w:val="1"/>
    <w:pPr>
      <w:ind w:left="582"/>
    </w:pPr>
    <w:rPr>
      <w:rFonts w:ascii="Times New Roman" w:hAnsi="Times New Roman" w:eastAsia="Times New Roman" w:cs="Times New Roman"/>
      <w:lang w:eastAsia="en-US"/>
    </w:rPr>
  </w:style>
  <w:style w:type="character" w:customStyle="1" w:styleId="18">
    <w:name w:val="s1"/>
    <w:basedOn w:val="4"/>
    <w:qFormat/>
    <w:uiPriority w:val="0"/>
  </w:style>
  <w:style w:type="character" w:customStyle="1" w:styleId="19">
    <w:name w:val="Текст выноски Знак"/>
    <w:basedOn w:val="4"/>
    <w:link w:val="9"/>
    <w:semiHidden/>
    <w:qFormat/>
    <w:uiPriority w:val="99"/>
    <w:rPr>
      <w:rFonts w:ascii="Tahoma" w:hAnsi="Tahoma" w:cs="Tahoma"/>
      <w:sz w:val="16"/>
      <w:szCs w:val="16"/>
    </w:rPr>
  </w:style>
  <w:style w:type="character" w:customStyle="1" w:styleId="20">
    <w:name w:val="font71"/>
    <w:qFormat/>
    <w:uiPriority w:val="0"/>
    <w:rPr>
      <w:rFonts w:hint="default" w:ascii="Times New Roman" w:hAnsi="Times New Roman" w:cs="Times New Roman"/>
      <w:color w:val="000000"/>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9.jpeg"/><Relationship Id="rId98" Type="http://schemas.openxmlformats.org/officeDocument/2006/relationships/image" Target="media/image88.jpeg"/><Relationship Id="rId97" Type="http://schemas.openxmlformats.org/officeDocument/2006/relationships/image" Target="media/image87.jpeg"/><Relationship Id="rId96" Type="http://schemas.openxmlformats.org/officeDocument/2006/relationships/image" Target="media/image86.jpeg"/><Relationship Id="rId95" Type="http://schemas.openxmlformats.org/officeDocument/2006/relationships/image" Target="media/image85.jpeg"/><Relationship Id="rId94" Type="http://schemas.openxmlformats.org/officeDocument/2006/relationships/image" Target="media/image84.jpeg"/><Relationship Id="rId93" Type="http://schemas.openxmlformats.org/officeDocument/2006/relationships/image" Target="media/image83.jpeg"/><Relationship Id="rId92" Type="http://schemas.openxmlformats.org/officeDocument/2006/relationships/image" Target="media/image82.jpeg"/><Relationship Id="rId91" Type="http://schemas.openxmlformats.org/officeDocument/2006/relationships/image" Target="media/image81.jpeg"/><Relationship Id="rId90" Type="http://schemas.openxmlformats.org/officeDocument/2006/relationships/image" Target="media/image80.jpeg"/><Relationship Id="rId9" Type="http://schemas.openxmlformats.org/officeDocument/2006/relationships/image" Target="media/image4.jpeg"/><Relationship Id="rId89" Type="http://schemas.openxmlformats.org/officeDocument/2006/relationships/image" Target="media/image79.jpeg"/><Relationship Id="rId88" Type="http://schemas.openxmlformats.org/officeDocument/2006/relationships/image" Target="media/image78.jpeg"/><Relationship Id="rId87" Type="http://schemas.openxmlformats.org/officeDocument/2006/relationships/image" Target="media/image77.jpe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jpeg"/><Relationship Id="rId80" Type="http://schemas.openxmlformats.org/officeDocument/2006/relationships/image" Target="media/image70.jpeg"/><Relationship Id="rId8" Type="http://schemas.openxmlformats.org/officeDocument/2006/relationships/image" Target="media/image3.jpeg"/><Relationship Id="rId79" Type="http://schemas.openxmlformats.org/officeDocument/2006/relationships/image" Target="media/image69.jpeg"/><Relationship Id="rId78" Type="http://schemas.openxmlformats.org/officeDocument/2006/relationships/image" Target="media/image68.jpeg"/><Relationship Id="rId77" Type="http://schemas.openxmlformats.org/officeDocument/2006/relationships/image" Target="media/image67.jpeg"/><Relationship Id="rId76" Type="http://schemas.openxmlformats.org/officeDocument/2006/relationships/image" Target="media/image66.jpeg"/><Relationship Id="rId75" Type="http://schemas.openxmlformats.org/officeDocument/2006/relationships/image" Target="media/image65.jpeg"/><Relationship Id="rId74" Type="http://schemas.openxmlformats.org/officeDocument/2006/relationships/image" Target="media/image64.jpeg"/><Relationship Id="rId73" Type="http://schemas.openxmlformats.org/officeDocument/2006/relationships/image" Target="media/image63.jpeg"/><Relationship Id="rId72" Type="http://schemas.openxmlformats.org/officeDocument/2006/relationships/image" Target="media/image62.jpeg"/><Relationship Id="rId71" Type="http://schemas.openxmlformats.org/officeDocument/2006/relationships/image" Target="media/image61.jpeg"/><Relationship Id="rId70" Type="http://schemas.openxmlformats.org/officeDocument/2006/relationships/image" Target="media/image60.jpeg"/><Relationship Id="rId7" Type="http://schemas.openxmlformats.org/officeDocument/2006/relationships/image" Target="media/image2.jpeg"/><Relationship Id="rId69" Type="http://schemas.openxmlformats.org/officeDocument/2006/relationships/image" Target="media/image59.jpeg"/><Relationship Id="rId68" Type="http://schemas.openxmlformats.org/officeDocument/2006/relationships/image" Target="media/image58.jpeg"/><Relationship Id="rId67" Type="http://schemas.openxmlformats.org/officeDocument/2006/relationships/image" Target="media/image57.jpeg"/><Relationship Id="rId66" Type="http://schemas.openxmlformats.org/officeDocument/2006/relationships/image" Target="media/image56.jpeg"/><Relationship Id="rId65" Type="http://schemas.openxmlformats.org/officeDocument/2006/relationships/image" Target="media/image55.jpeg"/><Relationship Id="rId64" Type="http://schemas.openxmlformats.org/officeDocument/2006/relationships/image" Target="media/image54.jpeg"/><Relationship Id="rId63" Type="http://schemas.openxmlformats.org/officeDocument/2006/relationships/image" Target="media/image53.jpeg"/><Relationship Id="rId62" Type="http://schemas.openxmlformats.org/officeDocument/2006/relationships/image" Target="media/image52.jpe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image" Target="media/image1.jpeg"/><Relationship Id="rId59" Type="http://schemas.openxmlformats.org/officeDocument/2006/relationships/image" Target="media/image49.jpeg"/><Relationship Id="rId58" Type="http://schemas.openxmlformats.org/officeDocument/2006/relationships/image" Target="media/image48.jpeg"/><Relationship Id="rId57" Type="http://schemas.openxmlformats.org/officeDocument/2006/relationships/image" Target="media/image47.jpeg"/><Relationship Id="rId56" Type="http://schemas.openxmlformats.org/officeDocument/2006/relationships/image" Target="media/image46.jpeg"/><Relationship Id="rId55" Type="http://schemas.openxmlformats.org/officeDocument/2006/relationships/image" Target="media/image45.jpeg"/><Relationship Id="rId54" Type="http://schemas.openxmlformats.org/officeDocument/2006/relationships/image" Target="media/image44.jpeg"/><Relationship Id="rId53" Type="http://schemas.openxmlformats.org/officeDocument/2006/relationships/image" Target="media/image43.jpeg"/><Relationship Id="rId52" Type="http://schemas.openxmlformats.org/officeDocument/2006/relationships/image" Target="media/image42.jpeg"/><Relationship Id="rId51" Type="http://schemas.openxmlformats.org/officeDocument/2006/relationships/chart" Target="charts/chart5.xml"/><Relationship Id="rId50" Type="http://schemas.openxmlformats.org/officeDocument/2006/relationships/chart" Target="charts/chart4.xml"/><Relationship Id="rId5" Type="http://schemas.openxmlformats.org/officeDocument/2006/relationships/theme" Target="theme/theme1.xml"/><Relationship Id="rId49" Type="http://schemas.openxmlformats.org/officeDocument/2006/relationships/chart" Target="charts/chart3.xml"/><Relationship Id="rId48" Type="http://schemas.openxmlformats.org/officeDocument/2006/relationships/chart" Target="charts/chart2.xml"/><Relationship Id="rId47" Type="http://schemas.openxmlformats.org/officeDocument/2006/relationships/chart" Target="charts/chart1.xml"/><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endnotes" Target="endnotes.xml"/><Relationship Id="rId395" Type="http://schemas.openxmlformats.org/officeDocument/2006/relationships/fontTable" Target="fontTable.xml"/><Relationship Id="rId394" Type="http://schemas.openxmlformats.org/officeDocument/2006/relationships/customXml" Target="../customXml/item2.xml"/><Relationship Id="rId393" Type="http://schemas.openxmlformats.org/officeDocument/2006/relationships/numbering" Target="numbering.xml"/><Relationship Id="rId392" Type="http://schemas.openxmlformats.org/officeDocument/2006/relationships/customXml" Target="../customXml/item1.xml"/><Relationship Id="rId391" Type="http://schemas.openxmlformats.org/officeDocument/2006/relationships/image" Target="media/image381.jpeg"/><Relationship Id="rId390" Type="http://schemas.openxmlformats.org/officeDocument/2006/relationships/image" Target="media/image380.jpeg"/><Relationship Id="rId39" Type="http://schemas.openxmlformats.org/officeDocument/2006/relationships/image" Target="media/image34.jpeg"/><Relationship Id="rId389" Type="http://schemas.openxmlformats.org/officeDocument/2006/relationships/image" Target="media/image379.jpeg"/><Relationship Id="rId388" Type="http://schemas.openxmlformats.org/officeDocument/2006/relationships/image" Target="media/image378.jpeg"/><Relationship Id="rId387" Type="http://schemas.openxmlformats.org/officeDocument/2006/relationships/image" Target="media/image377.jpeg"/><Relationship Id="rId386" Type="http://schemas.openxmlformats.org/officeDocument/2006/relationships/image" Target="media/image376.jpeg"/><Relationship Id="rId385" Type="http://schemas.openxmlformats.org/officeDocument/2006/relationships/image" Target="media/image375.jpeg"/><Relationship Id="rId384" Type="http://schemas.openxmlformats.org/officeDocument/2006/relationships/image" Target="media/image374.jpeg"/><Relationship Id="rId383" Type="http://schemas.openxmlformats.org/officeDocument/2006/relationships/image" Target="media/image373.jpeg"/><Relationship Id="rId382" Type="http://schemas.openxmlformats.org/officeDocument/2006/relationships/image" Target="media/image372.jpeg"/><Relationship Id="rId381" Type="http://schemas.openxmlformats.org/officeDocument/2006/relationships/image" Target="media/image371.jpeg"/><Relationship Id="rId380" Type="http://schemas.openxmlformats.org/officeDocument/2006/relationships/image" Target="media/image370.jpeg"/><Relationship Id="rId38" Type="http://schemas.openxmlformats.org/officeDocument/2006/relationships/image" Target="media/image33.jpeg"/><Relationship Id="rId379" Type="http://schemas.openxmlformats.org/officeDocument/2006/relationships/image" Target="media/image369.jpeg"/><Relationship Id="rId378" Type="http://schemas.openxmlformats.org/officeDocument/2006/relationships/image" Target="media/image368.jpeg"/><Relationship Id="rId377" Type="http://schemas.openxmlformats.org/officeDocument/2006/relationships/image" Target="media/image367.jpeg"/><Relationship Id="rId376" Type="http://schemas.openxmlformats.org/officeDocument/2006/relationships/image" Target="media/image366.jpeg"/><Relationship Id="rId375" Type="http://schemas.openxmlformats.org/officeDocument/2006/relationships/image" Target="media/image365.jpeg"/><Relationship Id="rId374" Type="http://schemas.openxmlformats.org/officeDocument/2006/relationships/image" Target="media/image364.jpeg"/><Relationship Id="rId373" Type="http://schemas.openxmlformats.org/officeDocument/2006/relationships/image" Target="media/image363.jpeg"/><Relationship Id="rId372" Type="http://schemas.openxmlformats.org/officeDocument/2006/relationships/image" Target="media/image362.jpeg"/><Relationship Id="rId371" Type="http://schemas.openxmlformats.org/officeDocument/2006/relationships/image" Target="media/image361.jpeg"/><Relationship Id="rId370" Type="http://schemas.openxmlformats.org/officeDocument/2006/relationships/image" Target="media/image360.jpeg"/><Relationship Id="rId37" Type="http://schemas.openxmlformats.org/officeDocument/2006/relationships/image" Target="media/image32.jpeg"/><Relationship Id="rId369" Type="http://schemas.openxmlformats.org/officeDocument/2006/relationships/image" Target="media/image359.jpeg"/><Relationship Id="rId368" Type="http://schemas.openxmlformats.org/officeDocument/2006/relationships/image" Target="media/image358.jpeg"/><Relationship Id="rId367" Type="http://schemas.openxmlformats.org/officeDocument/2006/relationships/image" Target="media/image357.jpeg"/><Relationship Id="rId366" Type="http://schemas.openxmlformats.org/officeDocument/2006/relationships/image" Target="media/image356.jpeg"/><Relationship Id="rId365" Type="http://schemas.openxmlformats.org/officeDocument/2006/relationships/image" Target="media/image355.jpeg"/><Relationship Id="rId364" Type="http://schemas.openxmlformats.org/officeDocument/2006/relationships/image" Target="media/image354.jpeg"/><Relationship Id="rId363" Type="http://schemas.openxmlformats.org/officeDocument/2006/relationships/image" Target="media/image353.jpeg"/><Relationship Id="rId362" Type="http://schemas.openxmlformats.org/officeDocument/2006/relationships/image" Target="media/image352.jpeg"/><Relationship Id="rId361" Type="http://schemas.openxmlformats.org/officeDocument/2006/relationships/image" Target="media/image351.jpeg"/><Relationship Id="rId360" Type="http://schemas.openxmlformats.org/officeDocument/2006/relationships/image" Target="media/image350.jpeg"/><Relationship Id="rId36" Type="http://schemas.openxmlformats.org/officeDocument/2006/relationships/image" Target="media/image31.jpeg"/><Relationship Id="rId359" Type="http://schemas.openxmlformats.org/officeDocument/2006/relationships/image" Target="media/image349.jpeg"/><Relationship Id="rId358" Type="http://schemas.openxmlformats.org/officeDocument/2006/relationships/image" Target="media/image348.jpeg"/><Relationship Id="rId357" Type="http://schemas.openxmlformats.org/officeDocument/2006/relationships/image" Target="media/image347.jpeg"/><Relationship Id="rId356" Type="http://schemas.openxmlformats.org/officeDocument/2006/relationships/image" Target="media/image346.jpeg"/><Relationship Id="rId355" Type="http://schemas.openxmlformats.org/officeDocument/2006/relationships/image" Target="media/image345.jpeg"/><Relationship Id="rId354" Type="http://schemas.openxmlformats.org/officeDocument/2006/relationships/image" Target="media/image344.jpeg"/><Relationship Id="rId353" Type="http://schemas.openxmlformats.org/officeDocument/2006/relationships/image" Target="media/image343.jpeg"/><Relationship Id="rId352" Type="http://schemas.openxmlformats.org/officeDocument/2006/relationships/image" Target="media/image342.jpeg"/><Relationship Id="rId351" Type="http://schemas.openxmlformats.org/officeDocument/2006/relationships/image" Target="media/image341.jpeg"/><Relationship Id="rId350" Type="http://schemas.openxmlformats.org/officeDocument/2006/relationships/image" Target="media/image340.jpeg"/><Relationship Id="rId35" Type="http://schemas.openxmlformats.org/officeDocument/2006/relationships/image" Target="media/image30.jpeg"/><Relationship Id="rId349" Type="http://schemas.openxmlformats.org/officeDocument/2006/relationships/image" Target="media/image339.jpeg"/><Relationship Id="rId348" Type="http://schemas.openxmlformats.org/officeDocument/2006/relationships/image" Target="media/image338.jpeg"/><Relationship Id="rId347" Type="http://schemas.openxmlformats.org/officeDocument/2006/relationships/image" Target="media/image337.jpeg"/><Relationship Id="rId346" Type="http://schemas.openxmlformats.org/officeDocument/2006/relationships/image" Target="media/image336.jpeg"/><Relationship Id="rId345" Type="http://schemas.openxmlformats.org/officeDocument/2006/relationships/image" Target="media/image335.jpeg"/><Relationship Id="rId344" Type="http://schemas.openxmlformats.org/officeDocument/2006/relationships/image" Target="media/image334.jpeg"/><Relationship Id="rId343" Type="http://schemas.openxmlformats.org/officeDocument/2006/relationships/image" Target="media/image333.jpeg"/><Relationship Id="rId342" Type="http://schemas.openxmlformats.org/officeDocument/2006/relationships/image" Target="media/image332.jpeg"/><Relationship Id="rId341" Type="http://schemas.openxmlformats.org/officeDocument/2006/relationships/image" Target="media/image331.jpeg"/><Relationship Id="rId340" Type="http://schemas.openxmlformats.org/officeDocument/2006/relationships/image" Target="media/image330.jpeg"/><Relationship Id="rId34" Type="http://schemas.openxmlformats.org/officeDocument/2006/relationships/image" Target="media/image29.jpeg"/><Relationship Id="rId339" Type="http://schemas.openxmlformats.org/officeDocument/2006/relationships/image" Target="media/image329.jpeg"/><Relationship Id="rId338" Type="http://schemas.openxmlformats.org/officeDocument/2006/relationships/image" Target="media/image328.jpeg"/><Relationship Id="rId337" Type="http://schemas.openxmlformats.org/officeDocument/2006/relationships/image" Target="media/image327.jpeg"/><Relationship Id="rId336" Type="http://schemas.openxmlformats.org/officeDocument/2006/relationships/image" Target="media/image326.jpeg"/><Relationship Id="rId335" Type="http://schemas.openxmlformats.org/officeDocument/2006/relationships/image" Target="media/image325.jpeg"/><Relationship Id="rId334" Type="http://schemas.openxmlformats.org/officeDocument/2006/relationships/image" Target="media/image324.jpeg"/><Relationship Id="rId333" Type="http://schemas.openxmlformats.org/officeDocument/2006/relationships/image" Target="media/image323.jpeg"/><Relationship Id="rId332" Type="http://schemas.openxmlformats.org/officeDocument/2006/relationships/image" Target="media/image322.jpeg"/><Relationship Id="rId331" Type="http://schemas.openxmlformats.org/officeDocument/2006/relationships/image" Target="media/image321.jpeg"/><Relationship Id="rId330" Type="http://schemas.openxmlformats.org/officeDocument/2006/relationships/image" Target="media/image320.jpeg"/><Relationship Id="rId33" Type="http://schemas.openxmlformats.org/officeDocument/2006/relationships/image" Target="media/image28.jpeg"/><Relationship Id="rId329" Type="http://schemas.openxmlformats.org/officeDocument/2006/relationships/image" Target="media/image319.jpeg"/><Relationship Id="rId328" Type="http://schemas.openxmlformats.org/officeDocument/2006/relationships/image" Target="media/image318.jpeg"/><Relationship Id="rId327" Type="http://schemas.openxmlformats.org/officeDocument/2006/relationships/image" Target="media/image317.jpeg"/><Relationship Id="rId326" Type="http://schemas.openxmlformats.org/officeDocument/2006/relationships/image" Target="media/image316.jpeg"/><Relationship Id="rId325" Type="http://schemas.openxmlformats.org/officeDocument/2006/relationships/image" Target="media/image315.jpeg"/><Relationship Id="rId324" Type="http://schemas.openxmlformats.org/officeDocument/2006/relationships/image" Target="media/image314.jpeg"/><Relationship Id="rId323" Type="http://schemas.openxmlformats.org/officeDocument/2006/relationships/image" Target="media/image313.jpeg"/><Relationship Id="rId322" Type="http://schemas.openxmlformats.org/officeDocument/2006/relationships/image" Target="media/image312.jpeg"/><Relationship Id="rId321" Type="http://schemas.openxmlformats.org/officeDocument/2006/relationships/image" Target="media/image311.jpeg"/><Relationship Id="rId320" Type="http://schemas.openxmlformats.org/officeDocument/2006/relationships/image" Target="media/image310.jpeg"/><Relationship Id="rId32" Type="http://schemas.openxmlformats.org/officeDocument/2006/relationships/image" Target="media/image27.jpeg"/><Relationship Id="rId319" Type="http://schemas.openxmlformats.org/officeDocument/2006/relationships/image" Target="media/image309.jpeg"/><Relationship Id="rId318" Type="http://schemas.openxmlformats.org/officeDocument/2006/relationships/image" Target="media/image308.jpeg"/><Relationship Id="rId317" Type="http://schemas.openxmlformats.org/officeDocument/2006/relationships/image" Target="media/image307.jpeg"/><Relationship Id="rId316" Type="http://schemas.openxmlformats.org/officeDocument/2006/relationships/image" Target="media/image306.jpeg"/><Relationship Id="rId315" Type="http://schemas.openxmlformats.org/officeDocument/2006/relationships/image" Target="media/image305.jpeg"/><Relationship Id="rId314" Type="http://schemas.openxmlformats.org/officeDocument/2006/relationships/image" Target="media/image304.jpeg"/><Relationship Id="rId313" Type="http://schemas.openxmlformats.org/officeDocument/2006/relationships/image" Target="media/image303.jpeg"/><Relationship Id="rId312" Type="http://schemas.openxmlformats.org/officeDocument/2006/relationships/image" Target="media/image302.jpeg"/><Relationship Id="rId311" Type="http://schemas.openxmlformats.org/officeDocument/2006/relationships/image" Target="media/image301.jpeg"/><Relationship Id="rId310" Type="http://schemas.openxmlformats.org/officeDocument/2006/relationships/image" Target="media/image300.jpeg"/><Relationship Id="rId31" Type="http://schemas.openxmlformats.org/officeDocument/2006/relationships/image" Target="media/image26.jpeg"/><Relationship Id="rId309" Type="http://schemas.openxmlformats.org/officeDocument/2006/relationships/image" Target="media/image299.jpeg"/><Relationship Id="rId308" Type="http://schemas.openxmlformats.org/officeDocument/2006/relationships/image" Target="media/image298.jpeg"/><Relationship Id="rId307" Type="http://schemas.openxmlformats.org/officeDocument/2006/relationships/image" Target="media/image297.jpeg"/><Relationship Id="rId306" Type="http://schemas.openxmlformats.org/officeDocument/2006/relationships/image" Target="media/image296.jpeg"/><Relationship Id="rId305" Type="http://schemas.openxmlformats.org/officeDocument/2006/relationships/image" Target="media/image295.jpeg"/><Relationship Id="rId304" Type="http://schemas.openxmlformats.org/officeDocument/2006/relationships/image" Target="media/image294.jpeg"/><Relationship Id="rId303" Type="http://schemas.openxmlformats.org/officeDocument/2006/relationships/image" Target="media/image293.jpeg"/><Relationship Id="rId302" Type="http://schemas.openxmlformats.org/officeDocument/2006/relationships/image" Target="media/image292.jpeg"/><Relationship Id="rId301" Type="http://schemas.openxmlformats.org/officeDocument/2006/relationships/image" Target="media/image291.jpeg"/><Relationship Id="rId300" Type="http://schemas.openxmlformats.org/officeDocument/2006/relationships/image" Target="media/image290.jpeg"/><Relationship Id="rId30" Type="http://schemas.openxmlformats.org/officeDocument/2006/relationships/image" Target="media/image25.jpeg"/><Relationship Id="rId3" Type="http://schemas.openxmlformats.org/officeDocument/2006/relationships/footnotes" Target="footnotes.xml"/><Relationship Id="rId299" Type="http://schemas.openxmlformats.org/officeDocument/2006/relationships/image" Target="media/image289.jpeg"/><Relationship Id="rId298" Type="http://schemas.openxmlformats.org/officeDocument/2006/relationships/image" Target="media/image288.jpeg"/><Relationship Id="rId297" Type="http://schemas.openxmlformats.org/officeDocument/2006/relationships/image" Target="media/image287.jpeg"/><Relationship Id="rId296" Type="http://schemas.openxmlformats.org/officeDocument/2006/relationships/image" Target="media/image286.jpeg"/><Relationship Id="rId295" Type="http://schemas.openxmlformats.org/officeDocument/2006/relationships/image" Target="media/image285.jpeg"/><Relationship Id="rId294" Type="http://schemas.openxmlformats.org/officeDocument/2006/relationships/image" Target="media/image284.jpeg"/><Relationship Id="rId293" Type="http://schemas.openxmlformats.org/officeDocument/2006/relationships/image" Target="media/image283.jpeg"/><Relationship Id="rId292" Type="http://schemas.openxmlformats.org/officeDocument/2006/relationships/image" Target="media/image282.jpeg"/><Relationship Id="rId291" Type="http://schemas.openxmlformats.org/officeDocument/2006/relationships/image" Target="media/image281.jpeg"/><Relationship Id="rId290" Type="http://schemas.openxmlformats.org/officeDocument/2006/relationships/image" Target="media/image280.jpeg"/><Relationship Id="rId29" Type="http://schemas.openxmlformats.org/officeDocument/2006/relationships/image" Target="media/image24.jpeg"/><Relationship Id="rId289" Type="http://schemas.openxmlformats.org/officeDocument/2006/relationships/image" Target="media/image279.jpeg"/><Relationship Id="rId288" Type="http://schemas.openxmlformats.org/officeDocument/2006/relationships/image" Target="media/image278.jpeg"/><Relationship Id="rId287" Type="http://schemas.openxmlformats.org/officeDocument/2006/relationships/image" Target="media/image277.jpeg"/><Relationship Id="rId286" Type="http://schemas.openxmlformats.org/officeDocument/2006/relationships/image" Target="media/image276.jpeg"/><Relationship Id="rId285" Type="http://schemas.openxmlformats.org/officeDocument/2006/relationships/image" Target="media/image275.jpeg"/><Relationship Id="rId284" Type="http://schemas.openxmlformats.org/officeDocument/2006/relationships/image" Target="media/image274.jpeg"/><Relationship Id="rId283" Type="http://schemas.openxmlformats.org/officeDocument/2006/relationships/image" Target="media/image273.jpeg"/><Relationship Id="rId282" Type="http://schemas.openxmlformats.org/officeDocument/2006/relationships/image" Target="media/image272.jpeg"/><Relationship Id="rId281" Type="http://schemas.openxmlformats.org/officeDocument/2006/relationships/image" Target="media/image271.jpeg"/><Relationship Id="rId280" Type="http://schemas.openxmlformats.org/officeDocument/2006/relationships/image" Target="media/image270.jpeg"/><Relationship Id="rId28" Type="http://schemas.openxmlformats.org/officeDocument/2006/relationships/image" Target="media/image23.jpeg"/><Relationship Id="rId279" Type="http://schemas.openxmlformats.org/officeDocument/2006/relationships/image" Target="media/image269.jpeg"/><Relationship Id="rId278" Type="http://schemas.openxmlformats.org/officeDocument/2006/relationships/image" Target="media/image268.jpeg"/><Relationship Id="rId277" Type="http://schemas.openxmlformats.org/officeDocument/2006/relationships/image" Target="media/image267.jpeg"/><Relationship Id="rId276" Type="http://schemas.openxmlformats.org/officeDocument/2006/relationships/image" Target="media/image266.jpeg"/><Relationship Id="rId275" Type="http://schemas.openxmlformats.org/officeDocument/2006/relationships/image" Target="media/image265.jpeg"/><Relationship Id="rId274" Type="http://schemas.openxmlformats.org/officeDocument/2006/relationships/image" Target="media/image264.jpeg"/><Relationship Id="rId273" Type="http://schemas.openxmlformats.org/officeDocument/2006/relationships/image" Target="media/image263.jpeg"/><Relationship Id="rId272" Type="http://schemas.openxmlformats.org/officeDocument/2006/relationships/image" Target="media/image262.jpeg"/><Relationship Id="rId271" Type="http://schemas.openxmlformats.org/officeDocument/2006/relationships/image" Target="media/image261.jpeg"/><Relationship Id="rId270" Type="http://schemas.openxmlformats.org/officeDocument/2006/relationships/image" Target="media/image260.jpeg"/><Relationship Id="rId27" Type="http://schemas.openxmlformats.org/officeDocument/2006/relationships/image" Target="media/image22.jpeg"/><Relationship Id="rId269" Type="http://schemas.openxmlformats.org/officeDocument/2006/relationships/image" Target="media/image259.jpeg"/><Relationship Id="rId268" Type="http://schemas.openxmlformats.org/officeDocument/2006/relationships/image" Target="media/image258.jpeg"/><Relationship Id="rId267" Type="http://schemas.openxmlformats.org/officeDocument/2006/relationships/image" Target="media/image257.jpeg"/><Relationship Id="rId266" Type="http://schemas.openxmlformats.org/officeDocument/2006/relationships/image" Target="media/image256.jpeg"/><Relationship Id="rId265" Type="http://schemas.openxmlformats.org/officeDocument/2006/relationships/image" Target="media/image255.jpeg"/><Relationship Id="rId264" Type="http://schemas.openxmlformats.org/officeDocument/2006/relationships/image" Target="media/image254.jpeg"/><Relationship Id="rId263" Type="http://schemas.openxmlformats.org/officeDocument/2006/relationships/image" Target="media/image253.jpeg"/><Relationship Id="rId262" Type="http://schemas.openxmlformats.org/officeDocument/2006/relationships/image" Target="media/image252.jpeg"/><Relationship Id="rId261" Type="http://schemas.openxmlformats.org/officeDocument/2006/relationships/image" Target="media/image251.jpeg"/><Relationship Id="rId260" Type="http://schemas.openxmlformats.org/officeDocument/2006/relationships/image" Target="media/image250.jpeg"/><Relationship Id="rId26" Type="http://schemas.openxmlformats.org/officeDocument/2006/relationships/image" Target="media/image21.jpeg"/><Relationship Id="rId259" Type="http://schemas.openxmlformats.org/officeDocument/2006/relationships/image" Target="media/image249.jpeg"/><Relationship Id="rId258" Type="http://schemas.openxmlformats.org/officeDocument/2006/relationships/image" Target="media/image248.jpeg"/><Relationship Id="rId257" Type="http://schemas.openxmlformats.org/officeDocument/2006/relationships/image" Target="media/image247.jpeg"/><Relationship Id="rId256" Type="http://schemas.openxmlformats.org/officeDocument/2006/relationships/image" Target="media/image246.jpeg"/><Relationship Id="rId255" Type="http://schemas.openxmlformats.org/officeDocument/2006/relationships/image" Target="media/image245.jpeg"/><Relationship Id="rId254" Type="http://schemas.openxmlformats.org/officeDocument/2006/relationships/image" Target="media/image244.jpeg"/><Relationship Id="rId253" Type="http://schemas.openxmlformats.org/officeDocument/2006/relationships/image" Target="media/image243.jpeg"/><Relationship Id="rId252" Type="http://schemas.openxmlformats.org/officeDocument/2006/relationships/image" Target="media/image242.jpeg"/><Relationship Id="rId251" Type="http://schemas.openxmlformats.org/officeDocument/2006/relationships/image" Target="media/image241.jpeg"/><Relationship Id="rId250" Type="http://schemas.openxmlformats.org/officeDocument/2006/relationships/image" Target="media/image240.jpeg"/><Relationship Id="rId25" Type="http://schemas.openxmlformats.org/officeDocument/2006/relationships/image" Target="media/image20.jpeg"/><Relationship Id="rId249" Type="http://schemas.openxmlformats.org/officeDocument/2006/relationships/image" Target="media/image239.jpeg"/><Relationship Id="rId248" Type="http://schemas.openxmlformats.org/officeDocument/2006/relationships/image" Target="media/image238.jpeg"/><Relationship Id="rId247" Type="http://schemas.openxmlformats.org/officeDocument/2006/relationships/image" Target="media/image237.jpeg"/><Relationship Id="rId246" Type="http://schemas.openxmlformats.org/officeDocument/2006/relationships/image" Target="media/image236.jpeg"/><Relationship Id="rId245" Type="http://schemas.openxmlformats.org/officeDocument/2006/relationships/image" Target="media/image235.jpeg"/><Relationship Id="rId244" Type="http://schemas.openxmlformats.org/officeDocument/2006/relationships/image" Target="media/image234.jpeg"/><Relationship Id="rId243" Type="http://schemas.openxmlformats.org/officeDocument/2006/relationships/image" Target="media/image233.jpeg"/><Relationship Id="rId242" Type="http://schemas.openxmlformats.org/officeDocument/2006/relationships/image" Target="media/image232.jpeg"/><Relationship Id="rId241" Type="http://schemas.openxmlformats.org/officeDocument/2006/relationships/image" Target="media/image231.jpeg"/><Relationship Id="rId240" Type="http://schemas.openxmlformats.org/officeDocument/2006/relationships/image" Target="media/image230.jpeg"/><Relationship Id="rId24" Type="http://schemas.openxmlformats.org/officeDocument/2006/relationships/image" Target="media/image19.jpeg"/><Relationship Id="rId239" Type="http://schemas.openxmlformats.org/officeDocument/2006/relationships/image" Target="media/image229.jpeg"/><Relationship Id="rId238" Type="http://schemas.openxmlformats.org/officeDocument/2006/relationships/image" Target="media/image228.jpeg"/><Relationship Id="rId237" Type="http://schemas.openxmlformats.org/officeDocument/2006/relationships/image" Target="media/image227.jpeg"/><Relationship Id="rId236" Type="http://schemas.openxmlformats.org/officeDocument/2006/relationships/image" Target="media/image226.jpeg"/><Relationship Id="rId235" Type="http://schemas.openxmlformats.org/officeDocument/2006/relationships/image" Target="media/image225.jpeg"/><Relationship Id="rId234" Type="http://schemas.openxmlformats.org/officeDocument/2006/relationships/image" Target="media/image224.jpeg"/><Relationship Id="rId233" Type="http://schemas.openxmlformats.org/officeDocument/2006/relationships/image" Target="media/image223.jpeg"/><Relationship Id="rId232" Type="http://schemas.openxmlformats.org/officeDocument/2006/relationships/image" Target="media/image222.jpeg"/><Relationship Id="rId231" Type="http://schemas.openxmlformats.org/officeDocument/2006/relationships/image" Target="media/image221.jpeg"/><Relationship Id="rId230" Type="http://schemas.openxmlformats.org/officeDocument/2006/relationships/image" Target="media/image220.jpeg"/><Relationship Id="rId23" Type="http://schemas.openxmlformats.org/officeDocument/2006/relationships/image" Target="media/image18.jpeg"/><Relationship Id="rId229" Type="http://schemas.openxmlformats.org/officeDocument/2006/relationships/image" Target="media/image219.jpeg"/><Relationship Id="rId228" Type="http://schemas.openxmlformats.org/officeDocument/2006/relationships/image" Target="media/image218.jpeg"/><Relationship Id="rId227" Type="http://schemas.openxmlformats.org/officeDocument/2006/relationships/image" Target="media/image217.jpeg"/><Relationship Id="rId226" Type="http://schemas.openxmlformats.org/officeDocument/2006/relationships/image" Target="media/image216.jpeg"/><Relationship Id="rId225" Type="http://schemas.openxmlformats.org/officeDocument/2006/relationships/image" Target="media/image215.jpeg"/><Relationship Id="rId224" Type="http://schemas.openxmlformats.org/officeDocument/2006/relationships/image" Target="media/image214.jpeg"/><Relationship Id="rId223" Type="http://schemas.openxmlformats.org/officeDocument/2006/relationships/image" Target="media/image213.jpeg"/><Relationship Id="rId222" Type="http://schemas.openxmlformats.org/officeDocument/2006/relationships/image" Target="media/image212.jpeg"/><Relationship Id="rId221" Type="http://schemas.openxmlformats.org/officeDocument/2006/relationships/image" Target="media/image211.jpeg"/><Relationship Id="rId220" Type="http://schemas.openxmlformats.org/officeDocument/2006/relationships/image" Target="media/image210.jpeg"/><Relationship Id="rId22" Type="http://schemas.openxmlformats.org/officeDocument/2006/relationships/image" Target="media/image17.jpeg"/><Relationship Id="rId219" Type="http://schemas.openxmlformats.org/officeDocument/2006/relationships/image" Target="media/image209.jpeg"/><Relationship Id="rId218" Type="http://schemas.openxmlformats.org/officeDocument/2006/relationships/image" Target="media/image208.jpeg"/><Relationship Id="rId217" Type="http://schemas.openxmlformats.org/officeDocument/2006/relationships/image" Target="media/image207.jpeg"/><Relationship Id="rId216" Type="http://schemas.openxmlformats.org/officeDocument/2006/relationships/image" Target="media/image206.jpeg"/><Relationship Id="rId215" Type="http://schemas.openxmlformats.org/officeDocument/2006/relationships/image" Target="media/image205.jpeg"/><Relationship Id="rId214" Type="http://schemas.openxmlformats.org/officeDocument/2006/relationships/image" Target="media/image204.jpeg"/><Relationship Id="rId213" Type="http://schemas.openxmlformats.org/officeDocument/2006/relationships/image" Target="media/image203.jpeg"/><Relationship Id="rId212" Type="http://schemas.openxmlformats.org/officeDocument/2006/relationships/image" Target="media/image202.jpeg"/><Relationship Id="rId211" Type="http://schemas.openxmlformats.org/officeDocument/2006/relationships/image" Target="media/image201.jpeg"/><Relationship Id="rId210" Type="http://schemas.openxmlformats.org/officeDocument/2006/relationships/image" Target="media/image200.jpeg"/><Relationship Id="rId21" Type="http://schemas.openxmlformats.org/officeDocument/2006/relationships/image" Target="media/image16.jpeg"/><Relationship Id="rId209" Type="http://schemas.openxmlformats.org/officeDocument/2006/relationships/image" Target="media/image199.jpeg"/><Relationship Id="rId208" Type="http://schemas.openxmlformats.org/officeDocument/2006/relationships/image" Target="media/image198.jpeg"/><Relationship Id="rId207" Type="http://schemas.openxmlformats.org/officeDocument/2006/relationships/image" Target="media/image197.jpeg"/><Relationship Id="rId206" Type="http://schemas.openxmlformats.org/officeDocument/2006/relationships/image" Target="media/image196.jpeg"/><Relationship Id="rId205" Type="http://schemas.openxmlformats.org/officeDocument/2006/relationships/image" Target="media/image195.jpeg"/><Relationship Id="rId204" Type="http://schemas.openxmlformats.org/officeDocument/2006/relationships/image" Target="media/image194.jpeg"/><Relationship Id="rId203" Type="http://schemas.openxmlformats.org/officeDocument/2006/relationships/image" Target="media/image193.jpeg"/><Relationship Id="rId202" Type="http://schemas.openxmlformats.org/officeDocument/2006/relationships/image" Target="media/image192.jpeg"/><Relationship Id="rId201" Type="http://schemas.openxmlformats.org/officeDocument/2006/relationships/image" Target="media/image191.jpeg"/><Relationship Id="rId200" Type="http://schemas.openxmlformats.org/officeDocument/2006/relationships/image" Target="media/image190.jpeg"/><Relationship Id="rId20" Type="http://schemas.openxmlformats.org/officeDocument/2006/relationships/image" Target="media/image15.jpeg"/><Relationship Id="rId2" Type="http://schemas.openxmlformats.org/officeDocument/2006/relationships/settings" Target="settings.xml"/><Relationship Id="rId199" Type="http://schemas.openxmlformats.org/officeDocument/2006/relationships/image" Target="media/image189.jpeg"/><Relationship Id="rId198" Type="http://schemas.openxmlformats.org/officeDocument/2006/relationships/image" Target="media/image188.jpeg"/><Relationship Id="rId197" Type="http://schemas.openxmlformats.org/officeDocument/2006/relationships/image" Target="media/image187.jpeg"/><Relationship Id="rId196" Type="http://schemas.openxmlformats.org/officeDocument/2006/relationships/image" Target="media/image186.jpeg"/><Relationship Id="rId195" Type="http://schemas.openxmlformats.org/officeDocument/2006/relationships/image" Target="media/image185.jpeg"/><Relationship Id="rId194" Type="http://schemas.openxmlformats.org/officeDocument/2006/relationships/image" Target="media/image184.jpeg"/><Relationship Id="rId193" Type="http://schemas.openxmlformats.org/officeDocument/2006/relationships/image" Target="media/image183.jpeg"/><Relationship Id="rId192" Type="http://schemas.openxmlformats.org/officeDocument/2006/relationships/image" Target="media/image182.jpeg"/><Relationship Id="rId191" Type="http://schemas.openxmlformats.org/officeDocument/2006/relationships/image" Target="media/image181.jpeg"/><Relationship Id="rId190" Type="http://schemas.openxmlformats.org/officeDocument/2006/relationships/image" Target="media/image180.jpeg"/><Relationship Id="rId19" Type="http://schemas.openxmlformats.org/officeDocument/2006/relationships/image" Target="media/image14.jpeg"/><Relationship Id="rId189" Type="http://schemas.openxmlformats.org/officeDocument/2006/relationships/image" Target="media/image179.jpeg"/><Relationship Id="rId188" Type="http://schemas.openxmlformats.org/officeDocument/2006/relationships/image" Target="media/image178.jpeg"/><Relationship Id="rId187" Type="http://schemas.openxmlformats.org/officeDocument/2006/relationships/image" Target="media/image177.jpeg"/><Relationship Id="rId186" Type="http://schemas.openxmlformats.org/officeDocument/2006/relationships/image" Target="media/image176.jpeg"/><Relationship Id="rId185" Type="http://schemas.openxmlformats.org/officeDocument/2006/relationships/image" Target="media/image175.jpeg"/><Relationship Id="rId184" Type="http://schemas.openxmlformats.org/officeDocument/2006/relationships/image" Target="media/image174.jpeg"/><Relationship Id="rId183" Type="http://schemas.openxmlformats.org/officeDocument/2006/relationships/image" Target="media/image173.jpeg"/><Relationship Id="rId182" Type="http://schemas.openxmlformats.org/officeDocument/2006/relationships/image" Target="media/image172.jpeg"/><Relationship Id="rId181" Type="http://schemas.openxmlformats.org/officeDocument/2006/relationships/image" Target="media/image171.jpeg"/><Relationship Id="rId180" Type="http://schemas.openxmlformats.org/officeDocument/2006/relationships/image" Target="media/image170.jpeg"/><Relationship Id="rId18" Type="http://schemas.openxmlformats.org/officeDocument/2006/relationships/image" Target="media/image13.jpeg"/><Relationship Id="rId179" Type="http://schemas.openxmlformats.org/officeDocument/2006/relationships/image" Target="media/image169.jpeg"/><Relationship Id="rId178" Type="http://schemas.openxmlformats.org/officeDocument/2006/relationships/image" Target="media/image168.jpeg"/><Relationship Id="rId177" Type="http://schemas.openxmlformats.org/officeDocument/2006/relationships/image" Target="media/image167.jpeg"/><Relationship Id="rId176" Type="http://schemas.openxmlformats.org/officeDocument/2006/relationships/image" Target="media/image166.jpeg"/><Relationship Id="rId175" Type="http://schemas.openxmlformats.org/officeDocument/2006/relationships/image" Target="media/image165.jpeg"/><Relationship Id="rId174" Type="http://schemas.openxmlformats.org/officeDocument/2006/relationships/image" Target="media/image164.jpeg"/><Relationship Id="rId173" Type="http://schemas.openxmlformats.org/officeDocument/2006/relationships/image" Target="media/image163.jpeg"/><Relationship Id="rId172" Type="http://schemas.openxmlformats.org/officeDocument/2006/relationships/image" Target="media/image162.jpeg"/><Relationship Id="rId171" Type="http://schemas.openxmlformats.org/officeDocument/2006/relationships/image" Target="media/image161.jpeg"/><Relationship Id="rId170" Type="http://schemas.openxmlformats.org/officeDocument/2006/relationships/image" Target="media/image160.jpeg"/><Relationship Id="rId17" Type="http://schemas.openxmlformats.org/officeDocument/2006/relationships/image" Target="media/image12.jpeg"/><Relationship Id="rId169" Type="http://schemas.openxmlformats.org/officeDocument/2006/relationships/image" Target="media/image159.jpeg"/><Relationship Id="rId168" Type="http://schemas.openxmlformats.org/officeDocument/2006/relationships/image" Target="media/image158.jpeg"/><Relationship Id="rId167" Type="http://schemas.openxmlformats.org/officeDocument/2006/relationships/image" Target="media/image157.jpeg"/><Relationship Id="rId166" Type="http://schemas.openxmlformats.org/officeDocument/2006/relationships/image" Target="media/image156.jpeg"/><Relationship Id="rId165" Type="http://schemas.openxmlformats.org/officeDocument/2006/relationships/image" Target="media/image155.jpeg"/><Relationship Id="rId164" Type="http://schemas.openxmlformats.org/officeDocument/2006/relationships/image" Target="media/image154.jpeg"/><Relationship Id="rId163" Type="http://schemas.openxmlformats.org/officeDocument/2006/relationships/image" Target="media/image153.jpeg"/><Relationship Id="rId162" Type="http://schemas.openxmlformats.org/officeDocument/2006/relationships/image" Target="media/image152.jpeg"/><Relationship Id="rId161" Type="http://schemas.openxmlformats.org/officeDocument/2006/relationships/image" Target="media/image151.jpeg"/><Relationship Id="rId160" Type="http://schemas.openxmlformats.org/officeDocument/2006/relationships/image" Target="media/image150.jpeg"/><Relationship Id="rId16" Type="http://schemas.openxmlformats.org/officeDocument/2006/relationships/image" Target="media/image11.jpeg"/><Relationship Id="rId159" Type="http://schemas.openxmlformats.org/officeDocument/2006/relationships/image" Target="media/image149.jpeg"/><Relationship Id="rId158" Type="http://schemas.openxmlformats.org/officeDocument/2006/relationships/image" Target="media/image148.jpeg"/><Relationship Id="rId157" Type="http://schemas.openxmlformats.org/officeDocument/2006/relationships/image" Target="media/image147.jpeg"/><Relationship Id="rId156" Type="http://schemas.openxmlformats.org/officeDocument/2006/relationships/image" Target="media/image146.jpeg"/><Relationship Id="rId155" Type="http://schemas.openxmlformats.org/officeDocument/2006/relationships/image" Target="media/image145.jpeg"/><Relationship Id="rId154" Type="http://schemas.openxmlformats.org/officeDocument/2006/relationships/image" Target="media/image144.jpeg"/><Relationship Id="rId153" Type="http://schemas.openxmlformats.org/officeDocument/2006/relationships/image" Target="media/image143.jpeg"/><Relationship Id="rId152" Type="http://schemas.openxmlformats.org/officeDocument/2006/relationships/image" Target="media/image142.jpeg"/><Relationship Id="rId151" Type="http://schemas.openxmlformats.org/officeDocument/2006/relationships/image" Target="media/image141.jpeg"/><Relationship Id="rId150" Type="http://schemas.openxmlformats.org/officeDocument/2006/relationships/image" Target="media/image140.jpeg"/><Relationship Id="rId15" Type="http://schemas.openxmlformats.org/officeDocument/2006/relationships/image" Target="media/image10.jpeg"/><Relationship Id="rId149" Type="http://schemas.openxmlformats.org/officeDocument/2006/relationships/image" Target="media/image139.jpeg"/><Relationship Id="rId148" Type="http://schemas.openxmlformats.org/officeDocument/2006/relationships/image" Target="media/image138.jpeg"/><Relationship Id="rId147" Type="http://schemas.openxmlformats.org/officeDocument/2006/relationships/image" Target="media/image137.jpeg"/><Relationship Id="rId146" Type="http://schemas.openxmlformats.org/officeDocument/2006/relationships/image" Target="media/image136.jpeg"/><Relationship Id="rId145" Type="http://schemas.openxmlformats.org/officeDocument/2006/relationships/image" Target="media/image135.jpeg"/><Relationship Id="rId144" Type="http://schemas.openxmlformats.org/officeDocument/2006/relationships/image" Target="media/image134.jpeg"/><Relationship Id="rId143" Type="http://schemas.openxmlformats.org/officeDocument/2006/relationships/image" Target="media/image133.jpeg"/><Relationship Id="rId142" Type="http://schemas.openxmlformats.org/officeDocument/2006/relationships/image" Target="media/image132.jpeg"/><Relationship Id="rId141" Type="http://schemas.openxmlformats.org/officeDocument/2006/relationships/image" Target="media/image131.jpeg"/><Relationship Id="rId140" Type="http://schemas.openxmlformats.org/officeDocument/2006/relationships/image" Target="media/image130.jpeg"/><Relationship Id="rId14" Type="http://schemas.openxmlformats.org/officeDocument/2006/relationships/image" Target="media/image9.jpeg"/><Relationship Id="rId139" Type="http://schemas.openxmlformats.org/officeDocument/2006/relationships/image" Target="media/image129.jpeg"/><Relationship Id="rId138" Type="http://schemas.openxmlformats.org/officeDocument/2006/relationships/image" Target="media/image128.jpeg"/><Relationship Id="rId137" Type="http://schemas.openxmlformats.org/officeDocument/2006/relationships/image" Target="media/image127.jpeg"/><Relationship Id="rId136" Type="http://schemas.openxmlformats.org/officeDocument/2006/relationships/image" Target="media/image126.jpeg"/><Relationship Id="rId135" Type="http://schemas.openxmlformats.org/officeDocument/2006/relationships/image" Target="media/image125.jpeg"/><Relationship Id="rId134" Type="http://schemas.openxmlformats.org/officeDocument/2006/relationships/image" Target="media/image124.jpeg"/><Relationship Id="rId133" Type="http://schemas.openxmlformats.org/officeDocument/2006/relationships/image" Target="media/image123.jpeg"/><Relationship Id="rId132" Type="http://schemas.openxmlformats.org/officeDocument/2006/relationships/image" Target="media/image122.jpeg"/><Relationship Id="rId131" Type="http://schemas.openxmlformats.org/officeDocument/2006/relationships/image" Target="media/image121.jpeg"/><Relationship Id="rId130" Type="http://schemas.openxmlformats.org/officeDocument/2006/relationships/image" Target="media/image120.jpeg"/><Relationship Id="rId13" Type="http://schemas.openxmlformats.org/officeDocument/2006/relationships/image" Target="media/image8.jpeg"/><Relationship Id="rId129" Type="http://schemas.openxmlformats.org/officeDocument/2006/relationships/image" Target="media/image119.jpeg"/><Relationship Id="rId128" Type="http://schemas.openxmlformats.org/officeDocument/2006/relationships/image" Target="media/image118.jpeg"/><Relationship Id="rId127" Type="http://schemas.openxmlformats.org/officeDocument/2006/relationships/image" Target="media/image117.jpeg"/><Relationship Id="rId126" Type="http://schemas.openxmlformats.org/officeDocument/2006/relationships/image" Target="media/image116.jpeg"/><Relationship Id="rId125" Type="http://schemas.openxmlformats.org/officeDocument/2006/relationships/image" Target="media/image115.jpeg"/><Relationship Id="rId124" Type="http://schemas.openxmlformats.org/officeDocument/2006/relationships/image" Target="media/image114.jpeg"/><Relationship Id="rId123" Type="http://schemas.openxmlformats.org/officeDocument/2006/relationships/image" Target="media/image113.jpeg"/><Relationship Id="rId122" Type="http://schemas.openxmlformats.org/officeDocument/2006/relationships/image" Target="media/image112.jpeg"/><Relationship Id="rId121" Type="http://schemas.openxmlformats.org/officeDocument/2006/relationships/image" Target="media/image111.jpeg"/><Relationship Id="rId120" Type="http://schemas.openxmlformats.org/officeDocument/2006/relationships/image" Target="media/image110.jpeg"/><Relationship Id="rId12" Type="http://schemas.openxmlformats.org/officeDocument/2006/relationships/image" Target="media/image7.jpeg"/><Relationship Id="rId119" Type="http://schemas.openxmlformats.org/officeDocument/2006/relationships/image" Target="media/image109.jpeg"/><Relationship Id="rId118" Type="http://schemas.openxmlformats.org/officeDocument/2006/relationships/image" Target="../NULL"/><Relationship Id="rId117" Type="http://schemas.openxmlformats.org/officeDocument/2006/relationships/image" Target="media/image107.jpeg"/><Relationship Id="rId116" Type="http://schemas.openxmlformats.org/officeDocument/2006/relationships/image" Target="media/image106.jpeg"/><Relationship Id="rId115" Type="http://schemas.openxmlformats.org/officeDocument/2006/relationships/image" Target="media/image105.jpeg"/><Relationship Id="rId114" Type="http://schemas.openxmlformats.org/officeDocument/2006/relationships/image" Target="media/image104.jpeg"/><Relationship Id="rId113" Type="http://schemas.openxmlformats.org/officeDocument/2006/relationships/image" Target="media/image103.jpeg"/><Relationship Id="rId112" Type="http://schemas.openxmlformats.org/officeDocument/2006/relationships/image" Target="media/image102.jpeg"/><Relationship Id="rId111" Type="http://schemas.openxmlformats.org/officeDocument/2006/relationships/image" Target="media/image101.jpeg"/><Relationship Id="rId110" Type="http://schemas.openxmlformats.org/officeDocument/2006/relationships/image" Target="media/image100.jpeg"/><Relationship Id="rId11" Type="http://schemas.openxmlformats.org/officeDocument/2006/relationships/image" Target="media/image6.jpeg"/><Relationship Id="rId109" Type="http://schemas.openxmlformats.org/officeDocument/2006/relationships/image" Target="media/image99.jpeg"/><Relationship Id="rId108" Type="http://schemas.openxmlformats.org/officeDocument/2006/relationships/image" Target="media/image98.jpeg"/><Relationship Id="rId107" Type="http://schemas.openxmlformats.org/officeDocument/2006/relationships/image" Target="media/image97.jpeg"/><Relationship Id="rId106" Type="http://schemas.openxmlformats.org/officeDocument/2006/relationships/image" Target="media/image96.jpeg"/><Relationship Id="rId105" Type="http://schemas.openxmlformats.org/officeDocument/2006/relationships/image" Target="media/image95.jpeg"/><Relationship Id="rId104" Type="http://schemas.openxmlformats.org/officeDocument/2006/relationships/image" Target="media/image94.jpeg"/><Relationship Id="rId103" Type="http://schemas.openxmlformats.org/officeDocument/2006/relationships/image" Target="media/image93.jpeg"/><Relationship Id="rId102" Type="http://schemas.openxmlformats.org/officeDocument/2006/relationships/image" Target="media/image92.jpeg"/><Relationship Id="rId101" Type="http://schemas.openxmlformats.org/officeDocument/2006/relationships/image" Target="media/image91.jpeg"/><Relationship Id="rId100" Type="http://schemas.openxmlformats.org/officeDocument/2006/relationships/image" Target="media/image90.jpeg"/><Relationship Id="rId10" Type="http://schemas.openxmlformats.org/officeDocument/2006/relationships/image" Target="media/image5.jpe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solidFill>
                <a:schemeClr val="lt1"/>
              </a:solidFill>
              <a:ln w="12700" cap="flat" cmpd="sng" algn="ctr">
                <a:solidFill>
                  <a:schemeClr val="accent1"/>
                </a:solidFill>
                <a:prstDash val="solid"/>
                <a:miter lim="800000"/>
              </a:ln>
              <a:effectLst/>
              <a:sp3d>
                <a:extrusionClr>
                  <a:srgbClr val="FFFFFF"/>
                </a:extrusionClr>
                <a:contourClr>
                  <a:srgbClr val="FFFFFF"/>
                </a:contourClr>
              </a:sp3d>
            </c:spPr>
            <c:txPr>
              <a:bodyPr rot="0" spcFirstLastPara="0" vertOverflow="ellipsis" vert="horz" wrap="square" lIns="38100" tIns="19050" rIns="38100" bIns="19050" anchor="ctr" anchorCtr="1"/>
              <a:lstStyle/>
              <a:p>
                <a:pPr>
                  <a:defRPr lang="ru-RU" sz="1200" b="1" i="0" u="none" strike="noStrike" kern="1200" baseline="0">
                    <a:solidFill>
                      <a:schemeClr val="dk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50000"/>
                          <a:lumOff val="50000"/>
                        </a:schemeClr>
                      </a:solidFill>
                      <a:prstDash val="solid"/>
                      <a:round/>
                    </a:ln>
                    <a:effectLst/>
                  </c:spPr>
                </c15:leaderLines>
              </c:ext>
            </c:extLst>
          </c:dLbls>
          <c:cat>
            <c:strRef>
              <c:f>[Книга1]Лист1!$O$13:$O$15</c:f>
              <c:strCache>
                <c:ptCount val="3"/>
                <c:pt idx="0">
                  <c:v>2018-2019 </c:v>
                </c:pt>
                <c:pt idx="1">
                  <c:v>2019-2020</c:v>
                </c:pt>
                <c:pt idx="2">
                  <c:v>2020-2021 </c:v>
                </c:pt>
              </c:strCache>
            </c:strRef>
          </c:cat>
          <c:val>
            <c:numRef>
              <c:f>[Книга1]Лист1!$P$13:$P$15</c:f>
              <c:numCache>
                <c:formatCode>General</c:formatCode>
                <c:ptCount val="3"/>
                <c:pt idx="0">
                  <c:v>140</c:v>
                </c:pt>
                <c:pt idx="1">
                  <c:v>155</c:v>
                </c:pt>
                <c:pt idx="2">
                  <c:v>159.5</c:v>
                </c:pt>
              </c:numCache>
            </c:numRef>
          </c:val>
        </c:ser>
        <c:dLbls>
          <c:showLegendKey val="0"/>
          <c:showVal val="1"/>
          <c:showCatName val="0"/>
          <c:showSerName val="0"/>
          <c:showPercent val="0"/>
          <c:showBubbleSize val="0"/>
        </c:dLbls>
        <c:gapWidth val="41"/>
        <c:axId val="282753280"/>
        <c:axId val="282756224"/>
      </c:barChart>
      <c:catAx>
        <c:axId val="282753280"/>
        <c:scaling>
          <c:orientation val="minMax"/>
        </c:scaling>
        <c:delete val="0"/>
        <c:axPos val="b"/>
        <c:majorTickMark val="out"/>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1200" b="1" i="0" u="none" strike="noStrike" kern="1200" baseline="0">
                <a:solidFill>
                  <a:schemeClr val="dk1">
                    <a:lumMod val="65000"/>
                    <a:lumOff val="35000"/>
                  </a:schemeClr>
                </a:solidFill>
                <a:effectLst/>
                <a:latin typeface="+mn-lt"/>
                <a:ea typeface="+mn-ea"/>
                <a:cs typeface="+mn-cs"/>
              </a:defRPr>
            </a:pPr>
          </a:p>
        </c:txPr>
        <c:crossAx val="282756224"/>
        <c:crosses val="autoZero"/>
        <c:auto val="1"/>
        <c:lblAlgn val="ctr"/>
        <c:lblOffset val="100"/>
        <c:noMultiLvlLbl val="0"/>
      </c:catAx>
      <c:valAx>
        <c:axId val="282756224"/>
        <c:scaling>
          <c:orientation val="minMax"/>
          <c:min val="1"/>
        </c:scaling>
        <c:delete val="0"/>
        <c:axPos val="l"/>
        <c:numFmt formatCode="General" sourceLinked="1"/>
        <c:majorTickMark val="out"/>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900" b="0" i="0" u="none" strike="noStrike" kern="1200" baseline="0">
                <a:solidFill>
                  <a:schemeClr val="dk1">
                    <a:lumMod val="65000"/>
                    <a:lumOff val="35000"/>
                  </a:schemeClr>
                </a:solidFill>
                <a:latin typeface="+mn-lt"/>
                <a:ea typeface="+mn-ea"/>
                <a:cs typeface="+mn-cs"/>
              </a:defRPr>
            </a:pPr>
          </a:p>
        </c:txPr>
        <c:crossAx val="28275328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gradFill>
    <a:ln w="9525" cap="flat" cmpd="sng" algn="ctr">
      <a:solidFill>
        <a:schemeClr val="dk1">
          <a:lumMod val="15000"/>
          <a:lumOff val="85000"/>
        </a:schemeClr>
      </a:solidFill>
      <a:prstDash val="solid"/>
      <a:round/>
    </a:ln>
    <a:effectLst/>
  </c:spPr>
  <c:txPr>
    <a:bodyPr/>
    <a:lstStyle/>
    <a:p>
      <a:pPr>
        <a:defRPr lang="ru-RU"/>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1400" b="0" i="0" u="none" strike="noStrike" kern="1200" spc="0" baseline="0">
                <a:solidFill>
                  <a:schemeClr val="tx1">
                    <a:lumMod val="65000"/>
                    <a:lumOff val="35000"/>
                  </a:schemeClr>
                </a:solidFill>
                <a:latin typeface="+mn-lt"/>
                <a:ea typeface="+mn-ea"/>
                <a:cs typeface="+mn-cs"/>
              </a:defRPr>
            </a:pPr>
            <a:r>
              <a:rPr lang="ru-RU"/>
              <a:t>Біліктілік санаттар</a:t>
            </a:r>
            <a:endParaRPr lang="ru-RU"/>
          </a:p>
        </c:rich>
      </c:tx>
      <c:layout>
        <c:manualLayout>
          <c:xMode val="edge"/>
          <c:yMode val="edge"/>
          <c:x val="0.183305685416981"/>
          <c:y val="0.766451974236908"/>
        </c:manualLayout>
      </c:layout>
      <c:overlay val="0"/>
      <c:spPr>
        <a:noFill/>
        <a:ln>
          <a:noFill/>
        </a:ln>
        <a:effectLst/>
      </c:spPr>
    </c:title>
    <c:autoTitleDeleted val="0"/>
    <c:plotArea>
      <c:layout>
        <c:manualLayout>
          <c:layoutTarget val="inner"/>
          <c:xMode val="edge"/>
          <c:yMode val="edge"/>
          <c:x val="0.0644849947217614"/>
          <c:y val="0.0389246709605153"/>
          <c:w val="0.907802789669935"/>
          <c:h val="0.605648148148148"/>
        </c:manualLayout>
      </c:layout>
      <c:barChart>
        <c:barDir val="col"/>
        <c:grouping val="clustered"/>
        <c:varyColors val="0"/>
        <c:ser>
          <c:idx val="0"/>
          <c:order val="0"/>
          <c:spPr>
            <a:solidFill>
              <a:schemeClr val="accent1"/>
            </a:solidFill>
            <a:ln>
              <a:noFill/>
            </a:ln>
            <a:effectLst/>
          </c:spPr>
          <c:invertIfNegative val="0"/>
          <c:dLbls>
            <c:dLbl>
              <c:idx val="0"/>
              <c:layout/>
              <c:tx>
                <c:rich>
                  <a:bodyPr rot="0" spcFirstLastPara="0"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mn-lt"/>
                        <a:ea typeface="+mn-ea"/>
                        <a:cs typeface="+mn-cs"/>
                      </a:defRPr>
                    </a:pPr>
                    <a:r>
                      <a:rPr lang="en-US" altLang="ru-RU"/>
                      <a:t>5 </a:t>
                    </a:r>
                    <a:r>
                      <a:rPr lang="en-US" altLang="en-US"/>
                      <a:t>%</a:t>
                    </a:r>
                    <a:endParaRPr lang="en-US" altLang="en-US"/>
                  </a:p>
                </c:rich>
              </c:tx>
              <c:dLblPos val="outEnd"/>
              <c:showLegendKey val="0"/>
              <c:showVal val="1"/>
              <c:showCatName val="0"/>
              <c:showSerName val="0"/>
              <c:showPercent val="0"/>
              <c:showBubbleSize val="0"/>
              <c:extLst>
                <c:ext xmlns:c15="http://schemas.microsoft.com/office/drawing/2012/chart" uri="{CE6537A1-D6FC-4f65-9D91-7224C49458BB}"/>
              </c:extLst>
            </c:dLbl>
            <c:dLbl>
              <c:idx val="1"/>
              <c:layout/>
              <c:tx>
                <c:rich>
                  <a:bodyPr rot="0" spcFirstLastPara="0"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mn-lt"/>
                        <a:ea typeface="+mn-ea"/>
                        <a:cs typeface="+mn-cs"/>
                      </a:defRPr>
                    </a:pPr>
                    <a:r>
                      <a:rPr lang="ru-RU"/>
                      <a:t>14 %</a:t>
                    </a:r>
                    <a:endParaRPr lang="ru-RU"/>
                  </a:p>
                </c:rich>
              </c:tx>
              <c:dLblPos val="outEnd"/>
              <c:showLegendKey val="0"/>
              <c:showVal val="1"/>
              <c:showCatName val="0"/>
              <c:showSerName val="0"/>
              <c:showPercent val="0"/>
              <c:showBubbleSize val="0"/>
              <c:extLst>
                <c:ext xmlns:c15="http://schemas.microsoft.com/office/drawing/2012/chart" uri="{CE6537A1-D6FC-4f65-9D91-7224C49458BB}"/>
              </c:extLst>
            </c:dLbl>
            <c:dLbl>
              <c:idx val="2"/>
              <c:layout/>
              <c:tx>
                <c:rich>
                  <a:bodyPr rot="0" spcFirstLastPara="0"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mn-lt"/>
                        <a:ea typeface="+mn-ea"/>
                        <a:cs typeface="+mn-cs"/>
                      </a:defRPr>
                    </a:pPr>
                    <a:r>
                      <a:rPr lang="ru-RU"/>
                      <a:t>12 %</a:t>
                    </a:r>
                    <a:endParaRPr lang="ru-RU"/>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extLst>
                <c:ext xmlns:c15="http://schemas.microsoft.com/office/drawing/2012/chart" uri="{02D57815-91ED-43cb-92C2-25804820EDAC}">
                  <c15:fullRef>
                    <c15:sqref>[Книга1]Лист1!$C$4:$C$7</c15:sqref>
                  </c15:fullRef>
                </c:ext>
              </c:extLst>
              <c:f>[Книга1]Лист1!$C$5:$C$7</c:f>
              <c:strCache>
                <c:ptCount val="3"/>
                <c:pt idx="0">
                  <c:v>Педагог зерттеуші</c:v>
                </c:pt>
                <c:pt idx="1">
                  <c:v>Педагог сарапшы</c:v>
                </c:pt>
                <c:pt idx="2">
                  <c:v>Педагог модератор</c:v>
                </c:pt>
              </c:strCache>
            </c:strRef>
          </c:cat>
          <c:val>
            <c:numRef>
              <c:extLst>
                <c:ext xmlns:c15="http://schemas.microsoft.com/office/drawing/2012/chart" uri="{02D57815-91ED-43cb-92C2-25804820EDAC}">
                  <c15:fullRef>
                    <c15:sqref>Лист1!$D$4:$D$7</c15:sqref>
                  </c15:fullRef>
                </c:ext>
              </c:extLst>
              <c:f>[Книга1]Лист1!$D$5:$D$7</c:f>
              <c:numCache>
                <c:formatCode>General</c:formatCode>
                <c:ptCount val="3"/>
                <c:pt idx="0">
                  <c:v>4</c:v>
                </c:pt>
                <c:pt idx="1">
                  <c:v>10</c:v>
                </c:pt>
                <c:pt idx="2">
                  <c:v>9</c:v>
                </c:pt>
              </c:numCache>
            </c:numRef>
          </c:val>
        </c:ser>
        <c:ser>
          <c:idx val="1"/>
          <c:order val="1"/>
          <c:spPr>
            <a:solidFill>
              <a:schemeClr val="accent2"/>
            </a:solidFill>
            <a:ln>
              <a:noFill/>
            </a:ln>
            <a:effectLst/>
          </c:spPr>
          <c:invertIfNegative val="0"/>
          <c:dLbls>
            <c:dLbl>
              <c:idx val="0"/>
              <c:layout/>
              <c:tx>
                <c:rich>
                  <a:bodyPr rot="0" spcFirstLastPara="0"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mn-lt"/>
                        <a:ea typeface="+mn-ea"/>
                        <a:cs typeface="+mn-cs"/>
                      </a:defRPr>
                    </a:pPr>
                    <a:r>
                      <a:rPr lang="ru-RU"/>
                      <a:t>13 %</a:t>
                    </a:r>
                    <a:endParaRPr lang="ru-RU"/>
                  </a:p>
                </c:rich>
              </c:tx>
              <c:dLblPos val="outEnd"/>
              <c:showLegendKey val="0"/>
              <c:showVal val="1"/>
              <c:showCatName val="0"/>
              <c:showSerName val="0"/>
              <c:showPercent val="0"/>
              <c:showBubbleSize val="0"/>
              <c:extLst>
                <c:ext xmlns:c15="http://schemas.microsoft.com/office/drawing/2012/chart" uri="{CE6537A1-D6FC-4f65-9D91-7224C49458BB}"/>
              </c:extLst>
            </c:dLbl>
            <c:dLbl>
              <c:idx val="1"/>
              <c:layout/>
              <c:tx>
                <c:rich>
                  <a:bodyPr rot="0" spcFirstLastPara="0"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mn-lt"/>
                        <a:ea typeface="+mn-ea"/>
                        <a:cs typeface="+mn-cs"/>
                      </a:defRPr>
                    </a:pPr>
                    <a:r>
                      <a:rPr lang="ru-RU"/>
                      <a:t>18 %</a:t>
                    </a:r>
                    <a:endParaRPr lang="ru-RU"/>
                  </a:p>
                </c:rich>
              </c:tx>
              <c:dLblPos val="outEnd"/>
              <c:showLegendKey val="0"/>
              <c:showVal val="1"/>
              <c:showCatName val="0"/>
              <c:showSerName val="0"/>
              <c:showPercent val="0"/>
              <c:showBubbleSize val="0"/>
              <c:extLst>
                <c:ext xmlns:c15="http://schemas.microsoft.com/office/drawing/2012/chart" uri="{CE6537A1-D6FC-4f65-9D91-7224C49458BB}"/>
              </c:extLst>
            </c:dLbl>
            <c:dLbl>
              <c:idx val="2"/>
              <c:layout/>
              <c:tx>
                <c:rich>
                  <a:bodyPr rot="0" spcFirstLastPara="0"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mn-lt"/>
                        <a:ea typeface="+mn-ea"/>
                        <a:cs typeface="+mn-cs"/>
                      </a:defRPr>
                    </a:pPr>
                    <a:r>
                      <a:rPr lang="ru-RU"/>
                      <a:t>16 %</a:t>
                    </a:r>
                    <a:endParaRPr lang="ru-RU"/>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extLst>
                <c:ext xmlns:c15="http://schemas.microsoft.com/office/drawing/2012/chart" uri="{02D57815-91ED-43cb-92C2-25804820EDAC}">
                  <c15:fullRef>
                    <c15:sqref>[Книга1]Лист1!$C$4:$C$7</c15:sqref>
                  </c15:fullRef>
                </c:ext>
              </c:extLst>
              <c:f>[Книга1]Лист1!$C$5:$C$7</c:f>
              <c:strCache>
                <c:ptCount val="3"/>
                <c:pt idx="0">
                  <c:v>Педагог зерттеуші</c:v>
                </c:pt>
                <c:pt idx="1">
                  <c:v>Педагог сарапшы</c:v>
                </c:pt>
                <c:pt idx="2">
                  <c:v>Педагог модератор</c:v>
                </c:pt>
              </c:strCache>
            </c:strRef>
          </c:cat>
          <c:val>
            <c:numRef>
              <c:extLst>
                <c:ext xmlns:c15="http://schemas.microsoft.com/office/drawing/2012/chart" uri="{02D57815-91ED-43cb-92C2-25804820EDAC}">
                  <c15:fullRef>
                    <c15:sqref>Лист1!$E$4:$E$7</c15:sqref>
                  </c15:fullRef>
                </c:ext>
              </c:extLst>
              <c:f>[Книга1]Лист1!$E$5:$E$7</c:f>
              <c:numCache>
                <c:formatCode>General</c:formatCode>
                <c:ptCount val="3"/>
                <c:pt idx="0">
                  <c:v>9</c:v>
                </c:pt>
                <c:pt idx="1">
                  <c:v>13</c:v>
                </c:pt>
                <c:pt idx="2">
                  <c:v>11</c:v>
                </c:pt>
              </c:numCache>
            </c:numRef>
          </c:val>
        </c:ser>
        <c:ser>
          <c:idx val="2"/>
          <c:order val="2"/>
          <c:spPr>
            <a:solidFill>
              <a:schemeClr val="accent3"/>
            </a:solidFill>
            <a:ln>
              <a:noFill/>
            </a:ln>
            <a:effectLst/>
          </c:spPr>
          <c:invertIfNegative val="0"/>
          <c:dLbls>
            <c:dLbl>
              <c:idx val="0"/>
              <c:layout/>
              <c:tx>
                <c:rich>
                  <a:bodyPr rot="0" spcFirstLastPara="0"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mn-lt"/>
                        <a:ea typeface="+mn-ea"/>
                        <a:cs typeface="+mn-cs"/>
                      </a:defRPr>
                    </a:pPr>
                    <a:r>
                      <a:rPr lang="ru-RU"/>
                      <a:t>13 %</a:t>
                    </a:r>
                    <a:endParaRPr lang="ru-RU"/>
                  </a:p>
                </c:rich>
              </c:tx>
              <c:dLblPos val="outEnd"/>
              <c:showLegendKey val="0"/>
              <c:showVal val="1"/>
              <c:showCatName val="0"/>
              <c:showSerName val="0"/>
              <c:showPercent val="0"/>
              <c:showBubbleSize val="0"/>
              <c:extLst>
                <c:ext xmlns:c15="http://schemas.microsoft.com/office/drawing/2012/chart" uri="{CE6537A1-D6FC-4f65-9D91-7224C49458BB}"/>
              </c:extLst>
            </c:dLbl>
            <c:dLbl>
              <c:idx val="1"/>
              <c:layout/>
              <c:tx>
                <c:rich>
                  <a:bodyPr rot="0" spcFirstLastPara="0"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mn-lt"/>
                        <a:ea typeface="+mn-ea"/>
                        <a:cs typeface="+mn-cs"/>
                      </a:defRPr>
                    </a:pPr>
                    <a:r>
                      <a:rPr lang="ru-RU"/>
                      <a:t>31,4 %</a:t>
                    </a:r>
                    <a:endParaRPr lang="ru-RU"/>
                  </a:p>
                </c:rich>
              </c:tx>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0179533213644524"/>
                  <c:y val="0"/>
                </c:manualLayout>
              </c:layout>
              <c:tx>
                <c:rich>
                  <a:bodyPr rot="0" spcFirstLastPara="0"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mn-lt"/>
                        <a:ea typeface="+mn-ea"/>
                        <a:cs typeface="+mn-cs"/>
                      </a:defRPr>
                    </a:pPr>
                    <a:r>
                      <a:rPr lang="ru-RU"/>
                      <a:t>20 %</a:t>
                    </a:r>
                    <a:endParaRPr lang="ru-RU"/>
                  </a:p>
                </c:rich>
              </c:tx>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extLst>
                <c:ext xmlns:c15="http://schemas.microsoft.com/office/drawing/2012/chart" uri="{02D57815-91ED-43cb-92C2-25804820EDAC}">
                  <c15:fullRef>
                    <c15:sqref>[Книга1]Лист1!$C$4:$C$7</c15:sqref>
                  </c15:fullRef>
                </c:ext>
              </c:extLst>
              <c:f>[Книга1]Лист1!$C$5:$C$7</c:f>
              <c:strCache>
                <c:ptCount val="3"/>
                <c:pt idx="0">
                  <c:v>Педагог зерттеуші</c:v>
                </c:pt>
                <c:pt idx="1">
                  <c:v>Педагог сарапшы</c:v>
                </c:pt>
                <c:pt idx="2">
                  <c:v>Педагог модератор</c:v>
                </c:pt>
              </c:strCache>
            </c:strRef>
          </c:cat>
          <c:val>
            <c:numRef>
              <c:extLst>
                <c:ext xmlns:c15="http://schemas.microsoft.com/office/drawing/2012/chart" uri="{02D57815-91ED-43cb-92C2-25804820EDAC}">
                  <c15:fullRef>
                    <c15:sqref>Лист1!$F$4:$F$7</c15:sqref>
                  </c15:fullRef>
                </c:ext>
              </c:extLst>
              <c:f>[Книга1]Лист1!$F$5:$F$7</c:f>
              <c:numCache>
                <c:formatCode>General</c:formatCode>
                <c:ptCount val="3"/>
                <c:pt idx="0">
                  <c:v>9</c:v>
                </c:pt>
                <c:pt idx="1">
                  <c:v>22</c:v>
                </c:pt>
                <c:pt idx="2">
                  <c:v>14</c:v>
                </c:pt>
              </c:numCache>
            </c:numRef>
          </c:val>
        </c:ser>
        <c:dLbls>
          <c:showLegendKey val="0"/>
          <c:showVal val="1"/>
          <c:showCatName val="0"/>
          <c:showSerName val="0"/>
          <c:showPercent val="0"/>
          <c:showBubbleSize val="0"/>
        </c:dLbls>
        <c:gapWidth val="219"/>
        <c:overlap val="-27"/>
        <c:axId val="284972160"/>
        <c:axId val="284973696"/>
      </c:barChart>
      <c:catAx>
        <c:axId val="284972160"/>
        <c:scaling>
          <c:orientation val="minMax"/>
        </c:scaling>
        <c:delete val="0"/>
        <c:axPos val="b"/>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p>
        </c:txPr>
        <c:crossAx val="284973696"/>
        <c:crosses val="autoZero"/>
        <c:auto val="1"/>
        <c:lblAlgn val="ctr"/>
        <c:lblOffset val="100"/>
        <c:noMultiLvlLbl val="0"/>
      </c:catAx>
      <c:valAx>
        <c:axId val="284973696"/>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p>
        </c:txPr>
        <c:crossAx val="284972160"/>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ru-RU"/>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solidFill>
                <a:schemeClr val="lt1"/>
              </a:solidFill>
              <a:ln w="12700" cap="flat" cmpd="sng" algn="ctr">
                <a:solidFill>
                  <a:schemeClr val="accent1"/>
                </a:solidFill>
                <a:prstDash val="solid"/>
                <a:miter lim="800000"/>
              </a:ln>
              <a:effectLst/>
              <a:sp3d>
                <a:extrusionClr>
                  <a:srgbClr val="FFFFFF"/>
                </a:extrusionClr>
                <a:contourClr>
                  <a:srgbClr val="FFFFFF"/>
                </a:contourClr>
              </a:sp3d>
            </c:spPr>
            <c:txPr>
              <a:bodyPr rot="0" spcFirstLastPara="0" vertOverflow="ellipsis" vert="horz" wrap="square" lIns="38100" tIns="19050" rIns="38100" bIns="19050" anchor="ctr" anchorCtr="1"/>
              <a:lstStyle/>
              <a:p>
                <a:pPr>
                  <a:defRPr lang="ru-RU" sz="1800" b="1" i="0" u="none" strike="noStrike" kern="1200" baseline="0">
                    <a:solidFill>
                      <a:schemeClr val="dk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50000"/>
                          <a:lumOff val="50000"/>
                        </a:schemeClr>
                      </a:solidFill>
                      <a:prstDash val="solid"/>
                      <a:round/>
                    </a:ln>
                    <a:effectLst/>
                  </c:spPr>
                </c15:leaderLines>
              </c:ext>
            </c:extLst>
          </c:dLbls>
          <c:cat>
            <c:strRef>
              <c:f>[Книга1]Лист1!$H$20:$H$21</c:f>
              <c:strCache>
                <c:ptCount val="2"/>
                <c:pt idx="0">
                  <c:v>бастауыш</c:v>
                </c:pt>
                <c:pt idx="1">
                  <c:v>жоғары</c:v>
                </c:pt>
              </c:strCache>
            </c:strRef>
          </c:cat>
          <c:val>
            <c:numRef>
              <c:f>[Книга1]Лист1!$I$20:$I$21</c:f>
              <c:numCache>
                <c:formatCode>0%</c:formatCode>
                <c:ptCount val="2"/>
                <c:pt idx="0">
                  <c:v>0.6</c:v>
                </c:pt>
                <c:pt idx="1">
                  <c:v>0.55</c:v>
                </c:pt>
              </c:numCache>
            </c:numRef>
          </c:val>
        </c:ser>
        <c:dLbls>
          <c:showLegendKey val="0"/>
          <c:showVal val="1"/>
          <c:showCatName val="0"/>
          <c:showSerName val="0"/>
          <c:showPercent val="0"/>
          <c:showBubbleSize val="0"/>
        </c:dLbls>
        <c:gapWidth val="41"/>
        <c:axId val="284993408"/>
        <c:axId val="285000448"/>
      </c:barChart>
      <c:catAx>
        <c:axId val="284993408"/>
        <c:scaling>
          <c:orientation val="minMax"/>
        </c:scaling>
        <c:delete val="0"/>
        <c:axPos val="b"/>
        <c:majorTickMark val="out"/>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1600" b="1" i="0" u="none" strike="noStrike" kern="1200" baseline="0">
                <a:solidFill>
                  <a:schemeClr val="dk1">
                    <a:lumMod val="65000"/>
                    <a:lumOff val="35000"/>
                  </a:schemeClr>
                </a:solidFill>
                <a:effectLst/>
                <a:latin typeface="+mn-lt"/>
                <a:ea typeface="+mn-ea"/>
                <a:cs typeface="+mn-cs"/>
              </a:defRPr>
            </a:pPr>
          </a:p>
        </c:txPr>
        <c:crossAx val="285000448"/>
        <c:crosses val="autoZero"/>
        <c:auto val="1"/>
        <c:lblAlgn val="ctr"/>
        <c:lblOffset val="100"/>
        <c:noMultiLvlLbl val="0"/>
      </c:catAx>
      <c:valAx>
        <c:axId val="285000448"/>
        <c:scaling>
          <c:orientation val="minMax"/>
          <c:max val="1"/>
          <c:min val="0"/>
        </c:scaling>
        <c:delete val="0"/>
        <c:axPos val="l"/>
        <c:majorGridlines>
          <c:spPr>
            <a:ln w="9525" cap="flat" cmpd="sng" algn="ctr">
              <a:solidFill>
                <a:schemeClr val="dk1">
                  <a:lumMod val="15000"/>
                  <a:lumOff val="85000"/>
                </a:schemeClr>
              </a:solidFill>
              <a:prstDash val="solid"/>
              <a:round/>
            </a:ln>
            <a:effectLst/>
          </c:spPr>
        </c:majorGridlines>
        <c:numFmt formatCode="0%" sourceLinked="1"/>
        <c:majorTickMark val="out"/>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900" b="0" i="0" u="none" strike="noStrike" kern="1200" baseline="0">
                <a:solidFill>
                  <a:schemeClr val="dk1">
                    <a:lumMod val="65000"/>
                    <a:lumOff val="35000"/>
                  </a:schemeClr>
                </a:solidFill>
                <a:latin typeface="+mn-lt"/>
                <a:ea typeface="+mn-ea"/>
                <a:cs typeface="+mn-cs"/>
              </a:defRPr>
            </a:pPr>
          </a:p>
        </c:txPr>
        <c:crossAx val="28499340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gradFill>
    <a:ln w="9525" cap="flat" cmpd="sng" algn="ctr">
      <a:solidFill>
        <a:schemeClr val="dk1">
          <a:lumMod val="15000"/>
          <a:lumOff val="85000"/>
        </a:schemeClr>
      </a:solidFill>
      <a:prstDash val="solid"/>
      <a:round/>
    </a:ln>
    <a:effectLst/>
  </c:spPr>
  <c:txPr>
    <a:bodyPr/>
    <a:lstStyle/>
    <a:p>
      <a:pPr>
        <a:defRPr lang="ru-RU"/>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62228024369"/>
          <c:y val="0.00807971990304336"/>
          <c:w val="0.821827676240209"/>
          <c:h val="0.775976299488284"/>
        </c:manualLayout>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0" vertOverflow="ellipsis" vert="horz" wrap="square" lIns="38100" tIns="19050" rIns="38100" bIns="19050" anchor="ctr" anchorCtr="1"/>
              <a:lstStyle/>
              <a:p>
                <a:pPr>
                  <a:defRPr lang="ru-RU" sz="1400" b="1" i="0" u="none" strike="noStrike" kern="1200" baseline="0">
                    <a:solidFill>
                      <a:schemeClr val="lt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50000"/>
                          <a:lumOff val="50000"/>
                        </a:schemeClr>
                      </a:solidFill>
                      <a:prstDash val="solid"/>
                      <a:round/>
                    </a:ln>
                    <a:effectLst/>
                  </c:spPr>
                </c15:leaderLines>
              </c:ext>
            </c:extLst>
          </c:dLbls>
          <c:cat>
            <c:strRef>
              <c:f>[Книга1]Лист1!$F$14:$F$16</c:f>
              <c:strCache>
                <c:ptCount val="3"/>
                <c:pt idx="0">
                  <c:v>2019 ж</c:v>
                </c:pt>
                <c:pt idx="1">
                  <c:v>2020 ж</c:v>
                </c:pt>
                <c:pt idx="2">
                  <c:v>2021 ж</c:v>
                </c:pt>
              </c:strCache>
            </c:strRef>
          </c:cat>
          <c:val>
            <c:numRef>
              <c:f>[Книга1]Лист1!$G$14:$G$16</c:f>
              <c:numCache>
                <c:formatCode>0.00%</c:formatCode>
                <c:ptCount val="3"/>
                <c:pt idx="0">
                  <c:v>0.085</c:v>
                </c:pt>
                <c:pt idx="1">
                  <c:v>0.173</c:v>
                </c:pt>
                <c:pt idx="2">
                  <c:v>0.214</c:v>
                </c:pt>
              </c:numCache>
            </c:numRef>
          </c:val>
        </c:ser>
        <c:dLbls>
          <c:showLegendKey val="0"/>
          <c:showVal val="1"/>
          <c:showCatName val="0"/>
          <c:showSerName val="0"/>
          <c:showPercent val="0"/>
          <c:showBubbleSize val="0"/>
        </c:dLbls>
        <c:gapWidth val="41"/>
        <c:axId val="285014656"/>
        <c:axId val="285156864"/>
      </c:barChart>
      <c:catAx>
        <c:axId val="285014656"/>
        <c:scaling>
          <c:orientation val="minMax"/>
        </c:scaling>
        <c:delete val="0"/>
        <c:axPos val="b"/>
        <c:majorTickMark val="out"/>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1200" b="1" i="0" u="none" strike="noStrike" kern="1200" baseline="0">
                <a:solidFill>
                  <a:schemeClr val="dk1">
                    <a:lumMod val="65000"/>
                    <a:lumOff val="35000"/>
                  </a:schemeClr>
                </a:solidFill>
                <a:effectLst/>
                <a:latin typeface="+mn-lt"/>
                <a:ea typeface="+mn-ea"/>
                <a:cs typeface="+mn-cs"/>
              </a:defRPr>
            </a:pPr>
          </a:p>
        </c:txPr>
        <c:crossAx val="285156864"/>
        <c:crosses val="autoZero"/>
        <c:auto val="1"/>
        <c:lblAlgn val="ctr"/>
        <c:lblOffset val="100"/>
        <c:noMultiLvlLbl val="0"/>
      </c:catAx>
      <c:valAx>
        <c:axId val="285156864"/>
        <c:scaling>
          <c:orientation val="minMax"/>
          <c:max val="0.5"/>
        </c:scaling>
        <c:delete val="0"/>
        <c:axPos val="l"/>
        <c:numFmt formatCode="0.00%" sourceLinked="1"/>
        <c:majorTickMark val="out"/>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900" b="0" i="0" u="none" strike="noStrike" kern="1200" baseline="0">
                <a:solidFill>
                  <a:schemeClr val="dk1">
                    <a:lumMod val="65000"/>
                    <a:lumOff val="35000"/>
                  </a:schemeClr>
                </a:solidFill>
                <a:latin typeface="+mn-lt"/>
                <a:ea typeface="+mn-ea"/>
                <a:cs typeface="+mn-cs"/>
              </a:defRPr>
            </a:pPr>
          </a:p>
        </c:txPr>
        <c:crossAx val="28501465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gradFill>
    <a:ln w="9525" cap="flat" cmpd="sng" algn="ctr">
      <a:solidFill>
        <a:schemeClr val="dk1">
          <a:lumMod val="15000"/>
          <a:lumOff val="85000"/>
        </a:schemeClr>
      </a:solidFill>
      <a:prstDash val="solid"/>
      <a:round/>
    </a:ln>
    <a:effectLst/>
  </c:spPr>
  <c:txPr>
    <a:bodyPr/>
    <a:lstStyle/>
    <a:p>
      <a:pPr>
        <a:defRPr lang="ru-RU"/>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solidFill>
                <a:schemeClr val="lt1"/>
              </a:solidFill>
              <a:ln w="12700" cap="flat" cmpd="sng" algn="ctr">
                <a:solidFill>
                  <a:schemeClr val="accent1"/>
                </a:solidFill>
                <a:prstDash val="solid"/>
                <a:miter lim="800000"/>
              </a:ln>
              <a:effectLst/>
              <a:sp3d>
                <a:extrusionClr>
                  <a:srgbClr val="FFFFFF"/>
                </a:extrusionClr>
                <a:contourClr>
                  <a:srgbClr val="FFFFFF"/>
                </a:contourClr>
              </a:sp3d>
            </c:spPr>
            <c:txPr>
              <a:bodyPr rot="0" spcFirstLastPara="0" vertOverflow="ellipsis" vert="horz" wrap="square" lIns="38100" tIns="19050" rIns="38100" bIns="19050" anchor="ctr" anchorCtr="1"/>
              <a:lstStyle/>
              <a:p>
                <a:pPr>
                  <a:defRPr lang="ru-RU" sz="1000" b="1" i="0" u="none" strike="noStrike" kern="1200" baseline="0">
                    <a:solidFill>
                      <a:schemeClr val="dk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spPr>
                    <a:ln w="9525" cap="flat" cmpd="sng" algn="ctr">
                      <a:solidFill>
                        <a:schemeClr val="dk1">
                          <a:lumMod val="50000"/>
                          <a:lumOff val="50000"/>
                        </a:schemeClr>
                      </a:solidFill>
                      <a:prstDash val="solid"/>
                      <a:round/>
                    </a:ln>
                    <a:effectLst/>
                  </c:spPr>
                </c15:leaderLines>
              </c:ext>
            </c:extLst>
          </c:dLbls>
          <c:cat>
            <c:strRef>
              <c:f>[Книга1]Лист1!$F$15:$F$29</c:f>
              <c:strCache>
                <c:ptCount val="15"/>
                <c:pt idx="0">
                  <c:v>Бастауыш</c:v>
                </c:pt>
                <c:pt idx="1">
                  <c:v>Қазақ тілі мен әдебиеті</c:v>
                </c:pt>
                <c:pt idx="2">
                  <c:v>Орыс тілі мен әдебиеті</c:v>
                </c:pt>
                <c:pt idx="3">
                  <c:v>Ағылшын тілі</c:v>
                </c:pt>
                <c:pt idx="4">
                  <c:v>Математика</c:v>
                </c:pt>
                <c:pt idx="5">
                  <c:v>Физика</c:v>
                </c:pt>
                <c:pt idx="6">
                  <c:v>Информатика</c:v>
                </c:pt>
                <c:pt idx="7">
                  <c:v>Химия</c:v>
                </c:pt>
                <c:pt idx="8">
                  <c:v>Биология</c:v>
                </c:pt>
                <c:pt idx="9">
                  <c:v>Георафия</c:v>
                </c:pt>
                <c:pt idx="10">
                  <c:v>Тарих</c:v>
                </c:pt>
                <c:pt idx="11">
                  <c:v>Музыка</c:v>
                </c:pt>
                <c:pt idx="12">
                  <c:v>Бейнелеу, технология</c:v>
                </c:pt>
                <c:pt idx="13">
                  <c:v>Дене тәрбиесі</c:v>
                </c:pt>
                <c:pt idx="14">
                  <c:v>Өзін – өзі тану</c:v>
                </c:pt>
              </c:strCache>
            </c:strRef>
          </c:cat>
          <c:val>
            <c:numRef>
              <c:f>[Книга1]Лист1!$G$15:$G$29</c:f>
              <c:numCache>
                <c:formatCode>0%</c:formatCode>
                <c:ptCount val="15"/>
                <c:pt idx="0">
                  <c:v>0.9</c:v>
                </c:pt>
                <c:pt idx="1">
                  <c:v>0.85</c:v>
                </c:pt>
                <c:pt idx="2">
                  <c:v>1</c:v>
                </c:pt>
                <c:pt idx="3">
                  <c:v>0.88</c:v>
                </c:pt>
                <c:pt idx="4">
                  <c:v>1</c:v>
                </c:pt>
                <c:pt idx="5">
                  <c:v>0.5</c:v>
                </c:pt>
                <c:pt idx="6">
                  <c:v>1</c:v>
                </c:pt>
                <c:pt idx="7">
                  <c:v>1</c:v>
                </c:pt>
                <c:pt idx="8">
                  <c:v>0.67</c:v>
                </c:pt>
                <c:pt idx="9">
                  <c:v>1</c:v>
                </c:pt>
                <c:pt idx="10">
                  <c:v>1</c:v>
                </c:pt>
                <c:pt idx="11">
                  <c:v>1</c:v>
                </c:pt>
                <c:pt idx="12">
                  <c:v>1</c:v>
                </c:pt>
                <c:pt idx="13">
                  <c:v>0.8</c:v>
                </c:pt>
                <c:pt idx="14">
                  <c:v>0.75</c:v>
                </c:pt>
              </c:numCache>
            </c:numRef>
          </c:val>
        </c:ser>
        <c:dLbls>
          <c:showLegendKey val="0"/>
          <c:showVal val="1"/>
          <c:showCatName val="0"/>
          <c:showSerName val="0"/>
          <c:showPercent val="0"/>
          <c:showBubbleSize val="0"/>
        </c:dLbls>
        <c:gapWidth val="41"/>
        <c:axId val="285175808"/>
        <c:axId val="285178496"/>
      </c:barChart>
      <c:catAx>
        <c:axId val="285175808"/>
        <c:scaling>
          <c:orientation val="minMax"/>
        </c:scaling>
        <c:delete val="0"/>
        <c:axPos val="b"/>
        <c:majorTickMark val="out"/>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1200" b="1" i="0" u="none" strike="noStrike" kern="1200" baseline="0">
                <a:solidFill>
                  <a:schemeClr val="dk1">
                    <a:lumMod val="65000"/>
                    <a:lumOff val="35000"/>
                  </a:schemeClr>
                </a:solidFill>
                <a:effectLst/>
                <a:latin typeface="+mn-lt"/>
                <a:ea typeface="+mn-ea"/>
                <a:cs typeface="+mn-cs"/>
              </a:defRPr>
            </a:pPr>
          </a:p>
        </c:txPr>
        <c:crossAx val="285178496"/>
        <c:crosses val="autoZero"/>
        <c:auto val="1"/>
        <c:lblAlgn val="ctr"/>
        <c:lblOffset val="100"/>
        <c:noMultiLvlLbl val="0"/>
      </c:catAx>
      <c:valAx>
        <c:axId val="285178496"/>
        <c:scaling>
          <c:orientation val="minMax"/>
          <c:max val="1"/>
        </c:scaling>
        <c:delete val="0"/>
        <c:axPos val="l"/>
        <c:numFmt formatCode="0%" sourceLinked="1"/>
        <c:majorTickMark val="out"/>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900" b="0" i="0" u="none" strike="noStrike" kern="1200" baseline="0">
                <a:solidFill>
                  <a:schemeClr val="dk1">
                    <a:lumMod val="65000"/>
                    <a:lumOff val="35000"/>
                  </a:schemeClr>
                </a:solidFill>
                <a:latin typeface="+mn-lt"/>
                <a:ea typeface="+mn-ea"/>
                <a:cs typeface="+mn-cs"/>
              </a:defRPr>
            </a:pPr>
          </a:p>
        </c:txPr>
        <c:crossAx val="28517580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gradFill>
    <a:ln w="9525" cap="flat" cmpd="sng" algn="ctr">
      <a:solidFill>
        <a:schemeClr val="dk1">
          <a:lumMod val="15000"/>
          <a:lumOff val="85000"/>
        </a:schemeClr>
      </a:solidFill>
      <a:prstDash val="solid"/>
      <a:round/>
    </a:ln>
    <a:effectLst/>
  </c:spPr>
  <c:txPr>
    <a:bodyPr/>
    <a:lstStyle/>
    <a:p>
      <a:pPr>
        <a:defRPr lang="ru-RU"/>
      </a:pPr>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A08C498-333F-4D29-8FE9-0E5642C4A044}">
  <ds:schemaRefs/>
</ds:datastoreItem>
</file>

<file path=docProps/app.xml><?xml version="1.0" encoding="utf-8"?>
<Properties xmlns="http://schemas.openxmlformats.org/officeDocument/2006/extended-properties" xmlns:vt="http://schemas.openxmlformats.org/officeDocument/2006/docPropsVTypes">
  <Template>Normal</Template>
  <Company>Reanimator Extreme Edition</Company>
  <Pages>180</Pages>
  <Words>36030</Words>
  <Characters>205372</Characters>
  <Lines>1711</Lines>
  <Paragraphs>481</Paragraphs>
  <TotalTime>39</TotalTime>
  <ScaleCrop>false</ScaleCrop>
  <LinksUpToDate>false</LinksUpToDate>
  <CharactersWithSpaces>240921</CharactersWithSpaces>
  <Application>WPS Office_11.2.0.11341_F1E327BC-269C-435d-A152-05C5408002CA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2022-08-26T11:21:00Z</dcterms:created>
  <dc:creator>Садыкова АС</dc:creator>
  <cp:lastModifiedBy>Администратор</cp:lastModifiedBy>
  <cp:lastPrinted>2022-09-02T07:50:00Z</cp:lastPrinted>
  <dcterms:modified xsi:type="dcterms:W3CDTF">2022-10-06T17:34:52Z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1049-11.2.0.11341</vt:lpwstr>
  </property>
  <property fmtid="{D5CDD505-2E9C-101B-9397-08002B2CF9AE}" pid="3" name="ICV">
    <vt:lpwstr>139A01BBB7E040DC87101B52C4244718</vt:lpwstr>
  </property>
</Properties>
</file>